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20"/>
          <w:szCs w:val="20"/>
        </w:rPr>
      </w:pPr>
    </w:p>
    <w:p w:rsidR="005D7EF6" w:rsidRDefault="00E6615E" w:rsidP="00C653CC">
      <w:pPr>
        <w:ind w:left="1772"/>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3831261" cy="1636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31261" cy="1636299"/>
                    </a:xfrm>
                    <a:prstGeom prst="rect">
                      <a:avLst/>
                    </a:prstGeom>
                  </pic:spPr>
                </pic:pic>
              </a:graphicData>
            </a:graphic>
          </wp:inline>
        </w:drawing>
      </w: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16"/>
          <w:szCs w:val="16"/>
        </w:rPr>
      </w:pPr>
    </w:p>
    <w:p w:rsidR="005D7EF6" w:rsidRDefault="00E6615E" w:rsidP="00917CB6">
      <w:pPr>
        <w:pStyle w:val="Heading1"/>
        <w:spacing w:before="58"/>
        <w:ind w:right="1347"/>
        <w:jc w:val="center"/>
        <w:rPr>
          <w:b w:val="0"/>
          <w:bCs w:val="0"/>
        </w:rPr>
      </w:pPr>
      <w:r>
        <w:t>BIRKENHEAD SIXTH FORM</w:t>
      </w:r>
      <w:r>
        <w:rPr>
          <w:spacing w:val="-14"/>
        </w:rPr>
        <w:t xml:space="preserve"> </w:t>
      </w:r>
      <w:r>
        <w:t>COLLEGE</w:t>
      </w: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spacing w:before="11"/>
        <w:jc w:val="center"/>
        <w:rPr>
          <w:rFonts w:ascii="Arial" w:eastAsia="Arial" w:hAnsi="Arial" w:cs="Arial"/>
          <w:b/>
          <w:bCs/>
          <w:sz w:val="31"/>
          <w:szCs w:val="31"/>
        </w:rPr>
      </w:pPr>
    </w:p>
    <w:p w:rsidR="005D7EF6" w:rsidRDefault="00E6615E" w:rsidP="00917CB6">
      <w:pPr>
        <w:ind w:left="1423" w:right="1347"/>
        <w:jc w:val="center"/>
        <w:rPr>
          <w:rFonts w:ascii="Arial" w:eastAsia="Arial" w:hAnsi="Arial" w:cs="Arial"/>
          <w:sz w:val="32"/>
          <w:szCs w:val="32"/>
        </w:rPr>
      </w:pPr>
      <w:r>
        <w:rPr>
          <w:rFonts w:ascii="Arial"/>
          <w:b/>
          <w:sz w:val="32"/>
        </w:rPr>
        <w:t xml:space="preserve">SAFEGUARDING POLICY </w:t>
      </w:r>
      <w:r>
        <w:rPr>
          <w:rFonts w:ascii="Arial"/>
          <w:b/>
          <w:spacing w:val="-3"/>
          <w:sz w:val="32"/>
        </w:rPr>
        <w:t>AND</w:t>
      </w:r>
      <w:r>
        <w:rPr>
          <w:rFonts w:ascii="Arial"/>
          <w:b/>
          <w:spacing w:val="-7"/>
          <w:sz w:val="32"/>
        </w:rPr>
        <w:t xml:space="preserve"> </w:t>
      </w:r>
      <w:r>
        <w:rPr>
          <w:rFonts w:ascii="Arial"/>
          <w:b/>
          <w:sz w:val="32"/>
        </w:rPr>
        <w:t>PROCEDURE</w:t>
      </w:r>
      <w:r w:rsidR="005E4E7E">
        <w:rPr>
          <w:rFonts w:ascii="Arial"/>
          <w:b/>
          <w:sz w:val="32"/>
        </w:rPr>
        <w:t>S</w:t>
      </w:r>
    </w:p>
    <w:p w:rsidR="005D7EF6" w:rsidRDefault="005D7EF6"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r>
        <w:rPr>
          <w:rFonts w:ascii="Verdana" w:hAnsi="Verdana"/>
          <w:b/>
          <w:bCs/>
          <w:u w:val="single"/>
        </w:rPr>
        <w:t>Document Revision Record</w:t>
      </w:r>
    </w:p>
    <w:p w:rsidR="00D77F26" w:rsidRDefault="00D77F26" w:rsidP="00C653CC">
      <w:pPr>
        <w:jc w:val="both"/>
        <w:rPr>
          <w:rFonts w:ascii="Verdana" w:hAnsi="Verdana"/>
          <w:b/>
          <w:bCs/>
          <w:u w:val="single"/>
        </w:rPr>
      </w:pPr>
    </w:p>
    <w:p w:rsidR="00D77F26" w:rsidRDefault="00D77F26" w:rsidP="00C653CC">
      <w:pPr>
        <w:jc w:val="both"/>
        <w:rPr>
          <w:rFonts w:ascii="Verdana" w:hAnsi="Verdana"/>
          <w:u w:val="single"/>
        </w:rPr>
      </w:pPr>
    </w:p>
    <w:p w:rsidR="00D77F26" w:rsidRDefault="00D77F26" w:rsidP="00C653CC">
      <w:pPr>
        <w:jc w:val="both"/>
        <w:rPr>
          <w:rFonts w:ascii="Verdana" w:hAnsi="Verdana"/>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54"/>
        <w:gridCol w:w="1180"/>
        <w:gridCol w:w="3692"/>
        <w:gridCol w:w="1061"/>
        <w:gridCol w:w="1255"/>
        <w:gridCol w:w="1398"/>
      </w:tblGrid>
      <w:tr w:rsidR="00D77F26" w:rsidTr="00D77F26">
        <w:tc>
          <w:tcPr>
            <w:tcW w:w="485"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Date</w:t>
            </w:r>
          </w:p>
          <w:p w:rsidR="00D77F26" w:rsidRDefault="00D77F26" w:rsidP="00C653CC">
            <w:pPr>
              <w:jc w:val="both"/>
              <w:rPr>
                <w:rFonts w:ascii="Verdana" w:hAnsi="Verdana"/>
                <w:b/>
                <w:bCs/>
              </w:rPr>
            </w:pPr>
            <w:r>
              <w:rPr>
                <w:rFonts w:ascii="Verdana" w:hAnsi="Verdana"/>
                <w:b/>
                <w:bCs/>
              </w:rPr>
              <w:t>Issued</w:t>
            </w:r>
          </w:p>
        </w:tc>
        <w:tc>
          <w:tcPr>
            <w:tcW w:w="573"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Release Version</w:t>
            </w:r>
          </w:p>
        </w:tc>
        <w:tc>
          <w:tcPr>
            <w:tcW w:w="2106"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Description of Change</w:t>
            </w:r>
          </w:p>
        </w:tc>
        <w:tc>
          <w:tcPr>
            <w:tcW w:w="526"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Author</w:t>
            </w:r>
          </w:p>
        </w:tc>
        <w:tc>
          <w:tcPr>
            <w:tcW w:w="620"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Checked</w:t>
            </w:r>
          </w:p>
        </w:tc>
        <w:tc>
          <w:tcPr>
            <w:tcW w:w="690" w:type="pct"/>
            <w:tcBorders>
              <w:top w:val="single" w:sz="12" w:space="0" w:color="auto"/>
              <w:bottom w:val="single" w:sz="12" w:space="0" w:color="auto"/>
            </w:tcBorders>
          </w:tcPr>
          <w:p w:rsidR="00D77F26" w:rsidRDefault="00D77F26" w:rsidP="00C653CC">
            <w:pPr>
              <w:jc w:val="both"/>
              <w:rPr>
                <w:rFonts w:ascii="Verdana" w:hAnsi="Verdana"/>
                <w:b/>
                <w:bCs/>
              </w:rPr>
            </w:pPr>
            <w:r>
              <w:rPr>
                <w:rFonts w:ascii="Verdana" w:hAnsi="Verdana"/>
                <w:b/>
                <w:bCs/>
              </w:rPr>
              <w:t>Approved</w:t>
            </w:r>
          </w:p>
        </w:tc>
      </w:tr>
      <w:tr w:rsidR="00D77F26" w:rsidTr="00D77F26">
        <w:tc>
          <w:tcPr>
            <w:tcW w:w="485"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39724F" w:rsidP="00C653CC">
            <w:pPr>
              <w:jc w:val="both"/>
              <w:rPr>
                <w:rFonts w:ascii="Verdana" w:hAnsi="Verdana"/>
                <w:sz w:val="20"/>
                <w:szCs w:val="20"/>
              </w:rPr>
            </w:pPr>
            <w:r>
              <w:rPr>
                <w:rFonts w:ascii="Verdana" w:hAnsi="Verdana"/>
                <w:sz w:val="20"/>
                <w:szCs w:val="20"/>
              </w:rPr>
              <w:t>Pre Nov 2017</w:t>
            </w:r>
          </w:p>
        </w:tc>
        <w:tc>
          <w:tcPr>
            <w:tcW w:w="573" w:type="pct"/>
            <w:tcBorders>
              <w:top w:val="single" w:sz="12" w:space="0" w:color="auto"/>
            </w:tcBorders>
          </w:tcPr>
          <w:p w:rsidR="00D77F26" w:rsidRPr="005A3B67"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sidRPr="005A3B67">
              <w:rPr>
                <w:rFonts w:ascii="Verdana" w:hAnsi="Verdana"/>
                <w:sz w:val="20"/>
                <w:szCs w:val="20"/>
              </w:rPr>
              <w:t>1.0</w:t>
            </w:r>
          </w:p>
        </w:tc>
        <w:tc>
          <w:tcPr>
            <w:tcW w:w="2106" w:type="pct"/>
            <w:tcBorders>
              <w:top w:val="single" w:sz="12" w:space="0" w:color="auto"/>
            </w:tcBorders>
          </w:tcPr>
          <w:p w:rsidR="00D77F26" w:rsidRPr="005A3B67" w:rsidRDefault="00D77F26" w:rsidP="00C653CC">
            <w:pPr>
              <w:jc w:val="both"/>
              <w:rPr>
                <w:rFonts w:ascii="Verdana" w:hAnsi="Verdana"/>
                <w:sz w:val="20"/>
                <w:szCs w:val="20"/>
              </w:rPr>
            </w:pPr>
          </w:p>
          <w:p w:rsidR="00D77F26" w:rsidRPr="0039724F" w:rsidRDefault="00D77F26" w:rsidP="00C653CC">
            <w:pPr>
              <w:jc w:val="both"/>
              <w:rPr>
                <w:rFonts w:ascii="Verdana" w:hAnsi="Verdana"/>
                <w:sz w:val="20"/>
                <w:szCs w:val="20"/>
              </w:rPr>
            </w:pPr>
            <w:r w:rsidRPr="0039724F">
              <w:rPr>
                <w:rFonts w:ascii="Verdana" w:hAnsi="Verdana"/>
                <w:sz w:val="20"/>
                <w:szCs w:val="20"/>
              </w:rPr>
              <w:t>Release</w:t>
            </w:r>
          </w:p>
        </w:tc>
        <w:tc>
          <w:tcPr>
            <w:tcW w:w="526"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Pr>
                <w:rFonts w:ascii="Verdana" w:hAnsi="Verdana"/>
                <w:sz w:val="20"/>
                <w:szCs w:val="20"/>
              </w:rPr>
              <w:t>JAR</w:t>
            </w:r>
          </w:p>
        </w:tc>
        <w:tc>
          <w:tcPr>
            <w:tcW w:w="620" w:type="pct"/>
            <w:tcBorders>
              <w:top w:val="single" w:sz="12" w:space="0" w:color="auto"/>
            </w:tcBorders>
          </w:tcPr>
          <w:p w:rsidR="00D77F26" w:rsidRDefault="00D77F26" w:rsidP="00C653CC">
            <w:pPr>
              <w:jc w:val="both"/>
              <w:rPr>
                <w:rFonts w:ascii="Verdana" w:hAnsi="Verdana"/>
                <w:sz w:val="20"/>
                <w:szCs w:val="20"/>
              </w:rPr>
            </w:pPr>
          </w:p>
          <w:p w:rsidR="00D77F26" w:rsidRPr="005A3B67" w:rsidRDefault="00D77F26" w:rsidP="00C653CC">
            <w:pPr>
              <w:jc w:val="both"/>
              <w:rPr>
                <w:rFonts w:ascii="Verdana" w:hAnsi="Verdana"/>
                <w:sz w:val="20"/>
                <w:szCs w:val="20"/>
              </w:rPr>
            </w:pPr>
            <w:r>
              <w:rPr>
                <w:rFonts w:ascii="Verdana" w:hAnsi="Verdana"/>
                <w:sz w:val="20"/>
                <w:szCs w:val="20"/>
              </w:rPr>
              <w:t>PB</w:t>
            </w:r>
          </w:p>
        </w:tc>
        <w:tc>
          <w:tcPr>
            <w:tcW w:w="690" w:type="pct"/>
            <w:tcBorders>
              <w:top w:val="single" w:sz="12" w:space="0" w:color="auto"/>
            </w:tcBorders>
          </w:tcPr>
          <w:p w:rsidR="00D77F26" w:rsidRPr="005A3B67" w:rsidRDefault="00D77F26" w:rsidP="00C653CC">
            <w:pPr>
              <w:jc w:val="both"/>
              <w:rPr>
                <w:rFonts w:ascii="Verdana" w:hAnsi="Verdana"/>
                <w:sz w:val="20"/>
                <w:szCs w:val="20"/>
              </w:rPr>
            </w:pPr>
          </w:p>
          <w:p w:rsidR="00D77F26" w:rsidRDefault="00D77F26" w:rsidP="00C653CC">
            <w:pPr>
              <w:jc w:val="both"/>
              <w:rPr>
                <w:rFonts w:ascii="Verdana" w:hAnsi="Verdana"/>
                <w:sz w:val="20"/>
                <w:szCs w:val="20"/>
              </w:rPr>
            </w:pPr>
            <w:r>
              <w:rPr>
                <w:rFonts w:ascii="Verdana" w:hAnsi="Verdana"/>
                <w:sz w:val="20"/>
                <w:szCs w:val="20"/>
              </w:rPr>
              <w:t>RM</w:t>
            </w:r>
          </w:p>
          <w:p w:rsidR="00D77F26" w:rsidRPr="005A3B67" w:rsidRDefault="00D77F26" w:rsidP="00C653CC">
            <w:pPr>
              <w:jc w:val="both"/>
              <w:rPr>
                <w:rFonts w:ascii="Verdana" w:hAnsi="Verdana"/>
                <w:sz w:val="20"/>
                <w:szCs w:val="20"/>
              </w:rPr>
            </w:pPr>
          </w:p>
        </w:tc>
      </w:tr>
      <w:tr w:rsidR="00D77F26" w:rsidTr="00D77F26">
        <w:tc>
          <w:tcPr>
            <w:tcW w:w="485" w:type="pct"/>
          </w:tcPr>
          <w:p w:rsidR="00D77F26" w:rsidRPr="005A3B67" w:rsidRDefault="00D77F26" w:rsidP="00C653CC">
            <w:pPr>
              <w:jc w:val="both"/>
              <w:rPr>
                <w:rFonts w:ascii="Verdana" w:hAnsi="Verdana"/>
                <w:sz w:val="20"/>
                <w:szCs w:val="20"/>
              </w:rPr>
            </w:pPr>
          </w:p>
        </w:tc>
        <w:tc>
          <w:tcPr>
            <w:tcW w:w="573" w:type="pct"/>
          </w:tcPr>
          <w:p w:rsidR="00D77F26" w:rsidRPr="005A3B67" w:rsidRDefault="00D77F26" w:rsidP="00C653CC">
            <w:pPr>
              <w:jc w:val="both"/>
              <w:rPr>
                <w:rFonts w:ascii="Verdana" w:hAnsi="Verdana"/>
                <w:sz w:val="20"/>
                <w:szCs w:val="20"/>
              </w:rPr>
            </w:pPr>
          </w:p>
        </w:tc>
        <w:tc>
          <w:tcPr>
            <w:tcW w:w="2106" w:type="pct"/>
          </w:tcPr>
          <w:p w:rsidR="00D77F26" w:rsidRPr="005A3B67" w:rsidRDefault="00D77F26" w:rsidP="00C653CC">
            <w:pPr>
              <w:jc w:val="both"/>
              <w:rPr>
                <w:rFonts w:ascii="Verdana" w:hAnsi="Verdana"/>
                <w:sz w:val="20"/>
                <w:szCs w:val="20"/>
              </w:rPr>
            </w:pPr>
          </w:p>
        </w:tc>
        <w:tc>
          <w:tcPr>
            <w:tcW w:w="526" w:type="pct"/>
          </w:tcPr>
          <w:p w:rsidR="00D77F26" w:rsidRPr="005A3B67" w:rsidRDefault="00D77F26" w:rsidP="00C653CC">
            <w:pPr>
              <w:jc w:val="both"/>
              <w:rPr>
                <w:rFonts w:ascii="Verdana" w:hAnsi="Verdana"/>
                <w:sz w:val="20"/>
                <w:szCs w:val="20"/>
              </w:rPr>
            </w:pPr>
          </w:p>
        </w:tc>
        <w:tc>
          <w:tcPr>
            <w:tcW w:w="620" w:type="pct"/>
          </w:tcPr>
          <w:p w:rsidR="00D77F26" w:rsidRPr="005A3B67" w:rsidRDefault="00D77F26" w:rsidP="00C653CC">
            <w:pPr>
              <w:jc w:val="both"/>
              <w:rPr>
                <w:rFonts w:ascii="Verdana" w:hAnsi="Verdana"/>
                <w:sz w:val="20"/>
                <w:szCs w:val="20"/>
              </w:rPr>
            </w:pP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Default="00612194" w:rsidP="00C653CC">
            <w:pPr>
              <w:jc w:val="both"/>
              <w:rPr>
                <w:rFonts w:ascii="Verdana" w:hAnsi="Verdana"/>
                <w:sz w:val="20"/>
                <w:szCs w:val="20"/>
              </w:rPr>
            </w:pPr>
            <w:r>
              <w:rPr>
                <w:rFonts w:ascii="Verdana" w:hAnsi="Verdana"/>
                <w:sz w:val="20"/>
                <w:szCs w:val="20"/>
              </w:rPr>
              <w:t>13/2/18</w:t>
            </w:r>
          </w:p>
          <w:p w:rsidR="009D5BD6" w:rsidRDefault="009D5BD6" w:rsidP="00C653CC">
            <w:pPr>
              <w:jc w:val="both"/>
              <w:rPr>
                <w:rFonts w:ascii="Verdana" w:hAnsi="Verdana"/>
                <w:sz w:val="20"/>
                <w:szCs w:val="20"/>
              </w:rPr>
            </w:pPr>
          </w:p>
          <w:p w:rsidR="009D5BD6" w:rsidRPr="0039724F" w:rsidRDefault="009D5BD6" w:rsidP="00C653CC">
            <w:pPr>
              <w:jc w:val="both"/>
              <w:rPr>
                <w:rFonts w:ascii="Verdana" w:hAnsi="Verdana"/>
                <w:sz w:val="20"/>
                <w:szCs w:val="20"/>
              </w:rPr>
            </w:pPr>
            <w:r>
              <w:rPr>
                <w:rFonts w:ascii="Verdana" w:hAnsi="Verdana"/>
                <w:sz w:val="20"/>
                <w:szCs w:val="20"/>
              </w:rPr>
              <w:t>14/2/19</w:t>
            </w:r>
          </w:p>
        </w:tc>
        <w:tc>
          <w:tcPr>
            <w:tcW w:w="573" w:type="pct"/>
          </w:tcPr>
          <w:p w:rsidR="00D77F26" w:rsidRDefault="00D77F26" w:rsidP="00C653CC">
            <w:pPr>
              <w:jc w:val="both"/>
              <w:rPr>
                <w:rFonts w:ascii="Verdana" w:hAnsi="Verdana"/>
                <w:sz w:val="20"/>
                <w:szCs w:val="20"/>
              </w:rPr>
            </w:pPr>
            <w:r w:rsidRPr="0039724F">
              <w:rPr>
                <w:rFonts w:ascii="Verdana" w:hAnsi="Verdana"/>
                <w:sz w:val="20"/>
                <w:szCs w:val="20"/>
              </w:rPr>
              <w:t>1.1</w:t>
            </w:r>
          </w:p>
          <w:p w:rsidR="009D5BD6" w:rsidRDefault="009D5BD6" w:rsidP="00C653CC">
            <w:pPr>
              <w:jc w:val="both"/>
              <w:rPr>
                <w:rFonts w:ascii="Verdana" w:hAnsi="Verdana"/>
                <w:sz w:val="20"/>
                <w:szCs w:val="20"/>
              </w:rPr>
            </w:pPr>
          </w:p>
          <w:p w:rsidR="009D5BD6" w:rsidRPr="0039724F" w:rsidRDefault="009D5BD6" w:rsidP="00C653CC">
            <w:pPr>
              <w:jc w:val="both"/>
              <w:rPr>
                <w:rFonts w:ascii="Verdana" w:hAnsi="Verdana"/>
                <w:sz w:val="20"/>
                <w:szCs w:val="20"/>
              </w:rPr>
            </w:pPr>
            <w:r>
              <w:rPr>
                <w:rFonts w:ascii="Verdana" w:hAnsi="Verdana"/>
                <w:sz w:val="20"/>
                <w:szCs w:val="20"/>
              </w:rPr>
              <w:t>1.2</w:t>
            </w:r>
          </w:p>
        </w:tc>
        <w:tc>
          <w:tcPr>
            <w:tcW w:w="2106" w:type="pct"/>
          </w:tcPr>
          <w:p w:rsidR="00D77F26" w:rsidRDefault="00D77F26" w:rsidP="00C653CC">
            <w:pPr>
              <w:jc w:val="both"/>
              <w:rPr>
                <w:rFonts w:ascii="Verdana" w:hAnsi="Verdana"/>
                <w:sz w:val="20"/>
                <w:szCs w:val="20"/>
              </w:rPr>
            </w:pPr>
            <w:r w:rsidRPr="0039724F">
              <w:rPr>
                <w:rFonts w:ascii="Verdana" w:hAnsi="Verdana"/>
                <w:sz w:val="20"/>
                <w:szCs w:val="20"/>
              </w:rPr>
              <w:t>Amended</w:t>
            </w:r>
          </w:p>
          <w:p w:rsidR="009D5BD6" w:rsidRDefault="009D5BD6" w:rsidP="00C653CC">
            <w:pPr>
              <w:jc w:val="both"/>
              <w:rPr>
                <w:rFonts w:ascii="Verdana" w:hAnsi="Verdana"/>
                <w:sz w:val="20"/>
                <w:szCs w:val="20"/>
              </w:rPr>
            </w:pPr>
          </w:p>
          <w:p w:rsidR="009D5BD6" w:rsidRPr="0039724F" w:rsidRDefault="009D5BD6" w:rsidP="00C653CC">
            <w:pPr>
              <w:jc w:val="both"/>
              <w:rPr>
                <w:rFonts w:ascii="Verdana" w:hAnsi="Verdana"/>
                <w:sz w:val="20"/>
                <w:szCs w:val="20"/>
              </w:rPr>
            </w:pPr>
            <w:r>
              <w:rPr>
                <w:rFonts w:ascii="Verdana" w:hAnsi="Verdana"/>
                <w:sz w:val="20"/>
                <w:szCs w:val="20"/>
              </w:rPr>
              <w:t>Amended</w:t>
            </w:r>
          </w:p>
        </w:tc>
        <w:tc>
          <w:tcPr>
            <w:tcW w:w="526" w:type="pct"/>
          </w:tcPr>
          <w:p w:rsidR="00D77F26" w:rsidRDefault="00D77F26" w:rsidP="00C653CC">
            <w:pPr>
              <w:pStyle w:val="Heading2"/>
              <w:jc w:val="both"/>
              <w:rPr>
                <w:rFonts w:ascii="Verdana" w:hAnsi="Verdana"/>
                <w:b w:val="0"/>
                <w:sz w:val="20"/>
                <w:szCs w:val="20"/>
              </w:rPr>
            </w:pPr>
            <w:r w:rsidRPr="0039724F">
              <w:rPr>
                <w:rFonts w:ascii="Verdana" w:hAnsi="Verdana"/>
                <w:b w:val="0"/>
                <w:sz w:val="20"/>
                <w:szCs w:val="20"/>
              </w:rPr>
              <w:t>P</w:t>
            </w:r>
            <w:r w:rsidR="00FB5164" w:rsidRPr="0039724F">
              <w:rPr>
                <w:rFonts w:ascii="Verdana" w:hAnsi="Verdana"/>
                <w:b w:val="0"/>
                <w:sz w:val="20"/>
                <w:szCs w:val="20"/>
              </w:rPr>
              <w:t>B</w:t>
            </w:r>
            <w:r w:rsidR="00612194">
              <w:rPr>
                <w:rFonts w:ascii="Verdana" w:hAnsi="Verdana"/>
                <w:b w:val="0"/>
                <w:sz w:val="20"/>
                <w:szCs w:val="20"/>
              </w:rPr>
              <w:t>L</w:t>
            </w:r>
          </w:p>
          <w:p w:rsidR="009D5BD6" w:rsidRDefault="009D5BD6" w:rsidP="00C653CC">
            <w:pPr>
              <w:pStyle w:val="Heading2"/>
              <w:jc w:val="both"/>
              <w:rPr>
                <w:rFonts w:ascii="Verdana" w:hAnsi="Verdana"/>
                <w:b w:val="0"/>
                <w:sz w:val="20"/>
                <w:szCs w:val="20"/>
              </w:rPr>
            </w:pPr>
          </w:p>
          <w:p w:rsidR="009D5BD6" w:rsidRPr="0039724F" w:rsidRDefault="009D5BD6" w:rsidP="00C653CC">
            <w:pPr>
              <w:pStyle w:val="Heading2"/>
              <w:jc w:val="both"/>
              <w:rPr>
                <w:rFonts w:ascii="Verdana" w:hAnsi="Verdana"/>
                <w:sz w:val="20"/>
                <w:szCs w:val="20"/>
              </w:rPr>
            </w:pPr>
            <w:r>
              <w:rPr>
                <w:rFonts w:ascii="Verdana" w:hAnsi="Verdana"/>
                <w:b w:val="0"/>
                <w:sz w:val="20"/>
                <w:szCs w:val="20"/>
              </w:rPr>
              <w:t>PBL</w:t>
            </w:r>
          </w:p>
        </w:tc>
        <w:tc>
          <w:tcPr>
            <w:tcW w:w="620" w:type="pct"/>
          </w:tcPr>
          <w:p w:rsidR="00D77F26" w:rsidRDefault="00D77F26" w:rsidP="00C653CC">
            <w:pPr>
              <w:jc w:val="both"/>
              <w:rPr>
                <w:rFonts w:ascii="Verdana" w:hAnsi="Verdana"/>
                <w:sz w:val="20"/>
                <w:szCs w:val="20"/>
              </w:rPr>
            </w:pPr>
            <w:r w:rsidRPr="0039724F">
              <w:rPr>
                <w:rFonts w:ascii="Verdana" w:hAnsi="Verdana"/>
                <w:sz w:val="20"/>
                <w:szCs w:val="20"/>
              </w:rPr>
              <w:t>NMT</w:t>
            </w:r>
          </w:p>
          <w:p w:rsidR="00BB3131" w:rsidRDefault="00BB3131" w:rsidP="00C653CC">
            <w:pPr>
              <w:jc w:val="both"/>
              <w:rPr>
                <w:rFonts w:ascii="Verdana" w:hAnsi="Verdana"/>
                <w:sz w:val="20"/>
                <w:szCs w:val="20"/>
              </w:rPr>
            </w:pPr>
          </w:p>
          <w:p w:rsidR="00BB3131" w:rsidRPr="0039724F" w:rsidRDefault="00BB3131" w:rsidP="00C653CC">
            <w:pPr>
              <w:jc w:val="both"/>
              <w:rPr>
                <w:rFonts w:ascii="Verdana" w:hAnsi="Verdana"/>
                <w:sz w:val="20"/>
                <w:szCs w:val="20"/>
              </w:rPr>
            </w:pPr>
            <w:r>
              <w:rPr>
                <w:rFonts w:ascii="Verdana" w:hAnsi="Verdana"/>
                <w:sz w:val="20"/>
                <w:szCs w:val="20"/>
              </w:rPr>
              <w:t>JAK</w:t>
            </w: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Pr="005A3B67" w:rsidRDefault="00D77F26" w:rsidP="00C653CC">
            <w:pPr>
              <w:jc w:val="both"/>
              <w:rPr>
                <w:rFonts w:ascii="Verdana" w:hAnsi="Verdana"/>
                <w:sz w:val="20"/>
                <w:szCs w:val="20"/>
              </w:rPr>
            </w:pPr>
          </w:p>
        </w:tc>
        <w:tc>
          <w:tcPr>
            <w:tcW w:w="573" w:type="pct"/>
          </w:tcPr>
          <w:p w:rsidR="00D77F26" w:rsidRPr="005A3B67" w:rsidRDefault="00D77F26" w:rsidP="00C653CC">
            <w:pPr>
              <w:jc w:val="both"/>
              <w:rPr>
                <w:rFonts w:ascii="Verdana" w:hAnsi="Verdana"/>
                <w:sz w:val="20"/>
                <w:szCs w:val="20"/>
              </w:rPr>
            </w:pPr>
          </w:p>
        </w:tc>
        <w:tc>
          <w:tcPr>
            <w:tcW w:w="2106" w:type="pct"/>
          </w:tcPr>
          <w:p w:rsidR="00D77F26" w:rsidRPr="005A3B67" w:rsidRDefault="00D77F26" w:rsidP="00C653CC">
            <w:pPr>
              <w:jc w:val="both"/>
              <w:rPr>
                <w:rFonts w:ascii="Verdana" w:hAnsi="Verdana"/>
                <w:sz w:val="20"/>
                <w:szCs w:val="20"/>
              </w:rPr>
            </w:pPr>
          </w:p>
        </w:tc>
        <w:tc>
          <w:tcPr>
            <w:tcW w:w="526" w:type="pct"/>
          </w:tcPr>
          <w:p w:rsidR="00D77F26" w:rsidRPr="005A3B67" w:rsidRDefault="00D77F26" w:rsidP="00C653CC">
            <w:pPr>
              <w:jc w:val="both"/>
              <w:rPr>
                <w:rFonts w:ascii="Verdana" w:hAnsi="Verdana"/>
                <w:sz w:val="20"/>
                <w:szCs w:val="20"/>
              </w:rPr>
            </w:pPr>
          </w:p>
        </w:tc>
        <w:tc>
          <w:tcPr>
            <w:tcW w:w="620" w:type="pct"/>
          </w:tcPr>
          <w:p w:rsidR="00D77F26" w:rsidRPr="005A3B67" w:rsidRDefault="00D77F26" w:rsidP="00C653CC">
            <w:pPr>
              <w:jc w:val="both"/>
              <w:rPr>
                <w:rFonts w:ascii="Verdana" w:hAnsi="Verdana"/>
                <w:sz w:val="20"/>
                <w:szCs w:val="20"/>
              </w:rPr>
            </w:pPr>
          </w:p>
        </w:tc>
        <w:tc>
          <w:tcPr>
            <w:tcW w:w="690" w:type="pct"/>
          </w:tcPr>
          <w:p w:rsidR="00D77F26" w:rsidRPr="005A3B67" w:rsidRDefault="00D77F26" w:rsidP="00C653CC">
            <w:pPr>
              <w:jc w:val="both"/>
              <w:rPr>
                <w:rFonts w:ascii="Verdana" w:hAnsi="Verdana"/>
                <w:sz w:val="20"/>
                <w:szCs w:val="20"/>
              </w:rPr>
            </w:pPr>
          </w:p>
        </w:tc>
      </w:tr>
      <w:tr w:rsidR="00D77F26" w:rsidTr="00D77F26">
        <w:tc>
          <w:tcPr>
            <w:tcW w:w="485" w:type="pct"/>
          </w:tcPr>
          <w:p w:rsidR="00D77F26" w:rsidRDefault="00D77F26" w:rsidP="00C653CC">
            <w:pPr>
              <w:jc w:val="both"/>
              <w:rPr>
                <w:rFonts w:ascii="Verdana" w:hAnsi="Verdana"/>
              </w:rPr>
            </w:pPr>
          </w:p>
        </w:tc>
        <w:tc>
          <w:tcPr>
            <w:tcW w:w="573" w:type="pct"/>
          </w:tcPr>
          <w:p w:rsidR="00D77F26" w:rsidRPr="0093644A" w:rsidRDefault="00D77F26" w:rsidP="00C653CC">
            <w:pPr>
              <w:jc w:val="both"/>
              <w:rPr>
                <w:rFonts w:ascii="Verdana" w:hAnsi="Verdana"/>
                <w:sz w:val="20"/>
                <w:szCs w:val="20"/>
              </w:rPr>
            </w:pPr>
          </w:p>
        </w:tc>
        <w:tc>
          <w:tcPr>
            <w:tcW w:w="2106" w:type="pct"/>
          </w:tcPr>
          <w:p w:rsidR="00D77F26" w:rsidRPr="0093644A" w:rsidRDefault="00D77F26" w:rsidP="00C653CC">
            <w:pPr>
              <w:jc w:val="both"/>
              <w:rPr>
                <w:rFonts w:ascii="Verdana" w:hAnsi="Verdana"/>
                <w:sz w:val="20"/>
                <w:szCs w:val="20"/>
              </w:rPr>
            </w:pPr>
          </w:p>
        </w:tc>
        <w:tc>
          <w:tcPr>
            <w:tcW w:w="526" w:type="pct"/>
          </w:tcPr>
          <w:p w:rsidR="00D77F26" w:rsidRDefault="00D77F26" w:rsidP="00C653CC">
            <w:pPr>
              <w:jc w:val="both"/>
              <w:rPr>
                <w:rFonts w:ascii="Verdana" w:hAnsi="Verdana"/>
                <w:sz w:val="20"/>
                <w:szCs w:val="20"/>
              </w:rPr>
            </w:pPr>
          </w:p>
          <w:p w:rsidR="00BA2D2D" w:rsidRPr="0093644A" w:rsidRDefault="00BA2D2D" w:rsidP="00C653CC">
            <w:pPr>
              <w:jc w:val="both"/>
              <w:rPr>
                <w:rFonts w:ascii="Verdana" w:hAnsi="Verdana"/>
                <w:sz w:val="20"/>
                <w:szCs w:val="20"/>
              </w:rPr>
            </w:pPr>
          </w:p>
        </w:tc>
        <w:tc>
          <w:tcPr>
            <w:tcW w:w="620" w:type="pct"/>
          </w:tcPr>
          <w:p w:rsidR="00D77F26" w:rsidRPr="004A3625" w:rsidRDefault="00D77F26" w:rsidP="00C653CC">
            <w:pPr>
              <w:jc w:val="both"/>
              <w:rPr>
                <w:rFonts w:ascii="Verdana" w:hAnsi="Verdana"/>
                <w:sz w:val="20"/>
                <w:szCs w:val="20"/>
              </w:rPr>
            </w:pPr>
          </w:p>
        </w:tc>
        <w:tc>
          <w:tcPr>
            <w:tcW w:w="690" w:type="pct"/>
          </w:tcPr>
          <w:p w:rsidR="00D77F26" w:rsidRPr="004A3625" w:rsidRDefault="00D77F26" w:rsidP="00C653CC">
            <w:pPr>
              <w:jc w:val="both"/>
              <w:rPr>
                <w:rFonts w:ascii="Verdana" w:hAnsi="Verdana"/>
                <w:sz w:val="20"/>
                <w:szCs w:val="20"/>
              </w:rPr>
            </w:pPr>
          </w:p>
        </w:tc>
      </w:tr>
      <w:tr w:rsidR="00D77F26" w:rsidTr="00D77F26">
        <w:tc>
          <w:tcPr>
            <w:tcW w:w="485" w:type="pct"/>
          </w:tcPr>
          <w:p w:rsidR="00D77F26" w:rsidRPr="0071118C" w:rsidRDefault="00D77F26" w:rsidP="00C653CC">
            <w:pPr>
              <w:jc w:val="both"/>
              <w:rPr>
                <w:rFonts w:ascii="Verdana" w:hAnsi="Verdana"/>
                <w:sz w:val="20"/>
                <w:szCs w:val="20"/>
              </w:rPr>
            </w:pPr>
          </w:p>
        </w:tc>
        <w:tc>
          <w:tcPr>
            <w:tcW w:w="573" w:type="pct"/>
          </w:tcPr>
          <w:p w:rsidR="00D77F26" w:rsidRPr="0071118C" w:rsidRDefault="00D77F26" w:rsidP="00C653CC">
            <w:pPr>
              <w:jc w:val="both"/>
              <w:rPr>
                <w:rFonts w:ascii="Verdana" w:hAnsi="Verdana"/>
                <w:sz w:val="20"/>
                <w:szCs w:val="20"/>
              </w:rPr>
            </w:pPr>
          </w:p>
        </w:tc>
        <w:tc>
          <w:tcPr>
            <w:tcW w:w="2106" w:type="pct"/>
          </w:tcPr>
          <w:p w:rsidR="00D77F26" w:rsidRPr="0071118C" w:rsidRDefault="00D77F26" w:rsidP="00C653CC">
            <w:pPr>
              <w:jc w:val="both"/>
              <w:rPr>
                <w:rFonts w:ascii="Verdana" w:hAnsi="Verdana"/>
                <w:sz w:val="20"/>
                <w:szCs w:val="20"/>
              </w:rPr>
            </w:pPr>
          </w:p>
        </w:tc>
        <w:tc>
          <w:tcPr>
            <w:tcW w:w="526" w:type="pct"/>
          </w:tcPr>
          <w:p w:rsidR="00D77F26" w:rsidRPr="0071118C" w:rsidRDefault="00D77F26" w:rsidP="00C653CC">
            <w:pPr>
              <w:jc w:val="both"/>
              <w:rPr>
                <w:rFonts w:ascii="Verdana" w:hAnsi="Verdana"/>
                <w:sz w:val="20"/>
                <w:szCs w:val="20"/>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r w:rsidR="00D77F26" w:rsidTr="00D77F26">
        <w:tc>
          <w:tcPr>
            <w:tcW w:w="485" w:type="pct"/>
          </w:tcPr>
          <w:p w:rsidR="00D77F26" w:rsidRDefault="00D77F26" w:rsidP="00C653CC">
            <w:pPr>
              <w:jc w:val="both"/>
              <w:rPr>
                <w:rFonts w:ascii="Verdana" w:hAnsi="Verdana"/>
              </w:rPr>
            </w:pPr>
          </w:p>
          <w:p w:rsidR="00D77F26" w:rsidRDefault="00D77F26" w:rsidP="00C653CC">
            <w:pPr>
              <w:jc w:val="both"/>
              <w:rPr>
                <w:rFonts w:ascii="Verdana" w:hAnsi="Verdana"/>
              </w:rPr>
            </w:pPr>
          </w:p>
          <w:p w:rsidR="00D77F26" w:rsidRDefault="00D77F26" w:rsidP="00C653CC">
            <w:pPr>
              <w:jc w:val="both"/>
              <w:rPr>
                <w:rFonts w:ascii="Verdana" w:hAnsi="Verdana"/>
              </w:rPr>
            </w:pPr>
          </w:p>
        </w:tc>
        <w:tc>
          <w:tcPr>
            <w:tcW w:w="573" w:type="pct"/>
          </w:tcPr>
          <w:p w:rsidR="00D77F26" w:rsidRDefault="00D77F26" w:rsidP="00C653CC">
            <w:pPr>
              <w:jc w:val="both"/>
              <w:rPr>
                <w:rFonts w:ascii="Verdana" w:hAnsi="Verdana"/>
              </w:rPr>
            </w:pPr>
          </w:p>
        </w:tc>
        <w:tc>
          <w:tcPr>
            <w:tcW w:w="2106" w:type="pct"/>
          </w:tcPr>
          <w:p w:rsidR="00D77F26" w:rsidRDefault="00D77F26" w:rsidP="00C653CC">
            <w:pPr>
              <w:jc w:val="both"/>
              <w:rPr>
                <w:rFonts w:ascii="Verdana" w:hAnsi="Verdana"/>
              </w:rPr>
            </w:pPr>
          </w:p>
        </w:tc>
        <w:tc>
          <w:tcPr>
            <w:tcW w:w="526" w:type="pct"/>
          </w:tcPr>
          <w:p w:rsidR="00D77F26" w:rsidRDefault="00D77F26" w:rsidP="00C653CC">
            <w:pPr>
              <w:jc w:val="both"/>
              <w:rPr>
                <w:rFonts w:ascii="Verdana" w:hAnsi="Verdana"/>
              </w:rPr>
            </w:pPr>
          </w:p>
        </w:tc>
        <w:tc>
          <w:tcPr>
            <w:tcW w:w="620" w:type="pct"/>
          </w:tcPr>
          <w:p w:rsidR="00D77F26" w:rsidRDefault="00D77F26" w:rsidP="00C653CC">
            <w:pPr>
              <w:jc w:val="both"/>
              <w:rPr>
                <w:rFonts w:ascii="Verdana" w:hAnsi="Verdana"/>
              </w:rPr>
            </w:pPr>
          </w:p>
        </w:tc>
        <w:tc>
          <w:tcPr>
            <w:tcW w:w="690" w:type="pct"/>
          </w:tcPr>
          <w:p w:rsidR="00D77F26" w:rsidRDefault="00D77F26" w:rsidP="00C653CC">
            <w:pPr>
              <w:jc w:val="both"/>
              <w:rPr>
                <w:rFonts w:ascii="Verdana" w:hAnsi="Verdana"/>
              </w:rPr>
            </w:pPr>
          </w:p>
        </w:tc>
      </w:tr>
    </w:tbl>
    <w:p w:rsidR="00D77F26" w:rsidRDefault="00D77F26" w:rsidP="003C2A85">
      <w:pPr>
        <w:pStyle w:val="Heading3"/>
        <w:spacing w:before="39"/>
        <w:jc w:val="both"/>
      </w:pPr>
    </w:p>
    <w:p w:rsidR="00D77F26" w:rsidRDefault="00D77F26" w:rsidP="00917CB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D77F26" w:rsidRDefault="00D77F26">
      <w:pPr>
        <w:pStyle w:val="Heading3"/>
        <w:spacing w:before="39"/>
        <w:jc w:val="both"/>
      </w:pPr>
    </w:p>
    <w:p w:rsidR="005D7EF6" w:rsidRPr="00C653CC" w:rsidRDefault="00E6615E">
      <w:pPr>
        <w:pStyle w:val="Heading3"/>
        <w:spacing w:before="39"/>
        <w:jc w:val="both"/>
        <w:rPr>
          <w:rFonts w:cs="Arial"/>
          <w:b w:val="0"/>
          <w:bCs w:val="0"/>
          <w:sz w:val="22"/>
          <w:szCs w:val="22"/>
        </w:rPr>
      </w:pPr>
      <w:r w:rsidRPr="00C653CC">
        <w:rPr>
          <w:rFonts w:cs="Arial"/>
          <w:sz w:val="22"/>
          <w:szCs w:val="22"/>
        </w:rPr>
        <w:t>Introduction</w:t>
      </w:r>
    </w:p>
    <w:p w:rsidR="005D7EF6" w:rsidRPr="00C653CC" w:rsidRDefault="005D7EF6" w:rsidP="00C653CC">
      <w:pPr>
        <w:spacing w:before="10"/>
        <w:jc w:val="both"/>
        <w:rPr>
          <w:rFonts w:ascii="Arial" w:eastAsia="Arial" w:hAnsi="Arial" w:cs="Arial"/>
          <w:b/>
          <w:bCs/>
        </w:rPr>
      </w:pPr>
    </w:p>
    <w:p w:rsidR="00E6615E" w:rsidRDefault="00E6615E" w:rsidP="00C653CC">
      <w:pPr>
        <w:spacing w:before="108" w:after="108"/>
        <w:ind w:left="111" w:right="108"/>
        <w:jc w:val="both"/>
        <w:rPr>
          <w:rFonts w:ascii="Arial" w:hAnsi="Arial" w:cs="Arial"/>
        </w:rPr>
      </w:pPr>
      <w:r w:rsidRPr="00917CB6">
        <w:rPr>
          <w:rFonts w:ascii="Arial" w:hAnsi="Arial" w:cs="Arial"/>
        </w:rPr>
        <w:t>A</w:t>
      </w:r>
      <w:r w:rsidRPr="003C2A85">
        <w:rPr>
          <w:rFonts w:ascii="Arial" w:hAnsi="Arial" w:cs="Arial"/>
        </w:rPr>
        <w:t>t Birkenhead Sixth Form College, we are committed to safeguarding children and young people and we expect everyone who works in our College to share this commitment. Adults in our College take all welfare concerns seriously and encourage children and young people to talk to us about anything that worries them.</w:t>
      </w:r>
    </w:p>
    <w:p w:rsidR="00F76D2A" w:rsidRPr="003C2A85" w:rsidRDefault="00F76D2A" w:rsidP="00C653CC">
      <w:pPr>
        <w:spacing w:before="108" w:after="108"/>
        <w:ind w:left="111" w:right="108"/>
        <w:jc w:val="both"/>
        <w:rPr>
          <w:rFonts w:ascii="Arial" w:hAnsi="Arial" w:cs="Arial"/>
        </w:rPr>
      </w:pPr>
    </w:p>
    <w:p w:rsidR="005D7EF6" w:rsidRPr="00C653CC" w:rsidRDefault="00E6615E" w:rsidP="003C2A85">
      <w:pPr>
        <w:pStyle w:val="BodyText"/>
        <w:ind w:left="111" w:right="100" w:firstLine="0"/>
        <w:jc w:val="both"/>
        <w:rPr>
          <w:rFonts w:cs="Arial"/>
          <w:sz w:val="22"/>
          <w:szCs w:val="22"/>
        </w:rPr>
      </w:pPr>
      <w:r w:rsidRPr="003C2A85">
        <w:rPr>
          <w:rFonts w:cs="Arial"/>
          <w:sz w:val="22"/>
          <w:szCs w:val="22"/>
        </w:rPr>
        <w:t xml:space="preserve">We will always act in the best interest of the child. </w:t>
      </w:r>
      <w:r w:rsidRPr="00C653CC">
        <w:rPr>
          <w:rFonts w:cs="Arial"/>
          <w:sz w:val="22"/>
          <w:szCs w:val="22"/>
        </w:rPr>
        <w:t>Birkenhead</w:t>
      </w:r>
      <w:r w:rsidRPr="00C653CC">
        <w:rPr>
          <w:rFonts w:cs="Arial"/>
          <w:spacing w:val="-5"/>
          <w:sz w:val="22"/>
          <w:szCs w:val="22"/>
        </w:rPr>
        <w:t xml:space="preserve"> </w:t>
      </w:r>
      <w:r w:rsidRPr="00C653CC">
        <w:rPr>
          <w:rFonts w:cs="Arial"/>
          <w:sz w:val="22"/>
          <w:szCs w:val="22"/>
        </w:rPr>
        <w:t>Sixth</w:t>
      </w:r>
      <w:r w:rsidRPr="00C653CC">
        <w:rPr>
          <w:rFonts w:cs="Arial"/>
          <w:spacing w:val="-4"/>
          <w:sz w:val="22"/>
          <w:szCs w:val="22"/>
        </w:rPr>
        <w:t xml:space="preserve"> </w:t>
      </w:r>
      <w:r w:rsidRPr="00C653CC">
        <w:rPr>
          <w:rFonts w:cs="Arial"/>
          <w:sz w:val="22"/>
          <w:szCs w:val="22"/>
        </w:rPr>
        <w:t>Form</w:t>
      </w:r>
      <w:r w:rsidRPr="00C653CC">
        <w:rPr>
          <w:rFonts w:cs="Arial"/>
          <w:spacing w:val="-7"/>
          <w:sz w:val="22"/>
          <w:szCs w:val="22"/>
        </w:rPr>
        <w:t xml:space="preserve"> </w:t>
      </w:r>
      <w:r w:rsidRPr="00C653CC">
        <w:rPr>
          <w:rFonts w:cs="Arial"/>
          <w:sz w:val="22"/>
          <w:szCs w:val="22"/>
        </w:rPr>
        <w:t>College</w:t>
      </w:r>
      <w:r w:rsidRPr="00C653CC">
        <w:rPr>
          <w:rFonts w:cs="Arial"/>
          <w:spacing w:val="-5"/>
          <w:sz w:val="22"/>
          <w:szCs w:val="22"/>
        </w:rPr>
        <w:t xml:space="preserve"> </w:t>
      </w:r>
      <w:r w:rsidRPr="00C653CC">
        <w:rPr>
          <w:rFonts w:cs="Arial"/>
          <w:sz w:val="22"/>
          <w:szCs w:val="22"/>
        </w:rPr>
        <w:t>recognises</w:t>
      </w:r>
      <w:r w:rsidRPr="00C653CC">
        <w:rPr>
          <w:rFonts w:cs="Arial"/>
          <w:spacing w:val="-5"/>
          <w:sz w:val="22"/>
          <w:szCs w:val="22"/>
        </w:rPr>
        <w:t xml:space="preserve"> </w:t>
      </w:r>
      <w:r w:rsidRPr="00C653CC">
        <w:rPr>
          <w:rFonts w:cs="Arial"/>
          <w:sz w:val="22"/>
          <w:szCs w:val="22"/>
        </w:rPr>
        <w:t>that</w:t>
      </w:r>
      <w:r w:rsidRPr="00C653CC">
        <w:rPr>
          <w:rFonts w:cs="Arial"/>
          <w:spacing w:val="-5"/>
          <w:sz w:val="22"/>
          <w:szCs w:val="22"/>
        </w:rPr>
        <w:t xml:space="preserve"> </w:t>
      </w:r>
      <w:r w:rsidRPr="00C653CC">
        <w:rPr>
          <w:rFonts w:cs="Arial"/>
          <w:sz w:val="22"/>
          <w:szCs w:val="22"/>
        </w:rPr>
        <w:t>young</w:t>
      </w:r>
      <w:r w:rsidRPr="00C653CC">
        <w:rPr>
          <w:rFonts w:cs="Arial"/>
          <w:spacing w:val="-7"/>
          <w:sz w:val="22"/>
          <w:szCs w:val="22"/>
        </w:rPr>
        <w:t xml:space="preserve"> </w:t>
      </w:r>
      <w:r w:rsidRPr="00C653CC">
        <w:rPr>
          <w:rFonts w:cs="Arial"/>
          <w:sz w:val="22"/>
          <w:szCs w:val="22"/>
        </w:rPr>
        <w:t>people</w:t>
      </w:r>
      <w:r w:rsidRPr="00C653CC">
        <w:rPr>
          <w:rFonts w:cs="Arial"/>
          <w:spacing w:val="-5"/>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5"/>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have a</w:t>
      </w:r>
      <w:r w:rsidRPr="00C653CC">
        <w:rPr>
          <w:rFonts w:cs="Arial"/>
          <w:spacing w:val="-4"/>
          <w:sz w:val="22"/>
          <w:szCs w:val="22"/>
        </w:rPr>
        <w:t xml:space="preserve"> </w:t>
      </w:r>
      <w:r w:rsidRPr="00C653CC">
        <w:rPr>
          <w:rFonts w:cs="Arial"/>
          <w:sz w:val="22"/>
          <w:szCs w:val="22"/>
        </w:rPr>
        <w:t>fundamental</w:t>
      </w:r>
      <w:r w:rsidRPr="00C653CC">
        <w:rPr>
          <w:rFonts w:cs="Arial"/>
          <w:spacing w:val="-3"/>
          <w:sz w:val="22"/>
          <w:szCs w:val="22"/>
        </w:rPr>
        <w:t xml:space="preserve"> </w:t>
      </w:r>
      <w:r w:rsidRPr="00C653CC">
        <w:rPr>
          <w:rFonts w:cs="Arial"/>
          <w:sz w:val="22"/>
          <w:szCs w:val="22"/>
        </w:rPr>
        <w:t>right</w:t>
      </w:r>
      <w:r w:rsidRPr="00C653CC">
        <w:rPr>
          <w:rFonts w:cs="Arial"/>
          <w:spacing w:val="-4"/>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protected</w:t>
      </w:r>
      <w:r w:rsidRPr="00C653CC">
        <w:rPr>
          <w:rFonts w:cs="Arial"/>
          <w:spacing w:val="-6"/>
          <w:sz w:val="22"/>
          <w:szCs w:val="22"/>
        </w:rPr>
        <w:t xml:space="preserve"> </w:t>
      </w:r>
      <w:r w:rsidRPr="00C653CC">
        <w:rPr>
          <w:rFonts w:cs="Arial"/>
          <w:sz w:val="22"/>
          <w:szCs w:val="22"/>
        </w:rPr>
        <w:t>from</w:t>
      </w:r>
      <w:r w:rsidRPr="00C653CC">
        <w:rPr>
          <w:rFonts w:cs="Arial"/>
          <w:spacing w:val="-3"/>
          <w:sz w:val="22"/>
          <w:szCs w:val="22"/>
        </w:rPr>
        <w:t xml:space="preserve"> </w:t>
      </w:r>
      <w:r w:rsidRPr="00C653CC">
        <w:rPr>
          <w:rFonts w:cs="Arial"/>
          <w:sz w:val="22"/>
          <w:szCs w:val="22"/>
        </w:rPr>
        <w:t>harm</w:t>
      </w:r>
      <w:r w:rsidRPr="00C653CC">
        <w:rPr>
          <w:rFonts w:cs="Arial"/>
          <w:spacing w:val="-3"/>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exploitation</w:t>
      </w:r>
      <w:r w:rsidRPr="00C653CC">
        <w:rPr>
          <w:rFonts w:cs="Arial"/>
          <w:spacing w:val="-4"/>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students</w:t>
      </w:r>
      <w:r w:rsidRPr="00C653CC">
        <w:rPr>
          <w:rFonts w:cs="Arial"/>
          <w:spacing w:val="-3"/>
          <w:sz w:val="22"/>
          <w:szCs w:val="22"/>
        </w:rPr>
        <w:t xml:space="preserve"> </w:t>
      </w:r>
      <w:r w:rsidRPr="00C653CC">
        <w:rPr>
          <w:rFonts w:cs="Arial"/>
          <w:sz w:val="22"/>
          <w:szCs w:val="22"/>
        </w:rPr>
        <w:t>cannot</w:t>
      </w:r>
      <w:r w:rsidRPr="00C653CC">
        <w:rPr>
          <w:rFonts w:cs="Arial"/>
          <w:spacing w:val="-4"/>
          <w:sz w:val="22"/>
          <w:szCs w:val="22"/>
        </w:rPr>
        <w:t xml:space="preserve"> </w:t>
      </w:r>
      <w:r w:rsidRPr="00C653CC">
        <w:rPr>
          <w:rFonts w:cs="Arial"/>
          <w:sz w:val="22"/>
          <w:szCs w:val="22"/>
        </w:rPr>
        <w:t>learn effectively unless they feel safe. The College is committed to ensuring that best practice is adopted when working with all young people and vulnerable adults, offering them support</w:t>
      </w:r>
      <w:r w:rsidRPr="00C653CC">
        <w:rPr>
          <w:rFonts w:cs="Arial"/>
          <w:spacing w:val="-17"/>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protection</w:t>
      </w:r>
      <w:r w:rsidRPr="00C653CC">
        <w:rPr>
          <w:rFonts w:cs="Arial"/>
          <w:spacing w:val="-20"/>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accepts</w:t>
      </w:r>
      <w:r w:rsidRPr="00C653CC">
        <w:rPr>
          <w:rFonts w:cs="Arial"/>
          <w:spacing w:val="-18"/>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it</w:t>
      </w:r>
      <w:r w:rsidRPr="00C653CC">
        <w:rPr>
          <w:rFonts w:cs="Arial"/>
          <w:spacing w:val="-19"/>
          <w:sz w:val="22"/>
          <w:szCs w:val="22"/>
        </w:rPr>
        <w:t xml:space="preserve"> </w:t>
      </w:r>
      <w:r w:rsidRPr="00C653CC">
        <w:rPr>
          <w:rFonts w:cs="Arial"/>
          <w:sz w:val="22"/>
          <w:szCs w:val="22"/>
        </w:rPr>
        <w:t>has</w:t>
      </w:r>
      <w:r w:rsidRPr="00C653CC">
        <w:rPr>
          <w:rFonts w:cs="Arial"/>
          <w:spacing w:val="-19"/>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legal</w:t>
      </w:r>
      <w:r w:rsidRPr="00C653CC">
        <w:rPr>
          <w:rFonts w:cs="Arial"/>
          <w:spacing w:val="-19"/>
          <w:sz w:val="22"/>
          <w:szCs w:val="22"/>
        </w:rPr>
        <w:t xml:space="preserve"> </w:t>
      </w:r>
      <w:r w:rsidRPr="00C653CC">
        <w:rPr>
          <w:rFonts w:cs="Arial"/>
          <w:sz w:val="22"/>
          <w:szCs w:val="22"/>
        </w:rPr>
        <w:t>and</w:t>
      </w:r>
      <w:r w:rsidRPr="00C653CC">
        <w:rPr>
          <w:rFonts w:cs="Arial"/>
          <w:spacing w:val="-20"/>
          <w:sz w:val="22"/>
          <w:szCs w:val="22"/>
        </w:rPr>
        <w:t xml:space="preserve"> </w:t>
      </w:r>
      <w:r w:rsidRPr="00C653CC">
        <w:rPr>
          <w:rFonts w:cs="Arial"/>
          <w:sz w:val="22"/>
          <w:szCs w:val="22"/>
        </w:rPr>
        <w:t>moral</w:t>
      </w:r>
      <w:r w:rsidRPr="00C653CC">
        <w:rPr>
          <w:rFonts w:cs="Arial"/>
          <w:spacing w:val="-17"/>
          <w:sz w:val="22"/>
          <w:szCs w:val="22"/>
        </w:rPr>
        <w:t xml:space="preserve"> </w:t>
      </w:r>
      <w:r w:rsidRPr="00C653CC">
        <w:rPr>
          <w:rFonts w:cs="Arial"/>
          <w:sz w:val="22"/>
          <w:szCs w:val="22"/>
        </w:rPr>
        <w:t>responsibility</w:t>
      </w:r>
      <w:r w:rsidRPr="00C653CC">
        <w:rPr>
          <w:rFonts w:cs="Arial"/>
          <w:spacing w:val="-18"/>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 xml:space="preserve">implement procedures, to provide a duty of care to young people, to safeguard </w:t>
      </w:r>
      <w:r w:rsidRPr="00C653CC">
        <w:rPr>
          <w:rFonts w:cs="Arial"/>
          <w:spacing w:val="2"/>
          <w:sz w:val="22"/>
          <w:szCs w:val="22"/>
        </w:rPr>
        <w:t xml:space="preserve">their </w:t>
      </w:r>
      <w:r w:rsidR="007F4889" w:rsidRPr="00C653CC">
        <w:rPr>
          <w:rFonts w:cs="Arial"/>
          <w:sz w:val="22"/>
          <w:szCs w:val="22"/>
        </w:rPr>
        <w:t>well-being</w:t>
      </w:r>
      <w:r w:rsidRPr="00C653CC">
        <w:rPr>
          <w:rFonts w:cs="Arial"/>
          <w:sz w:val="22"/>
          <w:szCs w:val="22"/>
        </w:rPr>
        <w:t xml:space="preserve"> and to protect them from</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11" w:firstLine="0"/>
        <w:jc w:val="both"/>
        <w:rPr>
          <w:rFonts w:cs="Arial"/>
          <w:sz w:val="22"/>
          <w:szCs w:val="22"/>
        </w:rPr>
      </w:pPr>
      <w:r w:rsidRPr="00C653CC">
        <w:rPr>
          <w:rFonts w:cs="Arial"/>
          <w:sz w:val="22"/>
          <w:szCs w:val="22"/>
        </w:rPr>
        <w:t>The policy applies to all staff, Governors and others who work in direct contact with learners in the College. Abuse may take place both outside and inside of the College setting. Everyone who is part of the College community is responsible for safeguarding, promoting and protecting the welfare of young people and vulnerable</w:t>
      </w:r>
      <w:r w:rsidRPr="00C653CC">
        <w:rPr>
          <w:rFonts w:cs="Arial"/>
          <w:spacing w:val="-29"/>
          <w:sz w:val="22"/>
          <w:szCs w:val="22"/>
        </w:rPr>
        <w:t xml:space="preserve"> </w:t>
      </w:r>
      <w:r w:rsidRPr="00C653CC">
        <w:rPr>
          <w:rFonts w:cs="Arial"/>
          <w:sz w:val="22"/>
          <w:szCs w:val="22"/>
        </w:rPr>
        <w:t>adults.</w:t>
      </w:r>
    </w:p>
    <w:p w:rsidR="00E6615E" w:rsidRPr="00C653CC" w:rsidRDefault="00E6615E" w:rsidP="00917CB6">
      <w:pPr>
        <w:pStyle w:val="BodyText"/>
        <w:ind w:left="111" w:right="111" w:firstLine="0"/>
        <w:jc w:val="both"/>
        <w:rPr>
          <w:rFonts w:cs="Arial"/>
          <w:sz w:val="22"/>
          <w:szCs w:val="22"/>
        </w:rPr>
      </w:pPr>
    </w:p>
    <w:p w:rsidR="00E6615E" w:rsidRPr="00C653CC" w:rsidRDefault="00E6615E">
      <w:pPr>
        <w:pStyle w:val="BodyText"/>
        <w:ind w:left="111" w:right="111" w:firstLine="0"/>
        <w:jc w:val="both"/>
        <w:rPr>
          <w:rFonts w:cs="Arial"/>
          <w:sz w:val="22"/>
          <w:szCs w:val="22"/>
        </w:rPr>
      </w:pPr>
      <w:r w:rsidRPr="00917CB6">
        <w:rPr>
          <w:rFonts w:cs="Arial"/>
          <w:sz w:val="22"/>
          <w:szCs w:val="22"/>
        </w:rPr>
        <w:t>At Birkenhead Sixth Form College, students</w:t>
      </w:r>
      <w:r w:rsidRPr="003C2A85">
        <w:rPr>
          <w:rFonts w:cs="Arial"/>
          <w:sz w:val="22"/>
          <w:szCs w:val="22"/>
        </w:rPr>
        <w:t xml:space="preserve"> are taught about safeguarding, including online</w:t>
      </w:r>
      <w:r w:rsidR="004731E5">
        <w:rPr>
          <w:rFonts w:cs="Arial"/>
          <w:sz w:val="22"/>
          <w:szCs w:val="22"/>
        </w:rPr>
        <w:t xml:space="preserve"> safety</w:t>
      </w:r>
      <w:r w:rsidRPr="003C2A85">
        <w:rPr>
          <w:rFonts w:cs="Arial"/>
          <w:sz w:val="22"/>
          <w:szCs w:val="22"/>
        </w:rPr>
        <w:t>, through various teaching and learning opportunities, as part of providing a broad and balanced curriculum.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The Safeguarding Policy sets out a framework that informs procedures related to the College’s</w:t>
      </w:r>
      <w:r w:rsidRPr="00C653CC">
        <w:rPr>
          <w:rFonts w:cs="Arial"/>
          <w:spacing w:val="-6"/>
          <w:sz w:val="22"/>
          <w:szCs w:val="22"/>
        </w:rPr>
        <w:t xml:space="preserve"> </w:t>
      </w:r>
      <w:r w:rsidRPr="00C653CC">
        <w:rPr>
          <w:rFonts w:cs="Arial"/>
          <w:sz w:val="22"/>
          <w:szCs w:val="22"/>
        </w:rPr>
        <w:t>legal</w:t>
      </w:r>
      <w:r w:rsidRPr="00C653CC">
        <w:rPr>
          <w:rFonts w:cs="Arial"/>
          <w:spacing w:val="-6"/>
          <w:sz w:val="22"/>
          <w:szCs w:val="22"/>
        </w:rPr>
        <w:t xml:space="preserve"> </w:t>
      </w:r>
      <w:r w:rsidRPr="00C653CC">
        <w:rPr>
          <w:rFonts w:cs="Arial"/>
          <w:sz w:val="22"/>
          <w:szCs w:val="22"/>
        </w:rPr>
        <w:t>obligation</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protect</w:t>
      </w:r>
      <w:r w:rsidRPr="00C653CC">
        <w:rPr>
          <w:rFonts w:cs="Arial"/>
          <w:spacing w:val="-5"/>
          <w:sz w:val="22"/>
          <w:szCs w:val="22"/>
        </w:rPr>
        <w:t xml:space="preserve"> </w:t>
      </w:r>
      <w:r w:rsidRPr="00C653CC">
        <w:rPr>
          <w:rFonts w:cs="Arial"/>
          <w:sz w:val="22"/>
          <w:szCs w:val="22"/>
        </w:rPr>
        <w:t>young</w:t>
      </w:r>
      <w:r w:rsidRPr="00C653CC">
        <w:rPr>
          <w:rFonts w:cs="Arial"/>
          <w:spacing w:val="-3"/>
          <w:sz w:val="22"/>
          <w:szCs w:val="22"/>
        </w:rPr>
        <w:t xml:space="preserve"> </w:t>
      </w:r>
      <w:r w:rsidRPr="00C653CC">
        <w:rPr>
          <w:rFonts w:cs="Arial"/>
          <w:sz w:val="22"/>
          <w:szCs w:val="22"/>
        </w:rPr>
        <w:t>people</w:t>
      </w:r>
      <w:r w:rsidRPr="00C653CC">
        <w:rPr>
          <w:rFonts w:cs="Arial"/>
          <w:spacing w:val="-7"/>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who</w:t>
      </w:r>
      <w:r w:rsidRPr="00C653CC">
        <w:rPr>
          <w:rFonts w:cs="Arial"/>
          <w:spacing w:val="-7"/>
          <w:sz w:val="22"/>
          <w:szCs w:val="22"/>
        </w:rPr>
        <w:t xml:space="preserve"> </w:t>
      </w:r>
      <w:r w:rsidRPr="00C653CC">
        <w:rPr>
          <w:rFonts w:cs="Arial"/>
          <w:sz w:val="22"/>
          <w:szCs w:val="22"/>
        </w:rPr>
        <w:t>are</w:t>
      </w:r>
      <w:r w:rsidRPr="00C653CC">
        <w:rPr>
          <w:rFonts w:cs="Arial"/>
          <w:spacing w:val="-5"/>
          <w:sz w:val="22"/>
          <w:szCs w:val="22"/>
        </w:rPr>
        <w:t xml:space="preserve"> </w:t>
      </w:r>
      <w:r w:rsidRPr="00C653CC">
        <w:rPr>
          <w:rFonts w:cs="Arial"/>
          <w:sz w:val="22"/>
          <w:szCs w:val="22"/>
        </w:rPr>
        <w:t>suffering forms of abuse as defined in the Children’s Act 1989 and the Protection of Vulnerable Adults Scheme 2004. The policy also includes statutory guidance: Working together to Safeguard</w:t>
      </w:r>
      <w:r w:rsidRPr="00C653CC">
        <w:rPr>
          <w:rFonts w:cs="Arial"/>
          <w:spacing w:val="-14"/>
          <w:sz w:val="22"/>
          <w:szCs w:val="22"/>
        </w:rPr>
        <w:t xml:space="preserve"> </w:t>
      </w:r>
      <w:r w:rsidRPr="00C653CC">
        <w:rPr>
          <w:rFonts w:cs="Arial"/>
          <w:sz w:val="22"/>
          <w:szCs w:val="22"/>
        </w:rPr>
        <w:t>Children,</w:t>
      </w:r>
      <w:r w:rsidRPr="00C653CC">
        <w:rPr>
          <w:rFonts w:cs="Arial"/>
          <w:spacing w:val="-13"/>
          <w:sz w:val="22"/>
          <w:szCs w:val="22"/>
        </w:rPr>
        <w:t xml:space="preserve"> </w:t>
      </w:r>
      <w:r w:rsidRPr="00C653CC">
        <w:rPr>
          <w:rFonts w:cs="Arial"/>
          <w:sz w:val="22"/>
          <w:szCs w:val="22"/>
        </w:rPr>
        <w:t>July</w:t>
      </w:r>
      <w:r w:rsidRPr="00C653CC">
        <w:rPr>
          <w:rFonts w:cs="Arial"/>
          <w:spacing w:val="-17"/>
          <w:sz w:val="22"/>
          <w:szCs w:val="22"/>
        </w:rPr>
        <w:t xml:space="preserve"> </w:t>
      </w:r>
      <w:r w:rsidR="00F76D2A">
        <w:rPr>
          <w:rFonts w:cs="Arial"/>
          <w:sz w:val="22"/>
          <w:szCs w:val="22"/>
        </w:rPr>
        <w:t>2018</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Government</w:t>
      </w:r>
      <w:r w:rsidR="004731E5">
        <w:rPr>
          <w:rFonts w:cs="Arial"/>
          <w:sz w:val="22"/>
          <w:szCs w:val="22"/>
        </w:rPr>
        <w:t>’</w:t>
      </w:r>
      <w:r w:rsidRPr="00C653CC">
        <w:rPr>
          <w:rFonts w:cs="Arial"/>
          <w:sz w:val="22"/>
          <w:szCs w:val="22"/>
        </w:rPr>
        <w:t>s</w:t>
      </w:r>
      <w:r w:rsidRPr="00C653CC">
        <w:rPr>
          <w:rFonts w:cs="Arial"/>
          <w:spacing w:val="-13"/>
          <w:sz w:val="22"/>
          <w:szCs w:val="22"/>
        </w:rPr>
        <w:t xml:space="preserve"> </w:t>
      </w:r>
      <w:r w:rsidRPr="00C653CC">
        <w:rPr>
          <w:rFonts w:cs="Arial"/>
          <w:sz w:val="22"/>
          <w:szCs w:val="22"/>
        </w:rPr>
        <w:t>Prevent</w:t>
      </w:r>
      <w:r w:rsidRPr="00C653CC">
        <w:rPr>
          <w:rFonts w:cs="Arial"/>
          <w:spacing w:val="-13"/>
          <w:sz w:val="22"/>
          <w:szCs w:val="22"/>
        </w:rPr>
        <w:t xml:space="preserve"> </w:t>
      </w:r>
      <w:r w:rsidRPr="00C653CC">
        <w:rPr>
          <w:rFonts w:cs="Arial"/>
          <w:sz w:val="22"/>
          <w:szCs w:val="22"/>
        </w:rPr>
        <w:t>Agenda.</w:t>
      </w:r>
      <w:r w:rsidRPr="00C653CC">
        <w:rPr>
          <w:rFonts w:cs="Arial"/>
          <w:spacing w:val="-11"/>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policy</w:t>
      </w:r>
      <w:r w:rsidRPr="00C653CC">
        <w:rPr>
          <w:rFonts w:cs="Arial"/>
          <w:spacing w:val="-16"/>
          <w:sz w:val="22"/>
          <w:szCs w:val="22"/>
        </w:rPr>
        <w:t xml:space="preserve"> </w:t>
      </w:r>
      <w:r w:rsidRPr="00C653CC">
        <w:rPr>
          <w:rFonts w:cs="Arial"/>
          <w:sz w:val="22"/>
          <w:szCs w:val="22"/>
        </w:rPr>
        <w:t>has</w:t>
      </w:r>
      <w:r w:rsidRPr="00C653CC">
        <w:rPr>
          <w:rFonts w:cs="Arial"/>
          <w:spacing w:val="-14"/>
          <w:sz w:val="22"/>
          <w:szCs w:val="22"/>
        </w:rPr>
        <w:t xml:space="preserve"> </w:t>
      </w:r>
      <w:r w:rsidRPr="00C653CC">
        <w:rPr>
          <w:rFonts w:cs="Arial"/>
          <w:sz w:val="22"/>
          <w:szCs w:val="22"/>
        </w:rPr>
        <w:t>also been reviewed in light of the latest guidance Keeping Children Safe in Education</w:t>
      </w:r>
      <w:r w:rsidRPr="00C653CC">
        <w:rPr>
          <w:rFonts w:cs="Arial"/>
          <w:spacing w:val="-36"/>
          <w:sz w:val="22"/>
          <w:szCs w:val="22"/>
        </w:rPr>
        <w:t xml:space="preserve"> </w:t>
      </w:r>
      <w:r w:rsidR="00F76D2A">
        <w:rPr>
          <w:rFonts w:cs="Arial"/>
          <w:sz w:val="22"/>
          <w:szCs w:val="22"/>
        </w:rPr>
        <w:t>(2018</w:t>
      </w:r>
      <w:r w:rsidRPr="00C653CC">
        <w:rPr>
          <w:rFonts w:cs="Arial"/>
          <w:sz w:val="22"/>
          <w:szCs w:val="22"/>
        </w:rPr>
        <w:t>).</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development and implementation of the policy is overseen by the Designated Safeguarding</w:t>
      </w:r>
      <w:r w:rsidRPr="00C653CC">
        <w:rPr>
          <w:rFonts w:cs="Arial"/>
          <w:spacing w:val="-8"/>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College has appointed a Governor and a senior member of staff as Designated Safeguarding</w:t>
      </w:r>
      <w:r w:rsidRPr="00C653CC">
        <w:rPr>
          <w:rFonts w:cs="Arial"/>
          <w:spacing w:val="-20"/>
          <w:sz w:val="22"/>
          <w:szCs w:val="22"/>
        </w:rPr>
        <w:t xml:space="preserve"> </w:t>
      </w:r>
      <w:r w:rsidRPr="00C653CC">
        <w:rPr>
          <w:rFonts w:cs="Arial"/>
          <w:sz w:val="22"/>
          <w:szCs w:val="22"/>
        </w:rPr>
        <w:t>Lead</w:t>
      </w:r>
      <w:r w:rsidRPr="00C653CC">
        <w:rPr>
          <w:rFonts w:cs="Arial"/>
          <w:spacing w:val="-17"/>
          <w:sz w:val="22"/>
          <w:szCs w:val="22"/>
        </w:rPr>
        <w:t xml:space="preserve"> </w:t>
      </w:r>
      <w:r w:rsidRPr="00C653CC">
        <w:rPr>
          <w:rFonts w:cs="Arial"/>
          <w:sz w:val="22"/>
          <w:szCs w:val="22"/>
        </w:rPr>
        <w:t>with</w:t>
      </w:r>
      <w:r w:rsidRPr="00C653CC">
        <w:rPr>
          <w:rFonts w:cs="Arial"/>
          <w:spacing w:val="-18"/>
          <w:sz w:val="22"/>
          <w:szCs w:val="22"/>
        </w:rPr>
        <w:t xml:space="preserve"> </w:t>
      </w:r>
      <w:r w:rsidRPr="00C653CC">
        <w:rPr>
          <w:rFonts w:cs="Arial"/>
          <w:sz w:val="22"/>
          <w:szCs w:val="22"/>
        </w:rPr>
        <w:t>deputy</w:t>
      </w:r>
      <w:r w:rsidRPr="00C653CC">
        <w:rPr>
          <w:rFonts w:cs="Arial"/>
          <w:spacing w:val="-20"/>
          <w:sz w:val="22"/>
          <w:szCs w:val="22"/>
        </w:rPr>
        <w:t xml:space="preserve"> </w:t>
      </w:r>
      <w:r w:rsidRPr="00C653CC">
        <w:rPr>
          <w:rFonts w:cs="Arial"/>
          <w:sz w:val="22"/>
          <w:szCs w:val="22"/>
        </w:rPr>
        <w:t>support</w:t>
      </w:r>
      <w:r w:rsidRPr="00C653CC">
        <w:rPr>
          <w:rFonts w:cs="Arial"/>
          <w:spacing w:val="-19"/>
          <w:sz w:val="22"/>
          <w:szCs w:val="22"/>
        </w:rPr>
        <w:t xml:space="preserve"> </w:t>
      </w:r>
      <w:r w:rsidRPr="00C653CC">
        <w:rPr>
          <w:rFonts w:cs="Arial"/>
          <w:sz w:val="22"/>
          <w:szCs w:val="22"/>
        </w:rPr>
        <w:t>to</w:t>
      </w:r>
      <w:r w:rsidRPr="00C653CC">
        <w:rPr>
          <w:rFonts w:cs="Arial"/>
          <w:spacing w:val="-19"/>
          <w:sz w:val="22"/>
          <w:szCs w:val="22"/>
        </w:rPr>
        <w:t xml:space="preserve"> </w:t>
      </w:r>
      <w:r w:rsidRPr="00C653CC">
        <w:rPr>
          <w:rFonts w:cs="Arial"/>
          <w:sz w:val="22"/>
          <w:szCs w:val="22"/>
        </w:rPr>
        <w:t>cover</w:t>
      </w:r>
      <w:r w:rsidRPr="00C653CC">
        <w:rPr>
          <w:rFonts w:cs="Arial"/>
          <w:spacing w:val="-19"/>
          <w:sz w:val="22"/>
          <w:szCs w:val="22"/>
        </w:rPr>
        <w:t xml:space="preserve"> </w:t>
      </w:r>
      <w:r w:rsidRPr="00C653CC">
        <w:rPr>
          <w:rFonts w:cs="Arial"/>
          <w:sz w:val="22"/>
          <w:szCs w:val="22"/>
        </w:rPr>
        <w:t>in</w:t>
      </w:r>
      <w:r w:rsidRPr="00C653CC">
        <w:rPr>
          <w:rFonts w:cs="Arial"/>
          <w:spacing w:val="-20"/>
          <w:sz w:val="22"/>
          <w:szCs w:val="22"/>
        </w:rPr>
        <w:t xml:space="preserve"> </w:t>
      </w:r>
      <w:r w:rsidRPr="00C653CC">
        <w:rPr>
          <w:rFonts w:cs="Arial"/>
          <w:sz w:val="22"/>
          <w:szCs w:val="22"/>
        </w:rPr>
        <w:t>periods</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absence.</w:t>
      </w:r>
      <w:r w:rsidRPr="00C653CC">
        <w:rPr>
          <w:rFonts w:cs="Arial"/>
          <w:spacing w:val="-20"/>
          <w:sz w:val="22"/>
          <w:szCs w:val="22"/>
        </w:rPr>
        <w:t xml:space="preserve"> </w:t>
      </w:r>
      <w:r w:rsidRPr="00C653CC">
        <w:rPr>
          <w:rFonts w:cs="Arial"/>
          <w:sz w:val="22"/>
          <w:szCs w:val="22"/>
        </w:rPr>
        <w:t>Information</w:t>
      </w:r>
      <w:r w:rsidRPr="00C653CC">
        <w:rPr>
          <w:rFonts w:cs="Arial"/>
          <w:spacing w:val="-20"/>
          <w:sz w:val="22"/>
          <w:szCs w:val="22"/>
        </w:rPr>
        <w:t xml:space="preserve"> </w:t>
      </w:r>
      <w:r w:rsidRPr="00C653CC">
        <w:rPr>
          <w:rFonts w:cs="Arial"/>
          <w:sz w:val="22"/>
          <w:szCs w:val="22"/>
        </w:rPr>
        <w:t>posters are displayed around the College explaining the College’s commitment to its commitment to</w:t>
      </w:r>
      <w:r w:rsidRPr="00C653CC">
        <w:rPr>
          <w:rFonts w:cs="Arial"/>
          <w:spacing w:val="-4"/>
          <w:sz w:val="22"/>
          <w:szCs w:val="22"/>
        </w:rPr>
        <w:t xml:space="preserve"> </w:t>
      </w:r>
      <w:r w:rsidRPr="00C653CC">
        <w:rPr>
          <w:rFonts w:cs="Arial"/>
          <w:sz w:val="22"/>
          <w:szCs w:val="22"/>
        </w:rPr>
        <w:t>creating</w:t>
      </w:r>
      <w:r w:rsidRPr="00C653CC">
        <w:rPr>
          <w:rFonts w:cs="Arial"/>
          <w:spacing w:val="-6"/>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maintaining</w:t>
      </w:r>
      <w:r w:rsidRPr="00C653CC">
        <w:rPr>
          <w:rFonts w:cs="Arial"/>
          <w:spacing w:val="-6"/>
          <w:sz w:val="22"/>
          <w:szCs w:val="22"/>
        </w:rPr>
        <w:t xml:space="preserve"> </w:t>
      </w:r>
      <w:r w:rsidRPr="00C653CC">
        <w:rPr>
          <w:rFonts w:cs="Arial"/>
          <w:sz w:val="22"/>
          <w:szCs w:val="22"/>
        </w:rPr>
        <w:t>a</w:t>
      </w:r>
      <w:r w:rsidRPr="00C653CC">
        <w:rPr>
          <w:rFonts w:cs="Arial"/>
          <w:spacing w:val="-5"/>
          <w:sz w:val="22"/>
          <w:szCs w:val="22"/>
        </w:rPr>
        <w:t xml:space="preserve"> </w:t>
      </w:r>
      <w:r w:rsidRPr="00C653CC">
        <w:rPr>
          <w:rFonts w:cs="Arial"/>
          <w:sz w:val="22"/>
          <w:szCs w:val="22"/>
        </w:rPr>
        <w:t>safe</w:t>
      </w:r>
      <w:r w:rsidRPr="00C653CC">
        <w:rPr>
          <w:rFonts w:cs="Arial"/>
          <w:spacing w:val="-4"/>
          <w:sz w:val="22"/>
          <w:szCs w:val="22"/>
        </w:rPr>
        <w:t xml:space="preserve"> </w:t>
      </w:r>
      <w:r w:rsidRPr="00C653CC">
        <w:rPr>
          <w:rFonts w:cs="Arial"/>
          <w:sz w:val="22"/>
          <w:szCs w:val="22"/>
        </w:rPr>
        <w:t>learning</w:t>
      </w:r>
      <w:r w:rsidRPr="00C653CC">
        <w:rPr>
          <w:rFonts w:cs="Arial"/>
          <w:spacing w:val="-6"/>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working</w:t>
      </w:r>
      <w:r w:rsidRPr="00C653CC">
        <w:rPr>
          <w:rFonts w:cs="Arial"/>
          <w:spacing w:val="-6"/>
          <w:sz w:val="22"/>
          <w:szCs w:val="22"/>
        </w:rPr>
        <w:t xml:space="preserve"> </w:t>
      </w:r>
      <w:r w:rsidRPr="00C653CC">
        <w:rPr>
          <w:rFonts w:cs="Arial"/>
          <w:sz w:val="22"/>
          <w:szCs w:val="22"/>
        </w:rPr>
        <w:t>environment,</w:t>
      </w:r>
      <w:r w:rsidRPr="00C653CC">
        <w:rPr>
          <w:rFonts w:cs="Arial"/>
          <w:spacing w:val="-5"/>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procedures to follow in the event of any concerns or worries about</w:t>
      </w:r>
      <w:r w:rsidRPr="00C653CC">
        <w:rPr>
          <w:rFonts w:cs="Arial"/>
          <w:spacing w:val="-29"/>
          <w:sz w:val="22"/>
          <w:szCs w:val="22"/>
        </w:rPr>
        <w:t xml:space="preserve"> </w:t>
      </w:r>
      <w:r w:rsidRPr="00C653CC">
        <w:rPr>
          <w:rFonts w:cs="Arial"/>
          <w:sz w:val="22"/>
          <w:szCs w:val="22"/>
        </w:rPr>
        <w:t>safeguarding.</w:t>
      </w:r>
    </w:p>
    <w:p w:rsidR="00BE1257" w:rsidRPr="00C653CC" w:rsidRDefault="00BE1257" w:rsidP="003C2A85">
      <w:pPr>
        <w:pStyle w:val="BodyText"/>
        <w:ind w:left="111" w:right="106" w:firstLine="0"/>
        <w:jc w:val="both"/>
        <w:rPr>
          <w:rFonts w:cs="Arial"/>
          <w:sz w:val="22"/>
          <w:szCs w:val="22"/>
        </w:rPr>
      </w:pPr>
    </w:p>
    <w:p w:rsidR="00066597" w:rsidRPr="00066597" w:rsidRDefault="00066597" w:rsidP="00917CB6">
      <w:pPr>
        <w:pStyle w:val="BodyText"/>
        <w:ind w:left="111" w:right="106" w:firstLine="0"/>
        <w:jc w:val="both"/>
        <w:rPr>
          <w:rFonts w:cs="Arial"/>
          <w:b/>
          <w:sz w:val="22"/>
          <w:szCs w:val="22"/>
        </w:rPr>
      </w:pPr>
      <w:r w:rsidRPr="00066597">
        <w:rPr>
          <w:rFonts w:cs="Arial"/>
          <w:b/>
          <w:sz w:val="22"/>
          <w:szCs w:val="22"/>
        </w:rPr>
        <w:t>Safeguarding Team:</w:t>
      </w:r>
    </w:p>
    <w:p w:rsidR="00BE1257" w:rsidRPr="00C653CC" w:rsidRDefault="00BE1257" w:rsidP="00917CB6">
      <w:pPr>
        <w:pStyle w:val="BodyText"/>
        <w:ind w:left="111" w:right="106" w:firstLine="0"/>
        <w:jc w:val="both"/>
        <w:rPr>
          <w:rFonts w:cs="Arial"/>
          <w:sz w:val="22"/>
          <w:szCs w:val="22"/>
        </w:rPr>
      </w:pPr>
      <w:r w:rsidRPr="00C653CC">
        <w:rPr>
          <w:rFonts w:cs="Arial"/>
          <w:sz w:val="22"/>
          <w:szCs w:val="22"/>
        </w:rPr>
        <w:t>Designated Sa</w:t>
      </w:r>
      <w:r w:rsidR="00066597">
        <w:rPr>
          <w:rFonts w:cs="Arial"/>
          <w:sz w:val="22"/>
          <w:szCs w:val="22"/>
        </w:rPr>
        <w:t>feguarding Lead: Vice Principal</w:t>
      </w:r>
    </w:p>
    <w:p w:rsidR="00066597" w:rsidRDefault="00D73EAF" w:rsidP="00D73EAF">
      <w:pPr>
        <w:pStyle w:val="BodyText"/>
        <w:ind w:left="0" w:right="106" w:firstLine="0"/>
        <w:jc w:val="both"/>
        <w:rPr>
          <w:rFonts w:cs="Arial"/>
          <w:sz w:val="22"/>
          <w:szCs w:val="22"/>
        </w:rPr>
      </w:pPr>
      <w:r>
        <w:rPr>
          <w:rFonts w:cs="Arial"/>
          <w:sz w:val="22"/>
          <w:szCs w:val="22"/>
        </w:rPr>
        <w:t xml:space="preserve">  </w:t>
      </w:r>
      <w:r w:rsidR="00BE1257" w:rsidRPr="00C653CC">
        <w:rPr>
          <w:rFonts w:cs="Arial"/>
          <w:sz w:val="22"/>
          <w:szCs w:val="22"/>
        </w:rPr>
        <w:t xml:space="preserve">Safeguarding </w:t>
      </w:r>
      <w:r w:rsidR="00066597">
        <w:rPr>
          <w:rFonts w:cs="Arial"/>
          <w:sz w:val="22"/>
          <w:szCs w:val="22"/>
        </w:rPr>
        <w:t xml:space="preserve">Officers: </w:t>
      </w:r>
    </w:p>
    <w:p w:rsidR="00066597" w:rsidRDefault="004731E5" w:rsidP="00066597">
      <w:pPr>
        <w:pStyle w:val="BodyText"/>
        <w:numPr>
          <w:ilvl w:val="0"/>
          <w:numId w:val="29"/>
        </w:numPr>
        <w:ind w:right="106"/>
        <w:jc w:val="both"/>
        <w:rPr>
          <w:rFonts w:cs="Arial"/>
          <w:sz w:val="22"/>
          <w:szCs w:val="22"/>
        </w:rPr>
      </w:pPr>
      <w:r>
        <w:rPr>
          <w:rFonts w:cs="Arial"/>
          <w:sz w:val="22"/>
          <w:szCs w:val="22"/>
        </w:rPr>
        <w:t xml:space="preserve">Learning Support </w:t>
      </w:r>
      <w:r w:rsidR="007020F4">
        <w:rPr>
          <w:rFonts w:cs="Arial"/>
          <w:sz w:val="22"/>
          <w:szCs w:val="22"/>
        </w:rPr>
        <w:t>Manager</w:t>
      </w:r>
      <w:r w:rsidR="00066597">
        <w:rPr>
          <w:rFonts w:cs="Arial"/>
          <w:sz w:val="22"/>
          <w:szCs w:val="22"/>
        </w:rPr>
        <w:t xml:space="preserve"> </w:t>
      </w:r>
    </w:p>
    <w:p w:rsidR="00066597" w:rsidRDefault="007020F4" w:rsidP="00066597">
      <w:pPr>
        <w:pStyle w:val="BodyText"/>
        <w:numPr>
          <w:ilvl w:val="0"/>
          <w:numId w:val="29"/>
        </w:numPr>
        <w:ind w:right="106"/>
        <w:jc w:val="both"/>
        <w:rPr>
          <w:rFonts w:cs="Arial"/>
          <w:sz w:val="22"/>
          <w:szCs w:val="22"/>
        </w:rPr>
      </w:pPr>
      <w:r>
        <w:rPr>
          <w:rFonts w:cs="Arial"/>
          <w:sz w:val="22"/>
          <w:szCs w:val="22"/>
        </w:rPr>
        <w:t>Head of Student Development</w:t>
      </w:r>
      <w:r w:rsidR="00066597">
        <w:rPr>
          <w:rFonts w:cs="Arial"/>
          <w:sz w:val="22"/>
          <w:szCs w:val="22"/>
        </w:rPr>
        <w:t xml:space="preserve">                                 </w:t>
      </w:r>
    </w:p>
    <w:p w:rsidR="00BE1257" w:rsidRDefault="00066597" w:rsidP="00066597">
      <w:pPr>
        <w:pStyle w:val="BodyText"/>
        <w:numPr>
          <w:ilvl w:val="0"/>
          <w:numId w:val="29"/>
        </w:numPr>
        <w:ind w:right="106"/>
        <w:jc w:val="both"/>
        <w:rPr>
          <w:rFonts w:cs="Arial"/>
          <w:sz w:val="22"/>
          <w:szCs w:val="22"/>
        </w:rPr>
      </w:pPr>
      <w:r>
        <w:rPr>
          <w:rFonts w:cs="Arial"/>
          <w:sz w:val="22"/>
          <w:szCs w:val="22"/>
        </w:rPr>
        <w:t>Human Resources Manager</w:t>
      </w:r>
    </w:p>
    <w:p w:rsidR="009D5BD6" w:rsidRDefault="009D5BD6">
      <w:pPr>
        <w:pStyle w:val="BodyText"/>
        <w:ind w:left="111" w:right="106" w:firstLine="0"/>
        <w:jc w:val="both"/>
        <w:rPr>
          <w:rFonts w:cs="Arial"/>
          <w:sz w:val="22"/>
          <w:szCs w:val="22"/>
        </w:rPr>
      </w:pPr>
      <w:r>
        <w:rPr>
          <w:rFonts w:cs="Arial"/>
          <w:sz w:val="22"/>
          <w:szCs w:val="22"/>
        </w:rPr>
        <w:t>Designat</w:t>
      </w:r>
      <w:r w:rsidR="00066597">
        <w:rPr>
          <w:rFonts w:cs="Arial"/>
          <w:sz w:val="22"/>
          <w:szCs w:val="22"/>
        </w:rPr>
        <w:t>ed Mental Health Lead</w:t>
      </w:r>
    </w:p>
    <w:p w:rsidR="00BB3131" w:rsidRPr="00C653CC" w:rsidRDefault="00BB3131">
      <w:pPr>
        <w:pStyle w:val="BodyText"/>
        <w:ind w:left="111" w:right="106" w:firstLine="0"/>
        <w:jc w:val="both"/>
        <w:rPr>
          <w:rFonts w:cs="Arial"/>
          <w:sz w:val="22"/>
          <w:szCs w:val="22"/>
        </w:rPr>
      </w:pPr>
      <w:r>
        <w:rPr>
          <w:rFonts w:cs="Arial"/>
          <w:sz w:val="22"/>
          <w:szCs w:val="22"/>
        </w:rPr>
        <w:t>Saf</w:t>
      </w:r>
      <w:r w:rsidR="00066597">
        <w:rPr>
          <w:rFonts w:cs="Arial"/>
          <w:sz w:val="22"/>
          <w:szCs w:val="22"/>
        </w:rPr>
        <w:t xml:space="preserve">eguarding Administrator </w:t>
      </w:r>
    </w:p>
    <w:p w:rsidR="003D05AA" w:rsidRPr="00C653CC" w:rsidRDefault="00066597">
      <w:pPr>
        <w:pStyle w:val="BodyText"/>
        <w:ind w:left="111" w:right="106" w:firstLine="0"/>
        <w:jc w:val="both"/>
        <w:rPr>
          <w:rFonts w:cs="Arial"/>
          <w:sz w:val="22"/>
          <w:szCs w:val="22"/>
        </w:rPr>
      </w:pPr>
      <w:r>
        <w:rPr>
          <w:rFonts w:cs="Arial"/>
          <w:sz w:val="22"/>
          <w:szCs w:val="22"/>
        </w:rPr>
        <w:t>Safeguarding Governor</w:t>
      </w:r>
    </w:p>
    <w:p w:rsidR="005D7EF6" w:rsidRPr="00C653CC" w:rsidRDefault="005D7EF6" w:rsidP="00C653CC">
      <w:pPr>
        <w:jc w:val="both"/>
        <w:rPr>
          <w:rFonts w:ascii="Arial" w:eastAsia="Arial" w:hAnsi="Arial" w:cs="Arial"/>
        </w:rPr>
      </w:pPr>
    </w:p>
    <w:p w:rsidR="00FA7ABD" w:rsidRPr="00C653CC" w:rsidRDefault="00FA7ABD" w:rsidP="00C653CC">
      <w:pPr>
        <w:pStyle w:val="BodyText"/>
        <w:spacing w:line="480" w:lineRule="auto"/>
        <w:ind w:left="0" w:right="4533" w:firstLine="0"/>
        <w:jc w:val="both"/>
        <w:rPr>
          <w:rFonts w:cs="Arial"/>
          <w:sz w:val="22"/>
          <w:szCs w:val="22"/>
        </w:rPr>
        <w:sectPr w:rsidR="00FA7ABD" w:rsidRPr="00C653CC">
          <w:headerReference w:type="even" r:id="rId9"/>
          <w:headerReference w:type="default" r:id="rId10"/>
          <w:footerReference w:type="even" r:id="rId11"/>
          <w:footerReference w:type="default" r:id="rId12"/>
          <w:headerReference w:type="first" r:id="rId13"/>
          <w:footerReference w:type="first" r:id="rId14"/>
          <w:pgSz w:w="11910" w:h="16840"/>
          <w:pgMar w:top="840" w:right="1120" w:bottom="940" w:left="1120" w:header="0" w:footer="759" w:gutter="0"/>
          <w:cols w:space="720"/>
        </w:sectPr>
      </w:pPr>
    </w:p>
    <w:p w:rsidR="005D7EF6" w:rsidRPr="00C653CC" w:rsidRDefault="00E6615E" w:rsidP="00C653CC">
      <w:pPr>
        <w:pStyle w:val="Heading3"/>
        <w:numPr>
          <w:ilvl w:val="0"/>
          <w:numId w:val="23"/>
        </w:numPr>
        <w:tabs>
          <w:tab w:val="left" w:pos="832"/>
        </w:tabs>
        <w:spacing w:before="55"/>
        <w:ind w:hanging="720"/>
        <w:jc w:val="both"/>
        <w:rPr>
          <w:rFonts w:cs="Arial"/>
          <w:b w:val="0"/>
          <w:bCs w:val="0"/>
          <w:sz w:val="22"/>
          <w:szCs w:val="22"/>
        </w:rPr>
      </w:pPr>
      <w:r w:rsidRPr="00C653CC">
        <w:rPr>
          <w:rFonts w:cs="Arial"/>
          <w:sz w:val="22"/>
          <w:szCs w:val="22"/>
        </w:rPr>
        <w:lastRenderedPageBreak/>
        <w:t>Policy</w:t>
      </w:r>
      <w:r w:rsidRPr="00C653CC">
        <w:rPr>
          <w:rFonts w:cs="Arial"/>
          <w:spacing w:val="-4"/>
          <w:sz w:val="22"/>
          <w:szCs w:val="22"/>
        </w:rPr>
        <w:t xml:space="preserve"> </w:t>
      </w:r>
      <w:r w:rsidRPr="00C653CC">
        <w:rPr>
          <w:rFonts w:cs="Arial"/>
          <w:sz w:val="22"/>
          <w:szCs w:val="22"/>
        </w:rPr>
        <w:t>Statement</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3"/>
        <w:jc w:val="both"/>
        <w:rPr>
          <w:rFonts w:ascii="Arial" w:eastAsia="Arial" w:hAnsi="Arial" w:cs="Arial"/>
        </w:rPr>
      </w:pPr>
      <w:r w:rsidRPr="00C653CC">
        <w:rPr>
          <w:rFonts w:ascii="Arial" w:hAnsi="Arial" w:cs="Arial"/>
        </w:rPr>
        <w:t>Recognises that children and vulnerable adults have a fundamental right to be protected from harm and exploitation and students cannot learn effectively unless they feel</w:t>
      </w:r>
      <w:r w:rsidRPr="00C653CC">
        <w:rPr>
          <w:rFonts w:ascii="Arial" w:hAnsi="Arial" w:cs="Arial"/>
          <w:spacing w:val="-6"/>
        </w:rPr>
        <w:t xml:space="preserve"> </w:t>
      </w:r>
      <w:r w:rsidRPr="00C653CC">
        <w:rPr>
          <w:rFonts w:ascii="Arial" w:hAnsi="Arial" w:cs="Arial"/>
        </w:rPr>
        <w:t>safe.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Is committed to ensuring that best practice is adopted when working with all children,</w:t>
      </w:r>
      <w:r w:rsidRPr="00C653CC">
        <w:rPr>
          <w:rFonts w:ascii="Arial" w:hAnsi="Arial" w:cs="Arial"/>
          <w:spacing w:val="-5"/>
        </w:rPr>
        <w:t xml:space="preserve"> </w:t>
      </w:r>
      <w:r w:rsidRPr="00C653CC">
        <w:rPr>
          <w:rFonts w:ascii="Arial" w:hAnsi="Arial" w:cs="Arial"/>
        </w:rPr>
        <w:t>young</w:t>
      </w:r>
      <w:r w:rsidRPr="00C653CC">
        <w:rPr>
          <w:rFonts w:ascii="Arial" w:hAnsi="Arial" w:cs="Arial"/>
          <w:spacing w:val="-9"/>
        </w:rPr>
        <w:t xml:space="preserve"> </w:t>
      </w:r>
      <w:r w:rsidRPr="00C653CC">
        <w:rPr>
          <w:rFonts w:ascii="Arial" w:hAnsi="Arial" w:cs="Arial"/>
        </w:rPr>
        <w:t>people</w:t>
      </w:r>
      <w:r w:rsidRPr="00C653CC">
        <w:rPr>
          <w:rFonts w:ascii="Arial" w:hAnsi="Arial" w:cs="Arial"/>
          <w:spacing w:val="-7"/>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vulnerable</w:t>
      </w:r>
      <w:r w:rsidRPr="00C653CC">
        <w:rPr>
          <w:rFonts w:ascii="Arial" w:hAnsi="Arial" w:cs="Arial"/>
          <w:spacing w:val="-7"/>
        </w:rPr>
        <w:t xml:space="preserve"> </w:t>
      </w:r>
      <w:r w:rsidRPr="00C653CC">
        <w:rPr>
          <w:rFonts w:ascii="Arial" w:hAnsi="Arial" w:cs="Arial"/>
        </w:rPr>
        <w:t>adults,</w:t>
      </w:r>
      <w:r w:rsidRPr="00C653CC">
        <w:rPr>
          <w:rFonts w:ascii="Arial" w:hAnsi="Arial" w:cs="Arial"/>
          <w:spacing w:val="-7"/>
        </w:rPr>
        <w:t xml:space="preserve"> </w:t>
      </w:r>
      <w:r w:rsidRPr="00C653CC">
        <w:rPr>
          <w:rFonts w:ascii="Arial" w:hAnsi="Arial" w:cs="Arial"/>
        </w:rPr>
        <w:t>offering</w:t>
      </w:r>
      <w:r w:rsidRPr="00C653CC">
        <w:rPr>
          <w:rFonts w:ascii="Arial" w:hAnsi="Arial" w:cs="Arial"/>
          <w:spacing w:val="-7"/>
        </w:rPr>
        <w:t xml:space="preserve"> </w:t>
      </w:r>
      <w:r w:rsidRPr="00C653CC">
        <w:rPr>
          <w:rFonts w:ascii="Arial" w:hAnsi="Arial" w:cs="Arial"/>
        </w:rPr>
        <w:t>them</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8"/>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protection and</w:t>
      </w:r>
      <w:r w:rsidRPr="00C653CC">
        <w:rPr>
          <w:rFonts w:ascii="Arial" w:hAnsi="Arial" w:cs="Arial"/>
          <w:spacing w:val="-7"/>
        </w:rPr>
        <w:t xml:space="preserve"> </w:t>
      </w:r>
      <w:r w:rsidRPr="00C653CC">
        <w:rPr>
          <w:rFonts w:ascii="Arial" w:hAnsi="Arial" w:cs="Arial"/>
        </w:rPr>
        <w:t>accepts</w:t>
      </w:r>
      <w:r w:rsidRPr="00C653CC">
        <w:rPr>
          <w:rFonts w:ascii="Arial" w:hAnsi="Arial" w:cs="Arial"/>
          <w:spacing w:val="-8"/>
        </w:rPr>
        <w:t xml:space="preserve"> </w:t>
      </w:r>
      <w:r w:rsidRPr="00C653CC">
        <w:rPr>
          <w:rFonts w:ascii="Arial" w:hAnsi="Arial" w:cs="Arial"/>
        </w:rPr>
        <w:t>that</w:t>
      </w:r>
      <w:r w:rsidRPr="00C653CC">
        <w:rPr>
          <w:rFonts w:ascii="Arial" w:hAnsi="Arial" w:cs="Arial"/>
          <w:spacing w:val="-8"/>
        </w:rPr>
        <w:t xml:space="preserve"> </w:t>
      </w:r>
      <w:r w:rsidRPr="00C653CC">
        <w:rPr>
          <w:rFonts w:ascii="Arial" w:hAnsi="Arial" w:cs="Arial"/>
        </w:rPr>
        <w:t>it</w:t>
      </w:r>
      <w:r w:rsidRPr="00C653CC">
        <w:rPr>
          <w:rFonts w:ascii="Arial" w:hAnsi="Arial" w:cs="Arial"/>
          <w:spacing w:val="-8"/>
        </w:rPr>
        <w:t xml:space="preserve"> </w:t>
      </w:r>
      <w:r w:rsidRPr="00C653CC">
        <w:rPr>
          <w:rFonts w:ascii="Arial" w:hAnsi="Arial" w:cs="Arial"/>
        </w:rPr>
        <w:t>has</w:t>
      </w:r>
      <w:r w:rsidRPr="00C653CC">
        <w:rPr>
          <w:rFonts w:ascii="Arial" w:hAnsi="Arial" w:cs="Arial"/>
          <w:spacing w:val="-11"/>
        </w:rPr>
        <w:t xml:space="preserve"> </w:t>
      </w:r>
      <w:r w:rsidRPr="00C653CC">
        <w:rPr>
          <w:rFonts w:ascii="Arial" w:hAnsi="Arial" w:cs="Arial"/>
        </w:rPr>
        <w:t>a</w:t>
      </w:r>
      <w:r w:rsidRPr="00C653CC">
        <w:rPr>
          <w:rFonts w:ascii="Arial" w:hAnsi="Arial" w:cs="Arial"/>
          <w:spacing w:val="-7"/>
        </w:rPr>
        <w:t xml:space="preserve"> </w:t>
      </w:r>
      <w:r w:rsidRPr="00C653CC">
        <w:rPr>
          <w:rFonts w:ascii="Arial" w:hAnsi="Arial" w:cs="Arial"/>
        </w:rPr>
        <w:t>legal</w:t>
      </w:r>
      <w:r w:rsidRPr="00C653CC">
        <w:rPr>
          <w:rFonts w:ascii="Arial" w:hAnsi="Arial" w:cs="Arial"/>
          <w:spacing w:val="-9"/>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moral</w:t>
      </w:r>
      <w:r w:rsidRPr="00C653CC">
        <w:rPr>
          <w:rFonts w:ascii="Arial" w:hAnsi="Arial" w:cs="Arial"/>
          <w:spacing w:val="-8"/>
        </w:rPr>
        <w:t xml:space="preserve"> </w:t>
      </w:r>
      <w:r w:rsidRPr="00C653CC">
        <w:rPr>
          <w:rFonts w:ascii="Arial" w:hAnsi="Arial" w:cs="Arial"/>
        </w:rPr>
        <w:t>responsibility</w:t>
      </w:r>
      <w:r w:rsidRPr="00C653CC">
        <w:rPr>
          <w:rFonts w:ascii="Arial" w:hAnsi="Arial" w:cs="Arial"/>
          <w:spacing w:val="-10"/>
        </w:rPr>
        <w:t xml:space="preserve"> </w:t>
      </w:r>
      <w:r w:rsidRPr="00C653CC">
        <w:rPr>
          <w:rFonts w:ascii="Arial" w:hAnsi="Arial" w:cs="Arial"/>
        </w:rPr>
        <w:t>to</w:t>
      </w:r>
      <w:r w:rsidRPr="00C653CC">
        <w:rPr>
          <w:rFonts w:ascii="Arial" w:hAnsi="Arial" w:cs="Arial"/>
          <w:spacing w:val="-7"/>
        </w:rPr>
        <w:t xml:space="preserve"> </w:t>
      </w:r>
      <w:r w:rsidRPr="00C653CC">
        <w:rPr>
          <w:rFonts w:ascii="Arial" w:hAnsi="Arial" w:cs="Arial"/>
        </w:rPr>
        <w:t>implement</w:t>
      </w:r>
      <w:r w:rsidRPr="00C653CC">
        <w:rPr>
          <w:rFonts w:ascii="Arial" w:hAnsi="Arial" w:cs="Arial"/>
          <w:spacing w:val="-10"/>
        </w:rPr>
        <w:t xml:space="preserve"> </w:t>
      </w:r>
      <w:r w:rsidRPr="00C653CC">
        <w:rPr>
          <w:rFonts w:ascii="Arial" w:hAnsi="Arial" w:cs="Arial"/>
        </w:rPr>
        <w:t>procedures,</w:t>
      </w:r>
      <w:r w:rsidRPr="00C653CC">
        <w:rPr>
          <w:rFonts w:ascii="Arial" w:hAnsi="Arial" w:cs="Arial"/>
          <w:spacing w:val="-8"/>
        </w:rPr>
        <w:t xml:space="preserve"> </w:t>
      </w:r>
      <w:r w:rsidRPr="00C653CC">
        <w:rPr>
          <w:rFonts w:ascii="Arial" w:hAnsi="Arial" w:cs="Arial"/>
        </w:rPr>
        <w:t>to provide</w:t>
      </w:r>
      <w:r w:rsidRPr="00C653CC">
        <w:rPr>
          <w:rFonts w:ascii="Arial" w:hAnsi="Arial" w:cs="Arial"/>
          <w:spacing w:val="-3"/>
        </w:rPr>
        <w:t xml:space="preserve"> </w:t>
      </w:r>
      <w:r w:rsidRPr="00C653CC">
        <w:rPr>
          <w:rFonts w:ascii="Arial" w:hAnsi="Arial" w:cs="Arial"/>
        </w:rPr>
        <w:t>a</w:t>
      </w:r>
      <w:r w:rsidRPr="00C653CC">
        <w:rPr>
          <w:rFonts w:ascii="Arial" w:hAnsi="Arial" w:cs="Arial"/>
          <w:spacing w:val="-4"/>
        </w:rPr>
        <w:t xml:space="preserve"> </w:t>
      </w:r>
      <w:r w:rsidRPr="00C653CC">
        <w:rPr>
          <w:rFonts w:ascii="Arial" w:hAnsi="Arial" w:cs="Arial"/>
        </w:rPr>
        <w:t>duty</w:t>
      </w:r>
      <w:r w:rsidRPr="00C653CC">
        <w:rPr>
          <w:rFonts w:ascii="Arial" w:hAnsi="Arial" w:cs="Arial"/>
          <w:spacing w:val="-6"/>
        </w:rPr>
        <w:t xml:space="preserve"> </w:t>
      </w:r>
      <w:r w:rsidRPr="00C653CC">
        <w:rPr>
          <w:rFonts w:ascii="Arial" w:hAnsi="Arial" w:cs="Arial"/>
        </w:rPr>
        <w:t>of</w:t>
      </w:r>
      <w:r w:rsidRPr="00C653CC">
        <w:rPr>
          <w:rFonts w:ascii="Arial" w:hAnsi="Arial" w:cs="Arial"/>
          <w:spacing w:val="-2"/>
        </w:rPr>
        <w:t xml:space="preserve"> </w:t>
      </w:r>
      <w:r w:rsidRPr="00C653CC">
        <w:rPr>
          <w:rFonts w:ascii="Arial" w:hAnsi="Arial" w:cs="Arial"/>
        </w:rPr>
        <w:t>care</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young</w:t>
      </w:r>
      <w:r w:rsidRPr="00C653CC">
        <w:rPr>
          <w:rFonts w:ascii="Arial" w:hAnsi="Arial" w:cs="Arial"/>
          <w:spacing w:val="-6"/>
        </w:rPr>
        <w:t xml:space="preserve"> </w:t>
      </w:r>
      <w:r w:rsidRPr="00C653CC">
        <w:rPr>
          <w:rFonts w:ascii="Arial" w:hAnsi="Arial" w:cs="Arial"/>
        </w:rPr>
        <w:t>people,</w:t>
      </w:r>
      <w:r w:rsidRPr="00C653CC">
        <w:rPr>
          <w:rFonts w:ascii="Arial" w:hAnsi="Arial" w:cs="Arial"/>
          <w:spacing w:val="-4"/>
        </w:rPr>
        <w:t xml:space="preserve"> </w:t>
      </w:r>
      <w:r w:rsidRPr="00C653CC">
        <w:rPr>
          <w:rFonts w:ascii="Arial" w:hAnsi="Arial" w:cs="Arial"/>
        </w:rPr>
        <w:t>to</w:t>
      </w:r>
      <w:r w:rsidRPr="00C653CC">
        <w:rPr>
          <w:rFonts w:ascii="Arial" w:hAnsi="Arial" w:cs="Arial"/>
          <w:spacing w:val="-3"/>
        </w:rPr>
        <w:t xml:space="preserve"> </w:t>
      </w:r>
      <w:r w:rsidRPr="00C653CC">
        <w:rPr>
          <w:rFonts w:ascii="Arial" w:hAnsi="Arial" w:cs="Arial"/>
        </w:rPr>
        <w:t>safeguard</w:t>
      </w:r>
      <w:r w:rsidRPr="00C653CC">
        <w:rPr>
          <w:rFonts w:ascii="Arial" w:hAnsi="Arial" w:cs="Arial"/>
          <w:spacing w:val="-4"/>
        </w:rPr>
        <w:t xml:space="preserve"> </w:t>
      </w:r>
      <w:r w:rsidRPr="00C653CC">
        <w:rPr>
          <w:rFonts w:ascii="Arial" w:hAnsi="Arial" w:cs="Arial"/>
        </w:rPr>
        <w:t>their</w:t>
      </w:r>
      <w:r w:rsidRPr="00C653CC">
        <w:rPr>
          <w:rFonts w:ascii="Arial" w:hAnsi="Arial" w:cs="Arial"/>
          <w:spacing w:val="-6"/>
        </w:rPr>
        <w:t xml:space="preserve"> </w:t>
      </w:r>
      <w:r w:rsidR="00D75F11" w:rsidRPr="00C653CC">
        <w:rPr>
          <w:rFonts w:ascii="Arial" w:hAnsi="Arial" w:cs="Arial"/>
        </w:rPr>
        <w:t>well</w:t>
      </w:r>
      <w:r w:rsidR="00D75F11" w:rsidRPr="00C653CC">
        <w:rPr>
          <w:rFonts w:ascii="Arial" w:hAnsi="Arial" w:cs="Arial"/>
          <w:spacing w:val="-5"/>
        </w:rPr>
        <w:t>-</w:t>
      </w:r>
      <w:r w:rsidR="00D75F11" w:rsidRPr="00C653CC">
        <w:rPr>
          <w:rFonts w:ascii="Arial" w:hAnsi="Arial" w:cs="Arial"/>
        </w:rPr>
        <w:t>being</w:t>
      </w:r>
      <w:r w:rsidRPr="00C653CC">
        <w:rPr>
          <w:rFonts w:ascii="Arial" w:hAnsi="Arial" w:cs="Arial"/>
          <w:spacing w:val="-3"/>
        </w:rPr>
        <w:t xml:space="preserve"> </w:t>
      </w:r>
      <w:r w:rsidRPr="00C653CC">
        <w:rPr>
          <w:rFonts w:ascii="Arial" w:hAnsi="Arial" w:cs="Arial"/>
        </w:rPr>
        <w:t>and</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protect them from</w:t>
      </w:r>
      <w:r w:rsidRPr="00C653CC">
        <w:rPr>
          <w:rFonts w:ascii="Arial" w:hAnsi="Arial" w:cs="Arial"/>
          <w:spacing w:val="-7"/>
        </w:rPr>
        <w:t xml:space="preserve"> </w:t>
      </w:r>
      <w:r w:rsidRPr="00C653CC">
        <w:rPr>
          <w:rFonts w:ascii="Arial" w:hAnsi="Arial" w:cs="Arial"/>
        </w:rPr>
        <w:t>abuse.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eastAsia="Arial" w:hAnsi="Arial" w:cs="Arial"/>
        </w:rPr>
        <w:t>Will</w:t>
      </w:r>
      <w:r w:rsidRPr="00C653CC">
        <w:rPr>
          <w:rFonts w:ascii="Arial" w:eastAsia="Arial" w:hAnsi="Arial" w:cs="Arial"/>
          <w:spacing w:val="-11"/>
        </w:rPr>
        <w:t xml:space="preserve"> </w:t>
      </w:r>
      <w:r w:rsidRPr="00C653CC">
        <w:rPr>
          <w:rFonts w:ascii="Arial" w:eastAsia="Arial" w:hAnsi="Arial" w:cs="Arial"/>
        </w:rPr>
        <w:t>provide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9"/>
        </w:rPr>
        <w:t xml:space="preserve"> </w:t>
      </w:r>
      <w:r w:rsidRPr="00C653CC">
        <w:rPr>
          <w:rFonts w:ascii="Arial" w:eastAsia="Arial" w:hAnsi="Arial" w:cs="Arial"/>
        </w:rPr>
        <w:t>environment</w:t>
      </w:r>
      <w:r w:rsidRPr="00C653CC">
        <w:rPr>
          <w:rFonts w:ascii="Arial" w:eastAsia="Arial" w:hAnsi="Arial" w:cs="Arial"/>
          <w:spacing w:val="-10"/>
        </w:rPr>
        <w:t xml:space="preserve"> </w:t>
      </w:r>
      <w:r w:rsidRPr="00C653CC">
        <w:rPr>
          <w:rFonts w:ascii="Arial" w:eastAsia="Arial" w:hAnsi="Arial" w:cs="Arial"/>
        </w:rPr>
        <w:t>which</w:t>
      </w:r>
      <w:r w:rsidRPr="00C653CC">
        <w:rPr>
          <w:rFonts w:ascii="Arial" w:eastAsia="Arial" w:hAnsi="Arial" w:cs="Arial"/>
          <w:spacing w:val="-10"/>
        </w:rPr>
        <w:t xml:space="preserve"> </w:t>
      </w:r>
      <w:r w:rsidRPr="00C653CC">
        <w:rPr>
          <w:rFonts w:ascii="Arial" w:eastAsia="Arial" w:hAnsi="Arial" w:cs="Arial"/>
        </w:rPr>
        <w:t>promotes</w:t>
      </w:r>
      <w:r w:rsidRPr="00C653CC">
        <w:rPr>
          <w:rFonts w:ascii="Arial" w:eastAsia="Arial" w:hAnsi="Arial" w:cs="Arial"/>
          <w:spacing w:val="-10"/>
        </w:rPr>
        <w:t xml:space="preserve"> </w:t>
      </w:r>
      <w:r w:rsidR="00D75F11" w:rsidRPr="00C653CC">
        <w:rPr>
          <w:rFonts w:ascii="Arial" w:eastAsia="Arial" w:hAnsi="Arial" w:cs="Arial"/>
        </w:rPr>
        <w:t>self</w:t>
      </w:r>
      <w:r w:rsidR="00D75F11" w:rsidRPr="00C653CC">
        <w:rPr>
          <w:rFonts w:ascii="Arial" w:eastAsia="Arial" w:hAnsi="Arial" w:cs="Arial"/>
          <w:spacing w:val="-8"/>
        </w:rPr>
        <w:t>-</w:t>
      </w:r>
      <w:r w:rsidR="00D75F11" w:rsidRPr="00C653CC">
        <w:rPr>
          <w:rFonts w:ascii="Arial" w:eastAsia="Arial" w:hAnsi="Arial" w:cs="Arial"/>
        </w:rPr>
        <w:t>confidence</w:t>
      </w:r>
      <w:r w:rsidRPr="00C653CC">
        <w:rPr>
          <w:rFonts w:ascii="Arial" w:eastAsia="Arial" w:hAnsi="Arial" w:cs="Arial"/>
        </w:rPr>
        <w:t>,</w:t>
      </w:r>
      <w:r w:rsidRPr="00C653CC">
        <w:rPr>
          <w:rFonts w:ascii="Arial" w:eastAsia="Arial" w:hAnsi="Arial" w:cs="Arial"/>
          <w:spacing w:val="-10"/>
        </w:rPr>
        <w:t xml:space="preserve"> </w:t>
      </w:r>
      <w:r w:rsidRPr="00C653CC">
        <w:rPr>
          <w:rFonts w:ascii="Arial" w:eastAsia="Arial" w:hAnsi="Arial" w:cs="Arial"/>
        </w:rPr>
        <w:t>a</w:t>
      </w:r>
      <w:r w:rsidRPr="00C653CC">
        <w:rPr>
          <w:rFonts w:ascii="Arial" w:eastAsia="Arial" w:hAnsi="Arial" w:cs="Arial"/>
          <w:spacing w:val="-12"/>
        </w:rPr>
        <w:t xml:space="preserve"> </w:t>
      </w:r>
      <w:r w:rsidRPr="00C653CC">
        <w:rPr>
          <w:rFonts w:ascii="Arial" w:eastAsia="Arial" w:hAnsi="Arial" w:cs="Arial"/>
        </w:rPr>
        <w:t>feeling</w:t>
      </w:r>
      <w:r w:rsidRPr="00C653CC">
        <w:rPr>
          <w:rFonts w:ascii="Arial" w:eastAsia="Arial" w:hAnsi="Arial" w:cs="Arial"/>
          <w:spacing w:val="-12"/>
        </w:rPr>
        <w:t xml:space="preserve"> </w:t>
      </w:r>
      <w:r w:rsidRPr="00C653CC">
        <w:rPr>
          <w:rFonts w:ascii="Arial" w:eastAsia="Arial" w:hAnsi="Arial" w:cs="Arial"/>
        </w:rPr>
        <w:t>of</w:t>
      </w:r>
      <w:r w:rsidRPr="00C653CC">
        <w:rPr>
          <w:rFonts w:ascii="Arial" w:eastAsia="Arial" w:hAnsi="Arial" w:cs="Arial"/>
          <w:spacing w:val="-8"/>
        </w:rPr>
        <w:t xml:space="preserve"> </w:t>
      </w:r>
      <w:r w:rsidRPr="00C653CC">
        <w:rPr>
          <w:rFonts w:ascii="Arial" w:eastAsia="Arial" w:hAnsi="Arial" w:cs="Arial"/>
        </w:rPr>
        <w:t>worth</w:t>
      </w:r>
      <w:r w:rsidRPr="00C653CC">
        <w:rPr>
          <w:rFonts w:ascii="Arial" w:eastAsia="Arial" w:hAnsi="Arial" w:cs="Arial"/>
          <w:spacing w:val="-10"/>
        </w:rPr>
        <w:t xml:space="preserve"> </w:t>
      </w:r>
      <w:r w:rsidRPr="00C653CC">
        <w:rPr>
          <w:rFonts w:ascii="Arial" w:eastAsia="Arial" w:hAnsi="Arial" w:cs="Arial"/>
        </w:rPr>
        <w:t>and the knowledge that students’ concerns are listened to and acted</w:t>
      </w:r>
      <w:r w:rsidRPr="00C653CC">
        <w:rPr>
          <w:rFonts w:ascii="Arial" w:eastAsia="Arial" w:hAnsi="Arial" w:cs="Arial"/>
          <w:spacing w:val="-31"/>
        </w:rPr>
        <w:t xml:space="preserve"> </w:t>
      </w:r>
      <w:r w:rsidRPr="00C653CC">
        <w:rPr>
          <w:rFonts w:ascii="Arial" w:eastAsia="Arial" w:hAnsi="Arial" w:cs="Arial"/>
        </w:rPr>
        <w:t>upon.</w:t>
      </w:r>
    </w:p>
    <w:p w:rsidR="005D7EF6" w:rsidRPr="00C653CC" w:rsidRDefault="005D7EF6" w:rsidP="00C653CC">
      <w:pPr>
        <w:spacing w:before="11"/>
        <w:jc w:val="both"/>
        <w:rPr>
          <w:rFonts w:ascii="Arial" w:eastAsia="Arial" w:hAnsi="Arial" w:cs="Arial"/>
        </w:rPr>
      </w:pPr>
    </w:p>
    <w:p w:rsidR="005D7EF6" w:rsidRPr="00C653CC" w:rsidRDefault="00F363C5" w:rsidP="003C2A85">
      <w:pPr>
        <w:pStyle w:val="ListParagraph"/>
        <w:numPr>
          <w:ilvl w:val="1"/>
          <w:numId w:val="23"/>
        </w:numPr>
        <w:tabs>
          <w:tab w:val="left" w:pos="832"/>
        </w:tabs>
        <w:ind w:right="109"/>
        <w:jc w:val="both"/>
        <w:rPr>
          <w:rFonts w:ascii="Arial" w:eastAsia="Arial" w:hAnsi="Arial" w:cs="Arial"/>
        </w:rPr>
      </w:pPr>
      <w:r>
        <w:rPr>
          <w:rFonts w:ascii="Arial" w:hAnsi="Arial" w:cs="Arial"/>
        </w:rPr>
        <w:t xml:space="preserve">Local Governing Body (LGB) </w:t>
      </w:r>
      <w:r w:rsidR="00E6615E" w:rsidRPr="00C653CC">
        <w:rPr>
          <w:rFonts w:ascii="Arial" w:hAnsi="Arial" w:cs="Arial"/>
        </w:rPr>
        <w:t>members, staff and volunteers at the College understand the importance of working in partnership with students, their families/carers and other agencies in order to promote and safeguard the welfare of children and young people.</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3"/>
        </w:numPr>
        <w:tabs>
          <w:tab w:val="left" w:pos="832"/>
        </w:tabs>
        <w:spacing w:line="237" w:lineRule="auto"/>
        <w:ind w:right="109"/>
        <w:jc w:val="both"/>
        <w:rPr>
          <w:rFonts w:ascii="Arial" w:eastAsia="Arial" w:hAnsi="Arial" w:cs="Arial"/>
        </w:rPr>
      </w:pPr>
      <w:r w:rsidRPr="00C653CC">
        <w:rPr>
          <w:rFonts w:ascii="Arial" w:eastAsia="Arial" w:hAnsi="Arial" w:cs="Arial"/>
        </w:rPr>
        <w:t>Is commi</w:t>
      </w:r>
      <w:r w:rsidR="00F76D2A">
        <w:rPr>
          <w:rFonts w:ascii="Arial" w:eastAsia="Arial" w:hAnsi="Arial" w:cs="Arial"/>
        </w:rPr>
        <w:t>tted to following the WSCB (Wirral</w:t>
      </w:r>
      <w:r w:rsidRPr="00C653CC">
        <w:rPr>
          <w:rFonts w:ascii="Arial" w:eastAsia="Arial" w:hAnsi="Arial" w:cs="Arial"/>
        </w:rPr>
        <w:t xml:space="preserve"> Safeguarding Children Board) guidance and inter-agency procedures with regard to safeguarding of children, young people and vulnerable</w:t>
      </w:r>
      <w:r w:rsidRPr="00C653CC">
        <w:rPr>
          <w:rFonts w:ascii="Arial" w:eastAsia="Arial" w:hAnsi="Arial" w:cs="Arial"/>
          <w:spacing w:val="-17"/>
        </w:rPr>
        <w:t xml:space="preserve"> </w:t>
      </w:r>
      <w:r w:rsidRPr="00C653CC">
        <w:rPr>
          <w:rFonts w:ascii="Arial" w:eastAsia="Arial" w:hAnsi="Arial" w:cs="Arial"/>
        </w:rPr>
        <w:t>adults.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Will identify designated personnel to take responsibility, oversee and monitor safeguarding</w:t>
      </w:r>
      <w:r w:rsidRPr="00C653CC">
        <w:rPr>
          <w:rFonts w:ascii="Arial" w:hAnsi="Arial" w:cs="Arial"/>
          <w:spacing w:val="-8"/>
        </w:rPr>
        <w:t xml:space="preserve"> </w:t>
      </w:r>
      <w:r w:rsidRPr="00C653CC">
        <w:rPr>
          <w:rFonts w:ascii="Arial" w:hAnsi="Arial" w:cs="Arial"/>
        </w:rPr>
        <w:t>issues.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Purpose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The purpose of this policy is</w:t>
      </w:r>
      <w:r w:rsidRPr="00C653CC">
        <w:rPr>
          <w:rFonts w:cs="Arial"/>
          <w:spacing w:val="-13"/>
          <w:sz w:val="22"/>
          <w:szCs w:val="22"/>
        </w:rPr>
        <w:t xml:space="preserve"> </w:t>
      </w:r>
      <w:r w:rsidRPr="00C653CC">
        <w:rPr>
          <w:rFonts w:cs="Arial"/>
          <w:sz w:val="22"/>
          <w:szCs w:val="22"/>
        </w:rPr>
        <w:t>to:</w:t>
      </w:r>
    </w:p>
    <w:p w:rsidR="005D7EF6" w:rsidRPr="00C653CC" w:rsidRDefault="00E6615E" w:rsidP="003C2A85">
      <w:pPr>
        <w:pStyle w:val="ListParagraph"/>
        <w:numPr>
          <w:ilvl w:val="1"/>
          <w:numId w:val="23"/>
        </w:numPr>
        <w:tabs>
          <w:tab w:val="left" w:pos="825"/>
        </w:tabs>
        <w:spacing w:before="120"/>
        <w:ind w:left="824" w:right="111" w:hanging="355"/>
        <w:jc w:val="both"/>
        <w:rPr>
          <w:rFonts w:ascii="Arial" w:eastAsia="Arial" w:hAnsi="Arial" w:cs="Arial"/>
        </w:rPr>
      </w:pPr>
      <w:r w:rsidRPr="00C653CC">
        <w:rPr>
          <w:rFonts w:ascii="Arial" w:hAnsi="Arial" w:cs="Arial"/>
        </w:rPr>
        <w:t>Enable staff and volunteers to safeguard and promote the welfare of children and vulnerable</w:t>
      </w:r>
      <w:r w:rsidRPr="00C653CC">
        <w:rPr>
          <w:rFonts w:ascii="Arial" w:hAnsi="Arial" w:cs="Arial"/>
          <w:spacing w:val="-5"/>
        </w:rPr>
        <w:t xml:space="preserve"> </w:t>
      </w:r>
      <w:r w:rsidRPr="00C653CC">
        <w:rPr>
          <w:rFonts w:ascii="Arial" w:hAnsi="Arial" w:cs="Arial"/>
        </w:rPr>
        <w:t>adults.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hAnsi="Arial" w:cs="Arial"/>
        </w:rPr>
        <w:t>Afford protection to</w:t>
      </w:r>
      <w:r w:rsidRPr="00C653CC">
        <w:rPr>
          <w:rFonts w:ascii="Arial" w:hAnsi="Arial" w:cs="Arial"/>
          <w:spacing w:val="-11"/>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16"/>
        <w:ind w:left="824" w:hanging="355"/>
        <w:jc w:val="both"/>
        <w:rPr>
          <w:rFonts w:ascii="Arial" w:eastAsia="Arial" w:hAnsi="Arial" w:cs="Arial"/>
        </w:rPr>
      </w:pPr>
      <w:r w:rsidRPr="00C653CC">
        <w:rPr>
          <w:rFonts w:ascii="Arial" w:hAnsi="Arial" w:cs="Arial"/>
        </w:rPr>
        <w:t>Promote a culture which makes the College a safe place to</w:t>
      </w:r>
      <w:r w:rsidRPr="00C653CC">
        <w:rPr>
          <w:rFonts w:ascii="Arial" w:hAnsi="Arial" w:cs="Arial"/>
          <w:spacing w:val="-22"/>
        </w:rPr>
        <w:t xml:space="preserve"> </w:t>
      </w:r>
      <w:r w:rsidRPr="00C653CC">
        <w:rPr>
          <w:rFonts w:ascii="Arial" w:hAnsi="Arial" w:cs="Arial"/>
        </w:rPr>
        <w:t>learn.</w:t>
      </w:r>
    </w:p>
    <w:p w:rsidR="005D7EF6" w:rsidRPr="00C653CC" w:rsidRDefault="005D7EF6" w:rsidP="00C653CC">
      <w:pPr>
        <w:spacing w:before="8"/>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Aims</w:t>
      </w:r>
    </w:p>
    <w:p w:rsidR="005D7EF6" w:rsidRPr="00C653CC" w:rsidRDefault="005D7EF6" w:rsidP="00C653CC">
      <w:pPr>
        <w:spacing w:before="5"/>
        <w:jc w:val="both"/>
        <w:rPr>
          <w:rFonts w:ascii="Arial" w:eastAsia="Arial" w:hAnsi="Arial" w:cs="Arial"/>
          <w:b/>
          <w:bCs/>
        </w:rPr>
      </w:pPr>
    </w:p>
    <w:p w:rsidR="005D7EF6" w:rsidRPr="00C653CC" w:rsidRDefault="00E6615E" w:rsidP="00C653CC">
      <w:pPr>
        <w:pStyle w:val="ListParagraph"/>
        <w:numPr>
          <w:ilvl w:val="1"/>
          <w:numId w:val="23"/>
        </w:numPr>
        <w:tabs>
          <w:tab w:val="left" w:pos="825"/>
        </w:tabs>
        <w:ind w:left="824" w:hanging="355"/>
        <w:jc w:val="both"/>
        <w:rPr>
          <w:rFonts w:ascii="Arial" w:eastAsia="Arial" w:hAnsi="Arial" w:cs="Arial"/>
        </w:rPr>
      </w:pPr>
      <w:r w:rsidRPr="00C653CC">
        <w:rPr>
          <w:rFonts w:ascii="Arial" w:hAnsi="Arial" w:cs="Arial"/>
        </w:rPr>
        <w:t>To keep students safe from harm or potential</w:t>
      </w:r>
      <w:r w:rsidRPr="00C653CC">
        <w:rPr>
          <w:rFonts w:ascii="Arial" w:hAnsi="Arial" w:cs="Arial"/>
          <w:spacing w:val="-19"/>
        </w:rPr>
        <w:t xml:space="preserve"> </w:t>
      </w:r>
      <w:r w:rsidRPr="00C653CC">
        <w:rPr>
          <w:rFonts w:ascii="Arial" w:hAnsi="Arial" w:cs="Arial"/>
        </w:rPr>
        <w:t>harm.</w:t>
      </w:r>
    </w:p>
    <w:p w:rsidR="00F233E8" w:rsidRPr="00C653CC" w:rsidRDefault="00F233E8" w:rsidP="00C653CC">
      <w:pPr>
        <w:pStyle w:val="ListParagraph"/>
        <w:tabs>
          <w:tab w:val="left" w:pos="825"/>
        </w:tabs>
        <w:ind w:left="824"/>
        <w:jc w:val="both"/>
        <w:rPr>
          <w:rFonts w:ascii="Arial" w:eastAsia="Arial" w:hAnsi="Arial" w:cs="Arial"/>
        </w:rPr>
      </w:pPr>
    </w:p>
    <w:p w:rsidR="005D7EF6" w:rsidRPr="00C653CC" w:rsidRDefault="00E6615E" w:rsidP="003C2A85">
      <w:pPr>
        <w:pStyle w:val="ListParagraph"/>
        <w:numPr>
          <w:ilvl w:val="1"/>
          <w:numId w:val="23"/>
        </w:numPr>
        <w:tabs>
          <w:tab w:val="left" w:pos="825"/>
        </w:tabs>
        <w:spacing w:line="274" w:lineRule="exact"/>
        <w:ind w:left="824" w:right="115" w:hanging="355"/>
        <w:jc w:val="both"/>
        <w:rPr>
          <w:rFonts w:ascii="Arial" w:eastAsia="Arial" w:hAnsi="Arial" w:cs="Arial"/>
        </w:rPr>
      </w:pPr>
      <w:r w:rsidRPr="00C653CC">
        <w:rPr>
          <w:rFonts w:ascii="Arial" w:hAnsi="Arial" w:cs="Arial"/>
        </w:rPr>
        <w:t>The aim is for every student, whatever their background or their circumstances, to have the support they need</w:t>
      </w:r>
      <w:r w:rsidRPr="00C653CC">
        <w:rPr>
          <w:rFonts w:ascii="Arial" w:hAnsi="Arial" w:cs="Arial"/>
          <w:spacing w:val="-15"/>
        </w:rPr>
        <w:t xml:space="preserve"> </w:t>
      </w:r>
      <w:r w:rsidRPr="00C653CC">
        <w:rPr>
          <w:rFonts w:ascii="Arial" w:hAnsi="Arial" w:cs="Arial"/>
        </w:rPr>
        <w:t>to:</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Be</w:t>
      </w:r>
      <w:r w:rsidRPr="00C653CC">
        <w:rPr>
          <w:rFonts w:ascii="Arial" w:hAnsi="Arial" w:cs="Arial"/>
          <w:spacing w:val="-2"/>
        </w:rPr>
        <w:t xml:space="preserve"> </w:t>
      </w:r>
      <w:r w:rsidRPr="00C653CC">
        <w:rPr>
          <w:rFonts w:ascii="Arial" w:hAnsi="Arial" w:cs="Arial"/>
        </w:rPr>
        <w:t>healthy</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Stay</w:t>
      </w:r>
      <w:r w:rsidRPr="00C653CC">
        <w:rPr>
          <w:rFonts w:ascii="Arial" w:hAnsi="Arial" w:cs="Arial"/>
          <w:spacing w:val="-1"/>
        </w:rPr>
        <w:t xml:space="preserve"> </w:t>
      </w:r>
      <w:r w:rsidRPr="00C653CC">
        <w:rPr>
          <w:rFonts w:ascii="Arial" w:hAnsi="Arial" w:cs="Arial"/>
        </w:rPr>
        <w:t>safe</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Enjoy and</w:t>
      </w:r>
      <w:r w:rsidRPr="00C653CC">
        <w:rPr>
          <w:rFonts w:ascii="Arial" w:hAnsi="Arial" w:cs="Arial"/>
          <w:spacing w:val="-6"/>
        </w:rPr>
        <w:t xml:space="preserve"> </w:t>
      </w:r>
      <w:r w:rsidRPr="00C653CC">
        <w:rPr>
          <w:rFonts w:ascii="Arial" w:hAnsi="Arial" w:cs="Arial"/>
        </w:rPr>
        <w:t>achieve</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Make a positive</w:t>
      </w:r>
      <w:r w:rsidRPr="00C653CC">
        <w:rPr>
          <w:rFonts w:ascii="Arial" w:hAnsi="Arial" w:cs="Arial"/>
          <w:spacing w:val="-8"/>
        </w:rPr>
        <w:t xml:space="preserve"> </w:t>
      </w:r>
      <w:r w:rsidRPr="00C653CC">
        <w:rPr>
          <w:rFonts w:ascii="Arial" w:hAnsi="Arial" w:cs="Arial"/>
        </w:rPr>
        <w:t>contribution</w:t>
      </w:r>
    </w:p>
    <w:p w:rsidR="003D05AA" w:rsidRPr="00C653CC" w:rsidRDefault="00E6615E" w:rsidP="00C653CC">
      <w:pPr>
        <w:pStyle w:val="ListParagraph"/>
        <w:numPr>
          <w:ilvl w:val="0"/>
          <w:numId w:val="28"/>
        </w:numPr>
        <w:tabs>
          <w:tab w:val="left" w:pos="993"/>
        </w:tabs>
        <w:spacing w:line="293" w:lineRule="exact"/>
        <w:ind w:left="1985" w:hanging="284"/>
        <w:jc w:val="both"/>
        <w:rPr>
          <w:rFonts w:ascii="Arial" w:hAnsi="Arial" w:cs="Arial"/>
        </w:rPr>
      </w:pPr>
      <w:r w:rsidRPr="00C653CC">
        <w:rPr>
          <w:rFonts w:ascii="Arial" w:hAnsi="Arial" w:cs="Arial"/>
        </w:rPr>
        <w:t>Achieve economic</w:t>
      </w:r>
      <w:r w:rsidRPr="00C653CC">
        <w:rPr>
          <w:rFonts w:ascii="Arial" w:hAnsi="Arial" w:cs="Arial"/>
          <w:spacing w:val="-6"/>
        </w:rPr>
        <w:t xml:space="preserve"> </w:t>
      </w:r>
      <w:r w:rsidRPr="00C653CC">
        <w:rPr>
          <w:rFonts w:ascii="Arial" w:hAnsi="Arial" w:cs="Arial"/>
        </w:rPr>
        <w:t>well-being</w:t>
      </w:r>
    </w:p>
    <w:p w:rsidR="003D05AA" w:rsidRPr="00C653CC" w:rsidRDefault="003D05AA" w:rsidP="00C653CC">
      <w:pPr>
        <w:jc w:val="both"/>
        <w:rPr>
          <w:rFonts w:ascii="Arial" w:hAnsi="Arial" w:cs="Arial"/>
        </w:rPr>
      </w:pPr>
      <w:r w:rsidRPr="00C653CC">
        <w:rPr>
          <w:rFonts w:ascii="Arial" w:hAnsi="Arial" w:cs="Arial"/>
        </w:rPr>
        <w:br w:type="page"/>
      </w:r>
    </w:p>
    <w:p w:rsidR="005D7EF6" w:rsidRPr="00C653CC" w:rsidRDefault="005D7EF6" w:rsidP="00C653CC">
      <w:pPr>
        <w:pStyle w:val="ListParagraph"/>
        <w:tabs>
          <w:tab w:val="left" w:pos="1552"/>
        </w:tabs>
        <w:spacing w:line="293" w:lineRule="exact"/>
        <w:ind w:left="1551"/>
        <w:jc w:val="both"/>
        <w:rPr>
          <w:rFonts w:ascii="Arial" w:eastAsia="Arial" w:hAnsi="Arial" w:cs="Arial"/>
        </w:rPr>
      </w:pPr>
    </w:p>
    <w:p w:rsidR="005D7EF6" w:rsidRPr="00C653CC" w:rsidRDefault="00E6615E" w:rsidP="00C653CC">
      <w:pPr>
        <w:pStyle w:val="ListParagraph"/>
        <w:numPr>
          <w:ilvl w:val="1"/>
          <w:numId w:val="23"/>
        </w:numPr>
        <w:tabs>
          <w:tab w:val="left" w:pos="825"/>
        </w:tabs>
        <w:spacing w:before="118"/>
        <w:ind w:left="824" w:hanging="355"/>
        <w:jc w:val="both"/>
        <w:rPr>
          <w:rFonts w:ascii="Arial" w:eastAsia="Arial" w:hAnsi="Arial" w:cs="Arial"/>
        </w:rPr>
      </w:pPr>
      <w:r w:rsidRPr="00C653CC">
        <w:rPr>
          <w:rFonts w:ascii="Arial" w:hAnsi="Arial" w:cs="Arial"/>
        </w:rPr>
        <w:t>To  raise awareness  of  all staff  of  the  importance of  safeguarding children</w:t>
      </w:r>
      <w:r w:rsidRPr="00C653CC">
        <w:rPr>
          <w:rFonts w:ascii="Arial" w:hAnsi="Arial" w:cs="Arial"/>
          <w:spacing w:val="30"/>
        </w:rPr>
        <w:t xml:space="preserve"> </w:t>
      </w:r>
      <w:r w:rsidRPr="00C653CC">
        <w:rPr>
          <w:rFonts w:ascii="Arial" w:hAnsi="Arial" w:cs="Arial"/>
        </w:rPr>
        <w:t>and</w:t>
      </w:r>
    </w:p>
    <w:p w:rsidR="005D7EF6" w:rsidRPr="00C653CC" w:rsidRDefault="00E6615E" w:rsidP="00C653CC">
      <w:pPr>
        <w:pStyle w:val="BodyText"/>
        <w:spacing w:before="39"/>
        <w:ind w:left="824" w:firstLine="0"/>
        <w:jc w:val="both"/>
        <w:rPr>
          <w:rFonts w:cs="Arial"/>
          <w:sz w:val="22"/>
          <w:szCs w:val="22"/>
        </w:rPr>
      </w:pPr>
      <w:r w:rsidRPr="00C653CC">
        <w:rPr>
          <w:rFonts w:cs="Arial"/>
          <w:sz w:val="22"/>
          <w:szCs w:val="22"/>
        </w:rPr>
        <w:t>vulnerable adults and their responsibilities for identifying and reporting actual or suspected</w:t>
      </w:r>
      <w:r w:rsidRPr="00C653CC">
        <w:rPr>
          <w:rFonts w:cs="Arial"/>
          <w:spacing w:val="-8"/>
          <w:sz w:val="22"/>
          <w:szCs w:val="22"/>
        </w:rPr>
        <w:t xml:space="preserve"> </w:t>
      </w:r>
      <w:r w:rsidRPr="00C653CC">
        <w:rPr>
          <w:rFonts w:cs="Arial"/>
          <w:sz w:val="22"/>
          <w:szCs w:val="22"/>
        </w:rPr>
        <w:t>abuse.</w:t>
      </w:r>
    </w:p>
    <w:p w:rsidR="005D7EF6" w:rsidRPr="00C653CC" w:rsidRDefault="00E6615E" w:rsidP="003C2A85">
      <w:pPr>
        <w:pStyle w:val="ListParagraph"/>
        <w:numPr>
          <w:ilvl w:val="1"/>
          <w:numId w:val="23"/>
        </w:numPr>
        <w:tabs>
          <w:tab w:val="left" w:pos="825"/>
        </w:tabs>
        <w:spacing w:before="120"/>
        <w:ind w:left="824" w:right="103" w:hanging="355"/>
        <w:jc w:val="both"/>
        <w:rPr>
          <w:rFonts w:ascii="Arial" w:eastAsia="Arial" w:hAnsi="Arial" w:cs="Arial"/>
        </w:rPr>
      </w:pPr>
      <w:r w:rsidRPr="00C653CC">
        <w:rPr>
          <w:rFonts w:ascii="Arial" w:hAnsi="Arial" w:cs="Arial"/>
        </w:rPr>
        <w:t>To ensure that all students know that the College takes the safeguarding agenda very seriously and will follow the appropriate procedures for identifying and reporting abuse and for dealing with allegations against</w:t>
      </w:r>
      <w:r w:rsidRPr="00C653CC">
        <w:rPr>
          <w:rFonts w:ascii="Arial" w:hAnsi="Arial" w:cs="Arial"/>
          <w:spacing w:val="-24"/>
        </w:rPr>
        <w:t xml:space="preserve"> </w:t>
      </w:r>
      <w:r w:rsidRPr="00C653CC">
        <w:rPr>
          <w:rFonts w:ascii="Arial" w:hAnsi="Arial" w:cs="Arial"/>
        </w:rPr>
        <w:t>staff.</w:t>
      </w:r>
    </w:p>
    <w:p w:rsidR="005D7EF6" w:rsidRPr="00C653CC" w:rsidRDefault="00E6615E" w:rsidP="00C653CC">
      <w:pPr>
        <w:pStyle w:val="ListParagraph"/>
        <w:numPr>
          <w:ilvl w:val="1"/>
          <w:numId w:val="23"/>
        </w:numPr>
        <w:tabs>
          <w:tab w:val="left" w:pos="825"/>
        </w:tabs>
        <w:spacing w:before="142" w:line="274" w:lineRule="exact"/>
        <w:ind w:left="824" w:right="103" w:hanging="355"/>
        <w:jc w:val="both"/>
        <w:rPr>
          <w:rFonts w:ascii="Arial" w:eastAsia="Arial" w:hAnsi="Arial" w:cs="Arial"/>
        </w:rPr>
      </w:pPr>
      <w:r w:rsidRPr="00C653CC">
        <w:rPr>
          <w:rFonts w:ascii="Arial" w:hAnsi="Arial" w:cs="Arial"/>
        </w:rPr>
        <w:t>To ensure that parents/carers/guardians are clear about the value the College places on</w:t>
      </w:r>
      <w:r w:rsidRPr="00C653CC">
        <w:rPr>
          <w:rFonts w:ascii="Arial" w:hAnsi="Arial" w:cs="Arial"/>
          <w:spacing w:val="-8"/>
        </w:rPr>
        <w:t xml:space="preserve"> </w:t>
      </w:r>
      <w:r w:rsidRPr="00C653CC">
        <w:rPr>
          <w:rFonts w:ascii="Arial" w:hAnsi="Arial" w:cs="Arial"/>
        </w:rPr>
        <w:t>safeguarding.</w:t>
      </w:r>
    </w:p>
    <w:p w:rsidR="005D7EF6" w:rsidRPr="00C653CC" w:rsidRDefault="00E6615E" w:rsidP="00C653CC">
      <w:pPr>
        <w:pStyle w:val="ListParagraph"/>
        <w:numPr>
          <w:ilvl w:val="1"/>
          <w:numId w:val="23"/>
        </w:numPr>
        <w:tabs>
          <w:tab w:val="left" w:pos="825"/>
        </w:tabs>
        <w:spacing w:before="116"/>
        <w:ind w:left="824" w:right="112" w:hanging="355"/>
        <w:jc w:val="both"/>
        <w:rPr>
          <w:rFonts w:ascii="Arial" w:eastAsia="Arial" w:hAnsi="Arial" w:cs="Arial"/>
        </w:rPr>
      </w:pPr>
      <w:r w:rsidRPr="00C653CC">
        <w:rPr>
          <w:rFonts w:ascii="Arial" w:hAnsi="Arial" w:cs="Arial"/>
        </w:rPr>
        <w:t>To promote effective liaison with other agencies in order to work together for the protection of all</w:t>
      </w:r>
      <w:r w:rsidRPr="00C653CC">
        <w:rPr>
          <w:rFonts w:ascii="Arial" w:hAnsi="Arial" w:cs="Arial"/>
          <w:spacing w:val="-10"/>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eastAsia="Arial" w:hAnsi="Arial" w:cs="Arial"/>
        </w:rPr>
        <w:t>To</w:t>
      </w:r>
      <w:r w:rsidRPr="00C653CC">
        <w:rPr>
          <w:rFonts w:ascii="Arial" w:eastAsia="Arial" w:hAnsi="Arial" w:cs="Arial"/>
          <w:spacing w:val="-16"/>
        </w:rPr>
        <w:t xml:space="preserve"> </w:t>
      </w:r>
      <w:r w:rsidRPr="00C653CC">
        <w:rPr>
          <w:rFonts w:ascii="Arial" w:eastAsia="Arial" w:hAnsi="Arial" w:cs="Arial"/>
        </w:rPr>
        <w:t>support</w:t>
      </w:r>
      <w:r w:rsidRPr="00C653CC">
        <w:rPr>
          <w:rFonts w:ascii="Arial" w:eastAsia="Arial" w:hAnsi="Arial" w:cs="Arial"/>
          <w:spacing w:val="-17"/>
        </w:rPr>
        <w:t xml:space="preserve"> </w:t>
      </w:r>
      <w:r w:rsidRPr="00C653CC">
        <w:rPr>
          <w:rFonts w:ascii="Arial" w:eastAsia="Arial" w:hAnsi="Arial" w:cs="Arial"/>
        </w:rPr>
        <w:t>students’</w:t>
      </w:r>
      <w:r w:rsidRPr="00C653CC">
        <w:rPr>
          <w:rFonts w:ascii="Arial" w:eastAsia="Arial" w:hAnsi="Arial" w:cs="Arial"/>
          <w:spacing w:val="-16"/>
        </w:rPr>
        <w:t xml:space="preserve"> </w:t>
      </w:r>
      <w:r w:rsidRPr="00C653CC">
        <w:rPr>
          <w:rFonts w:ascii="Arial" w:eastAsia="Arial" w:hAnsi="Arial" w:cs="Arial"/>
        </w:rPr>
        <w:t>learning</w:t>
      </w:r>
      <w:r w:rsidRPr="00C653CC">
        <w:rPr>
          <w:rFonts w:ascii="Arial" w:eastAsia="Arial" w:hAnsi="Arial" w:cs="Arial"/>
          <w:spacing w:val="-18"/>
        </w:rPr>
        <w:t xml:space="preserve"> </w:t>
      </w:r>
      <w:r w:rsidRPr="00C653CC">
        <w:rPr>
          <w:rFonts w:ascii="Arial" w:eastAsia="Arial" w:hAnsi="Arial" w:cs="Arial"/>
        </w:rPr>
        <w:t>in</w:t>
      </w:r>
      <w:r w:rsidRPr="00C653CC">
        <w:rPr>
          <w:rFonts w:ascii="Arial" w:eastAsia="Arial" w:hAnsi="Arial" w:cs="Arial"/>
          <w:spacing w:val="-16"/>
        </w:rPr>
        <w:t xml:space="preserve"> </w:t>
      </w:r>
      <w:r w:rsidRPr="00C653CC">
        <w:rPr>
          <w:rFonts w:ascii="Arial" w:eastAsia="Arial" w:hAnsi="Arial" w:cs="Arial"/>
        </w:rPr>
        <w:t>ways</w:t>
      </w:r>
      <w:r w:rsidRPr="00C653CC">
        <w:rPr>
          <w:rFonts w:ascii="Arial" w:eastAsia="Arial" w:hAnsi="Arial" w:cs="Arial"/>
          <w:spacing w:val="-14"/>
        </w:rPr>
        <w:t xml:space="preserve"> </w:t>
      </w:r>
      <w:r w:rsidRPr="00C653CC">
        <w:rPr>
          <w:rFonts w:ascii="Arial" w:eastAsia="Arial" w:hAnsi="Arial" w:cs="Arial"/>
        </w:rPr>
        <w:t>which</w:t>
      </w:r>
      <w:r w:rsidRPr="00C653CC">
        <w:rPr>
          <w:rFonts w:ascii="Arial" w:eastAsia="Arial" w:hAnsi="Arial" w:cs="Arial"/>
          <w:spacing w:val="-13"/>
        </w:rPr>
        <w:t xml:space="preserve"> </w:t>
      </w:r>
      <w:r w:rsidRPr="00C653CC">
        <w:rPr>
          <w:rFonts w:ascii="Arial" w:eastAsia="Arial" w:hAnsi="Arial" w:cs="Arial"/>
        </w:rPr>
        <w:t>will</w:t>
      </w:r>
      <w:r w:rsidRPr="00C653CC">
        <w:rPr>
          <w:rFonts w:ascii="Arial" w:eastAsia="Arial" w:hAnsi="Arial" w:cs="Arial"/>
          <w:spacing w:val="-17"/>
        </w:rPr>
        <w:t xml:space="preserve"> </w:t>
      </w:r>
      <w:r w:rsidRPr="00C653CC">
        <w:rPr>
          <w:rFonts w:ascii="Arial" w:eastAsia="Arial" w:hAnsi="Arial" w:cs="Arial"/>
        </w:rPr>
        <w:t>ensure</w:t>
      </w:r>
      <w:r w:rsidRPr="00C653CC">
        <w:rPr>
          <w:rFonts w:ascii="Arial" w:eastAsia="Arial" w:hAnsi="Arial" w:cs="Arial"/>
          <w:spacing w:val="-16"/>
        </w:rPr>
        <w:t xml:space="preserve"> </w:t>
      </w:r>
      <w:r w:rsidRPr="00C653CC">
        <w:rPr>
          <w:rFonts w:ascii="Arial" w:eastAsia="Arial" w:hAnsi="Arial" w:cs="Arial"/>
        </w:rPr>
        <w:t>they</w:t>
      </w:r>
      <w:r w:rsidRPr="00C653CC">
        <w:rPr>
          <w:rFonts w:ascii="Arial" w:eastAsia="Arial" w:hAnsi="Arial" w:cs="Arial"/>
          <w:spacing w:val="-19"/>
        </w:rPr>
        <w:t xml:space="preserve"> </w:t>
      </w:r>
      <w:r w:rsidRPr="00C653CC">
        <w:rPr>
          <w:rFonts w:ascii="Arial" w:eastAsia="Arial" w:hAnsi="Arial" w:cs="Arial"/>
        </w:rPr>
        <w:t>feel</w:t>
      </w:r>
      <w:r w:rsidRPr="00C653CC">
        <w:rPr>
          <w:rFonts w:ascii="Arial" w:eastAsia="Arial" w:hAnsi="Arial" w:cs="Arial"/>
          <w:spacing w:val="-17"/>
        </w:rPr>
        <w:t xml:space="preserve"> </w:t>
      </w:r>
      <w:r w:rsidRPr="00C653CC">
        <w:rPr>
          <w:rFonts w:ascii="Arial" w:eastAsia="Arial" w:hAnsi="Arial" w:cs="Arial"/>
        </w:rPr>
        <w:t>safe</w:t>
      </w:r>
      <w:r w:rsidRPr="00C653CC">
        <w:rPr>
          <w:rFonts w:ascii="Arial" w:eastAsia="Arial" w:hAnsi="Arial" w:cs="Arial"/>
          <w:spacing w:val="-18"/>
        </w:rPr>
        <w:t xml:space="preserve"> </w:t>
      </w:r>
      <w:r w:rsidRPr="00C653CC">
        <w:rPr>
          <w:rFonts w:ascii="Arial" w:eastAsia="Arial" w:hAnsi="Arial" w:cs="Arial"/>
        </w:rPr>
        <w:t>and</w:t>
      </w:r>
      <w:r w:rsidRPr="00C653CC">
        <w:rPr>
          <w:rFonts w:ascii="Arial" w:eastAsia="Arial" w:hAnsi="Arial" w:cs="Arial"/>
          <w:spacing w:val="-16"/>
        </w:rPr>
        <w:t xml:space="preserve"> </w:t>
      </w:r>
      <w:r w:rsidRPr="00C653CC">
        <w:rPr>
          <w:rFonts w:ascii="Arial" w:eastAsia="Arial" w:hAnsi="Arial" w:cs="Arial"/>
        </w:rPr>
        <w:t>confident.</w:t>
      </w:r>
    </w:p>
    <w:p w:rsidR="005D7EF6" w:rsidRPr="00C653CC" w:rsidRDefault="00E6615E" w:rsidP="00C653CC">
      <w:pPr>
        <w:pStyle w:val="ListParagraph"/>
        <w:numPr>
          <w:ilvl w:val="1"/>
          <w:numId w:val="23"/>
        </w:numPr>
        <w:tabs>
          <w:tab w:val="left" w:pos="825"/>
        </w:tabs>
        <w:spacing w:before="141" w:line="274" w:lineRule="exact"/>
        <w:ind w:left="824" w:right="103" w:hanging="355"/>
        <w:jc w:val="both"/>
        <w:rPr>
          <w:rFonts w:ascii="Arial" w:eastAsia="Arial" w:hAnsi="Arial" w:cs="Arial"/>
        </w:rPr>
      </w:pPr>
      <w:r w:rsidRPr="00C653CC">
        <w:rPr>
          <w:rFonts w:ascii="Arial" w:hAnsi="Arial" w:cs="Arial"/>
        </w:rPr>
        <w:t>To take account of and inform policy in related areas such as bullying, behaviour and</w:t>
      </w:r>
      <w:r w:rsidRPr="00C653CC">
        <w:rPr>
          <w:rFonts w:ascii="Arial" w:hAnsi="Arial" w:cs="Arial"/>
          <w:spacing w:val="-7"/>
        </w:rPr>
        <w:t xml:space="preserve"> </w:t>
      </w:r>
      <w:r w:rsidRPr="00C653CC">
        <w:rPr>
          <w:rFonts w:ascii="Arial" w:hAnsi="Arial" w:cs="Arial"/>
        </w:rPr>
        <w:t>e-safety.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There</w:t>
      </w:r>
      <w:r w:rsidRPr="00C653CC">
        <w:rPr>
          <w:rFonts w:cs="Arial"/>
          <w:spacing w:val="-7"/>
          <w:sz w:val="22"/>
          <w:szCs w:val="22"/>
        </w:rPr>
        <w:t xml:space="preserve"> </w:t>
      </w:r>
      <w:r w:rsidRPr="00C653CC">
        <w:rPr>
          <w:rFonts w:cs="Arial"/>
          <w:sz w:val="22"/>
          <w:szCs w:val="22"/>
        </w:rPr>
        <w:t>are</w:t>
      </w:r>
      <w:r w:rsidRPr="00C653CC">
        <w:rPr>
          <w:rFonts w:cs="Arial"/>
          <w:spacing w:val="-9"/>
          <w:sz w:val="22"/>
          <w:szCs w:val="22"/>
        </w:rPr>
        <w:t xml:space="preserve"> </w:t>
      </w:r>
      <w:r w:rsidRPr="00C653CC">
        <w:rPr>
          <w:rFonts w:cs="Arial"/>
          <w:sz w:val="22"/>
          <w:szCs w:val="22"/>
        </w:rPr>
        <w:t>three</w:t>
      </w:r>
      <w:r w:rsidRPr="00C653CC">
        <w:rPr>
          <w:rFonts w:cs="Arial"/>
          <w:spacing w:val="-8"/>
          <w:sz w:val="22"/>
          <w:szCs w:val="22"/>
        </w:rPr>
        <w:t xml:space="preserve"> </w:t>
      </w:r>
      <w:r w:rsidRPr="00C653CC">
        <w:rPr>
          <w:rFonts w:cs="Arial"/>
          <w:sz w:val="22"/>
          <w:szCs w:val="22"/>
        </w:rPr>
        <w:t>main</w:t>
      </w:r>
      <w:r w:rsidRPr="00C653CC">
        <w:rPr>
          <w:rFonts w:cs="Arial"/>
          <w:spacing w:val="-6"/>
          <w:sz w:val="22"/>
          <w:szCs w:val="22"/>
        </w:rPr>
        <w:t xml:space="preserve"> </w:t>
      </w:r>
      <w:r w:rsidRPr="00C653CC">
        <w:rPr>
          <w:rFonts w:cs="Arial"/>
          <w:sz w:val="22"/>
          <w:szCs w:val="22"/>
        </w:rPr>
        <w:t>elements</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College’s</w:t>
      </w:r>
      <w:r w:rsidRPr="00C653CC">
        <w:rPr>
          <w:rFonts w:cs="Arial"/>
          <w:spacing w:val="-7"/>
          <w:sz w:val="22"/>
          <w:szCs w:val="22"/>
        </w:rPr>
        <w:t xml:space="preserve"> </w:t>
      </w:r>
      <w:r w:rsidRPr="00C653CC">
        <w:rPr>
          <w:rFonts w:cs="Arial"/>
          <w:sz w:val="22"/>
          <w:szCs w:val="22"/>
        </w:rPr>
        <w:t>Safeguarding</w:t>
      </w:r>
      <w:r w:rsidRPr="00C653CC">
        <w:rPr>
          <w:rFonts w:cs="Arial"/>
          <w:spacing w:val="-8"/>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Child</w:t>
      </w:r>
      <w:r w:rsidRPr="00C653CC">
        <w:rPr>
          <w:rFonts w:cs="Arial"/>
          <w:spacing w:val="-6"/>
          <w:sz w:val="22"/>
          <w:szCs w:val="22"/>
        </w:rPr>
        <w:t xml:space="preserve"> </w:t>
      </w:r>
      <w:r w:rsidRPr="00C653CC">
        <w:rPr>
          <w:rFonts w:cs="Arial"/>
          <w:sz w:val="22"/>
          <w:szCs w:val="22"/>
        </w:rPr>
        <w:t>Protection</w:t>
      </w:r>
      <w:r w:rsidRPr="00C653CC">
        <w:rPr>
          <w:rFonts w:cs="Arial"/>
          <w:spacing w:val="-6"/>
          <w:sz w:val="22"/>
          <w:szCs w:val="22"/>
        </w:rPr>
        <w:t xml:space="preserve"> </w:t>
      </w:r>
      <w:r w:rsidRPr="00C653CC">
        <w:rPr>
          <w:rFonts w:cs="Arial"/>
          <w:sz w:val="22"/>
          <w:szCs w:val="22"/>
        </w:rPr>
        <w:t>Policy:</w:t>
      </w:r>
    </w:p>
    <w:p w:rsidR="005D7EF6" w:rsidRPr="00C653CC" w:rsidRDefault="005D7EF6" w:rsidP="00C653CC">
      <w:pPr>
        <w:spacing w:before="11"/>
        <w:jc w:val="both"/>
        <w:rPr>
          <w:rFonts w:ascii="Arial" w:eastAsia="Arial" w:hAnsi="Arial" w:cs="Arial"/>
        </w:rPr>
      </w:pPr>
    </w:p>
    <w:p w:rsidR="005D7EF6" w:rsidRPr="00C653CC" w:rsidRDefault="00E6615E" w:rsidP="00C653CC">
      <w:pPr>
        <w:pStyle w:val="ListParagraph"/>
        <w:numPr>
          <w:ilvl w:val="0"/>
          <w:numId w:val="22"/>
        </w:numPr>
        <w:tabs>
          <w:tab w:val="left" w:pos="832"/>
          <w:tab w:val="left" w:pos="2657"/>
        </w:tabs>
        <w:ind w:right="111"/>
        <w:jc w:val="both"/>
        <w:rPr>
          <w:rFonts w:ascii="Arial" w:eastAsia="Arial" w:hAnsi="Arial" w:cs="Arial"/>
        </w:rPr>
      </w:pPr>
      <w:r w:rsidRPr="00C653CC">
        <w:rPr>
          <w:rFonts w:ascii="Arial" w:hAnsi="Arial" w:cs="Arial"/>
          <w:b/>
          <w:spacing w:val="-1"/>
        </w:rPr>
        <w:t>PREVENTION</w:t>
      </w:r>
      <w:r w:rsidR="00EB44E7">
        <w:rPr>
          <w:rFonts w:ascii="Arial" w:hAnsi="Arial" w:cs="Arial"/>
          <w:b/>
          <w:spacing w:val="-1"/>
        </w:rPr>
        <w:t xml:space="preserve"> </w:t>
      </w:r>
      <w:r w:rsidRPr="00C653CC">
        <w:rPr>
          <w:rFonts w:ascii="Arial" w:hAnsi="Arial" w:cs="Arial"/>
          <w:spacing w:val="-1"/>
        </w:rPr>
        <w:t>(positive</w:t>
      </w:r>
      <w:r w:rsidR="00F76D2A">
        <w:rPr>
          <w:rFonts w:ascii="Arial" w:hAnsi="Arial" w:cs="Arial"/>
        </w:rPr>
        <w:t xml:space="preserve"> </w:t>
      </w:r>
      <w:r w:rsidR="005E4E7E">
        <w:rPr>
          <w:rFonts w:ascii="Arial" w:hAnsi="Arial" w:cs="Arial"/>
        </w:rPr>
        <w:t>and</w:t>
      </w:r>
      <w:r w:rsidRPr="00C653CC">
        <w:rPr>
          <w:rFonts w:ascii="Arial" w:hAnsi="Arial" w:cs="Arial"/>
        </w:rPr>
        <w:t xml:space="preserve"> safe  </w:t>
      </w:r>
      <w:r w:rsidRPr="00C653CC">
        <w:rPr>
          <w:rFonts w:ascii="Arial" w:hAnsi="Arial" w:cs="Arial"/>
          <w:spacing w:val="-1"/>
        </w:rPr>
        <w:t>environment,</w:t>
      </w:r>
      <w:r w:rsidRPr="00C653CC">
        <w:rPr>
          <w:rFonts w:ascii="Arial" w:hAnsi="Arial" w:cs="Arial"/>
        </w:rPr>
        <w:t xml:space="preserve">  </w:t>
      </w:r>
      <w:r w:rsidRPr="00C653CC">
        <w:rPr>
          <w:rFonts w:ascii="Arial" w:hAnsi="Arial" w:cs="Arial"/>
          <w:spacing w:val="-1"/>
        </w:rPr>
        <w:t>careful</w:t>
      </w:r>
      <w:r w:rsidRPr="00C653CC">
        <w:rPr>
          <w:rFonts w:ascii="Arial" w:hAnsi="Arial" w:cs="Arial"/>
        </w:rPr>
        <w:t xml:space="preserve">  </w:t>
      </w:r>
      <w:r w:rsidRPr="00C653CC">
        <w:rPr>
          <w:rFonts w:ascii="Arial" w:hAnsi="Arial" w:cs="Arial"/>
          <w:spacing w:val="-1"/>
        </w:rPr>
        <w:t>and</w:t>
      </w:r>
      <w:r w:rsidRPr="00C653CC">
        <w:rPr>
          <w:rFonts w:ascii="Arial" w:hAnsi="Arial" w:cs="Arial"/>
        </w:rPr>
        <w:t xml:space="preserve"> </w:t>
      </w:r>
      <w:r w:rsidRPr="00C653CC">
        <w:rPr>
          <w:rFonts w:ascii="Arial" w:hAnsi="Arial" w:cs="Arial"/>
          <w:spacing w:val="11"/>
        </w:rPr>
        <w:t xml:space="preserve"> </w:t>
      </w:r>
      <w:r w:rsidRPr="00C653CC">
        <w:rPr>
          <w:rFonts w:ascii="Arial" w:hAnsi="Arial" w:cs="Arial"/>
          <w:spacing w:val="-1"/>
        </w:rPr>
        <w:t>vigilant</w:t>
      </w:r>
      <w:r w:rsidRPr="00C653CC">
        <w:rPr>
          <w:rFonts w:ascii="Arial" w:hAnsi="Arial" w:cs="Arial"/>
        </w:rPr>
        <w:t xml:space="preserve"> </w:t>
      </w:r>
      <w:r w:rsidRPr="00C653CC">
        <w:rPr>
          <w:rFonts w:ascii="Arial" w:hAnsi="Arial" w:cs="Arial"/>
          <w:spacing w:val="1"/>
        </w:rPr>
        <w:t xml:space="preserve"> </w:t>
      </w:r>
      <w:r w:rsidRPr="00C653CC">
        <w:rPr>
          <w:rFonts w:ascii="Arial" w:hAnsi="Arial" w:cs="Arial"/>
          <w:spacing w:val="-1"/>
        </w:rPr>
        <w:t>teaching,</w:t>
      </w:r>
      <w:r w:rsidRPr="00C653CC">
        <w:rPr>
          <w:rFonts w:ascii="Arial" w:hAnsi="Arial" w:cs="Arial"/>
        </w:rPr>
        <w:t xml:space="preserve"> accessible pastoral care, support to students and good adult role</w:t>
      </w:r>
      <w:r w:rsidRPr="00C653CC">
        <w:rPr>
          <w:rFonts w:ascii="Arial" w:hAnsi="Arial" w:cs="Arial"/>
          <w:spacing w:val="-24"/>
        </w:rPr>
        <w:t xml:space="preserve"> </w:t>
      </w:r>
      <w:r w:rsidRPr="00C653CC">
        <w:rPr>
          <w:rFonts w:ascii="Arial" w:hAnsi="Arial" w:cs="Arial"/>
        </w:rPr>
        <w:t>models).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0"/>
        <w:jc w:val="both"/>
        <w:rPr>
          <w:rFonts w:ascii="Arial" w:eastAsia="Arial" w:hAnsi="Arial" w:cs="Arial"/>
        </w:rPr>
      </w:pPr>
      <w:r w:rsidRPr="00C653CC">
        <w:rPr>
          <w:rFonts w:ascii="Arial" w:hAnsi="Arial" w:cs="Arial"/>
          <w:b/>
        </w:rPr>
        <w:t>PROTECTION</w:t>
      </w:r>
      <w:r w:rsidRPr="00C653CC">
        <w:rPr>
          <w:rFonts w:ascii="Arial" w:hAnsi="Arial" w:cs="Arial"/>
          <w:b/>
          <w:spacing w:val="-7"/>
        </w:rPr>
        <w:t xml:space="preserve"> </w:t>
      </w:r>
      <w:r w:rsidRPr="00C653CC">
        <w:rPr>
          <w:rFonts w:ascii="Arial" w:hAnsi="Arial" w:cs="Arial"/>
        </w:rPr>
        <w:t>(agreed</w:t>
      </w:r>
      <w:r w:rsidRPr="00C653CC">
        <w:rPr>
          <w:rFonts w:ascii="Arial" w:hAnsi="Arial" w:cs="Arial"/>
          <w:spacing w:val="-6"/>
        </w:rPr>
        <w:t xml:space="preserve"> </w:t>
      </w:r>
      <w:r w:rsidRPr="00C653CC">
        <w:rPr>
          <w:rFonts w:ascii="Arial" w:hAnsi="Arial" w:cs="Arial"/>
        </w:rPr>
        <w:t>procedures</w:t>
      </w:r>
      <w:r w:rsidRPr="00C653CC">
        <w:rPr>
          <w:rFonts w:ascii="Arial" w:hAnsi="Arial" w:cs="Arial"/>
          <w:spacing w:val="-7"/>
        </w:rPr>
        <w:t xml:space="preserve"> </w:t>
      </w:r>
      <w:r w:rsidRPr="00C653CC">
        <w:rPr>
          <w:rFonts w:ascii="Arial" w:hAnsi="Arial" w:cs="Arial"/>
        </w:rPr>
        <w:t>are</w:t>
      </w:r>
      <w:r w:rsidRPr="00C653CC">
        <w:rPr>
          <w:rFonts w:ascii="Arial" w:hAnsi="Arial" w:cs="Arial"/>
          <w:spacing w:val="-9"/>
        </w:rPr>
        <w:t xml:space="preserve"> </w:t>
      </w:r>
      <w:r w:rsidRPr="00C653CC">
        <w:rPr>
          <w:rFonts w:ascii="Arial" w:hAnsi="Arial" w:cs="Arial"/>
        </w:rPr>
        <w:t>followed,</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6"/>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6"/>
        </w:rPr>
        <w:t xml:space="preserve"> </w:t>
      </w:r>
      <w:r w:rsidRPr="00C653CC">
        <w:rPr>
          <w:rFonts w:ascii="Arial" w:hAnsi="Arial" w:cs="Arial"/>
        </w:rPr>
        <w:t>and</w:t>
      </w:r>
      <w:r w:rsidRPr="00C653CC">
        <w:rPr>
          <w:rFonts w:ascii="Arial" w:hAnsi="Arial" w:cs="Arial"/>
          <w:spacing w:val="-6"/>
        </w:rPr>
        <w:t xml:space="preserve"> </w:t>
      </w:r>
      <w:r w:rsidRPr="00C653CC">
        <w:rPr>
          <w:rFonts w:ascii="Arial" w:hAnsi="Arial" w:cs="Arial"/>
        </w:rPr>
        <w:t>supported</w:t>
      </w:r>
      <w:r w:rsidRPr="00C653CC">
        <w:rPr>
          <w:rFonts w:ascii="Arial" w:hAnsi="Arial" w:cs="Arial"/>
          <w:spacing w:val="-6"/>
        </w:rPr>
        <w:t xml:space="preserve"> </w:t>
      </w:r>
      <w:r w:rsidRPr="00C653CC">
        <w:rPr>
          <w:rFonts w:ascii="Arial" w:hAnsi="Arial" w:cs="Arial"/>
        </w:rPr>
        <w:t>to respond appropriately and sensitively to child protection / safeguarding</w:t>
      </w:r>
      <w:r w:rsidRPr="00C653CC">
        <w:rPr>
          <w:rFonts w:ascii="Arial" w:hAnsi="Arial" w:cs="Arial"/>
          <w:spacing w:val="-23"/>
        </w:rPr>
        <w:t xml:space="preserve"> </w:t>
      </w:r>
      <w:r w:rsidRPr="00C653CC">
        <w:rPr>
          <w:rFonts w:ascii="Arial" w:hAnsi="Arial" w:cs="Arial"/>
        </w:rPr>
        <w:t>concerns).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3"/>
        <w:jc w:val="both"/>
        <w:rPr>
          <w:rFonts w:ascii="Arial" w:eastAsia="Arial" w:hAnsi="Arial" w:cs="Arial"/>
        </w:rPr>
      </w:pPr>
      <w:r w:rsidRPr="00C653CC">
        <w:rPr>
          <w:rFonts w:ascii="Arial" w:hAnsi="Arial" w:cs="Arial"/>
          <w:b/>
        </w:rPr>
        <w:t xml:space="preserve">SUPPORT </w:t>
      </w:r>
      <w:r w:rsidRPr="00C653CC">
        <w:rPr>
          <w:rFonts w:ascii="Arial" w:hAnsi="Arial" w:cs="Arial"/>
        </w:rPr>
        <w:t>(to students, staff and children who may have been abused or have been affected by the abuse of</w:t>
      </w:r>
      <w:r w:rsidRPr="00C653CC">
        <w:rPr>
          <w:rFonts w:ascii="Arial" w:hAnsi="Arial" w:cs="Arial"/>
          <w:spacing w:val="-18"/>
        </w:rPr>
        <w:t xml:space="preserve"> </w:t>
      </w:r>
      <w:r w:rsidRPr="00C653CC">
        <w:rPr>
          <w:rFonts w:ascii="Arial" w:hAnsi="Arial" w:cs="Arial"/>
        </w:rPr>
        <w:t>others).</w:t>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447"/>
        </w:tabs>
        <w:ind w:hanging="335"/>
        <w:jc w:val="both"/>
        <w:rPr>
          <w:rFonts w:cs="Arial"/>
          <w:b w:val="0"/>
          <w:bCs w:val="0"/>
          <w:sz w:val="22"/>
          <w:szCs w:val="22"/>
        </w:rPr>
      </w:pPr>
      <w:r w:rsidRPr="00C653CC">
        <w:rPr>
          <w:rFonts w:cs="Arial"/>
          <w:sz w:val="22"/>
          <w:szCs w:val="22"/>
        </w:rPr>
        <w:t>Definitions</w:t>
      </w:r>
    </w:p>
    <w:p w:rsidR="005D7EF6" w:rsidRPr="00C653CC" w:rsidRDefault="005D7EF6" w:rsidP="00C653CC">
      <w:pPr>
        <w:spacing w:before="3"/>
        <w:jc w:val="both"/>
        <w:rPr>
          <w:rFonts w:ascii="Arial" w:eastAsia="Arial" w:hAnsi="Arial" w:cs="Arial"/>
          <w:b/>
          <w:bCs/>
        </w:rPr>
      </w:pPr>
    </w:p>
    <w:p w:rsidR="005D7EF6" w:rsidRPr="00C653CC" w:rsidRDefault="00E6615E" w:rsidP="003C2A85">
      <w:pPr>
        <w:spacing w:line="276" w:lineRule="exact"/>
        <w:ind w:left="111" w:right="103"/>
        <w:jc w:val="both"/>
        <w:rPr>
          <w:rFonts w:ascii="Arial" w:eastAsia="Arial" w:hAnsi="Arial" w:cs="Arial"/>
        </w:rPr>
      </w:pPr>
      <w:r w:rsidRPr="00C653CC">
        <w:rPr>
          <w:rFonts w:ascii="Arial" w:hAnsi="Arial" w:cs="Arial"/>
          <w:b/>
        </w:rPr>
        <w:t xml:space="preserve">Children and Young People </w:t>
      </w:r>
      <w:r w:rsidRPr="00C653CC">
        <w:rPr>
          <w:rFonts w:ascii="Arial" w:hAnsi="Arial" w:cs="Arial"/>
        </w:rPr>
        <w:t>these terms are interchangeable and refer to children who have not yet reached their 18</w:t>
      </w:r>
      <w:proofErr w:type="spellStart"/>
      <w:r w:rsidRPr="00C653CC">
        <w:rPr>
          <w:rFonts w:ascii="Arial" w:hAnsi="Arial" w:cs="Arial"/>
          <w:position w:val="8"/>
        </w:rPr>
        <w:t>th</w:t>
      </w:r>
      <w:proofErr w:type="spellEnd"/>
      <w:r w:rsidRPr="00C653CC">
        <w:rPr>
          <w:rFonts w:ascii="Arial" w:hAnsi="Arial" w:cs="Arial"/>
          <w:spacing w:val="7"/>
          <w:position w:val="8"/>
        </w:rPr>
        <w:t xml:space="preserve"> </w:t>
      </w:r>
      <w:r w:rsidRPr="00C653CC">
        <w:rPr>
          <w:rFonts w:ascii="Arial" w:hAnsi="Arial" w:cs="Arial"/>
        </w:rPr>
        <w:t>birthday.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right="110" w:firstLine="0"/>
        <w:jc w:val="both"/>
        <w:rPr>
          <w:rFonts w:cs="Arial"/>
          <w:sz w:val="22"/>
          <w:szCs w:val="22"/>
        </w:rPr>
      </w:pPr>
      <w:r w:rsidRPr="00C653CC">
        <w:rPr>
          <w:rFonts w:cs="Arial"/>
          <w:b/>
          <w:bCs/>
          <w:sz w:val="22"/>
          <w:szCs w:val="22"/>
        </w:rPr>
        <w:t xml:space="preserve">Vulnerable adults – </w:t>
      </w:r>
      <w:r w:rsidRPr="00C653CC">
        <w:rPr>
          <w:rFonts w:cs="Arial"/>
          <w:sz w:val="22"/>
          <w:szCs w:val="22"/>
        </w:rPr>
        <w:t>The Safeguarding Vulnerable Adults Act 2006 (s59) defines “vulnerable adult” as a person who is aged 18 and over</w:t>
      </w:r>
      <w:r w:rsidRPr="00C653CC">
        <w:rPr>
          <w:rFonts w:cs="Arial"/>
          <w:spacing w:val="-24"/>
          <w:sz w:val="22"/>
          <w:szCs w:val="22"/>
        </w:rPr>
        <w:t xml:space="preserve"> </w:t>
      </w:r>
      <w:r w:rsidRPr="00C653CC">
        <w:rPr>
          <w:rFonts w:cs="Arial"/>
          <w:sz w:val="22"/>
          <w:szCs w:val="22"/>
        </w:rPr>
        <w:t>and:</w:t>
      </w:r>
    </w:p>
    <w:p w:rsidR="005D7EF6" w:rsidRPr="00C653CC" w:rsidRDefault="00E6615E" w:rsidP="00C653CC">
      <w:pPr>
        <w:pStyle w:val="ListParagraph"/>
        <w:numPr>
          <w:ilvl w:val="1"/>
          <w:numId w:val="21"/>
        </w:numPr>
        <w:tabs>
          <w:tab w:val="left" w:pos="825"/>
        </w:tabs>
        <w:spacing w:before="120"/>
        <w:ind w:hanging="355"/>
        <w:jc w:val="both"/>
        <w:rPr>
          <w:rFonts w:ascii="Arial" w:eastAsia="Arial" w:hAnsi="Arial" w:cs="Arial"/>
        </w:rPr>
      </w:pPr>
      <w:r w:rsidRPr="00C653CC">
        <w:rPr>
          <w:rFonts w:ascii="Arial" w:hAnsi="Arial" w:cs="Arial"/>
        </w:rPr>
        <w:t>Receiving social care</w:t>
      </w:r>
      <w:r w:rsidRPr="00C653CC">
        <w:rPr>
          <w:rFonts w:ascii="Arial" w:hAnsi="Arial" w:cs="Arial"/>
          <w:spacing w:val="-5"/>
        </w:rPr>
        <w:t xml:space="preserve"> </w:t>
      </w:r>
      <w:r w:rsidRPr="00C653CC">
        <w:rPr>
          <w:rFonts w:ascii="Arial" w:hAnsi="Arial" w:cs="Arial"/>
        </w:rPr>
        <w:t>service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Receiving health service</w:t>
      </w:r>
      <w:r w:rsidRPr="00C653CC">
        <w:rPr>
          <w:rFonts w:ascii="Arial" w:hAnsi="Arial" w:cs="Arial"/>
          <w:spacing w:val="-6"/>
        </w:rPr>
        <w:t xml:space="preserve"> </w:t>
      </w:r>
      <w:r w:rsidRPr="00C653CC">
        <w:rPr>
          <w:rFonts w:ascii="Arial" w:hAnsi="Arial" w:cs="Arial"/>
        </w:rPr>
        <w:t>care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Living in sheltered</w:t>
      </w:r>
      <w:r w:rsidRPr="00C653CC">
        <w:rPr>
          <w:rFonts w:ascii="Arial" w:hAnsi="Arial" w:cs="Arial"/>
          <w:spacing w:val="-9"/>
        </w:rPr>
        <w:t xml:space="preserve"> </w:t>
      </w:r>
      <w:r w:rsidRPr="00C653CC">
        <w:rPr>
          <w:rFonts w:ascii="Arial" w:hAnsi="Arial" w:cs="Arial"/>
        </w:rPr>
        <w:t>accommodation</w:t>
      </w:r>
    </w:p>
    <w:p w:rsidR="005D7EF6" w:rsidRPr="00C653CC" w:rsidRDefault="00E6615E" w:rsidP="00C653CC">
      <w:pPr>
        <w:pStyle w:val="ListParagraph"/>
        <w:numPr>
          <w:ilvl w:val="1"/>
          <w:numId w:val="21"/>
        </w:numPr>
        <w:tabs>
          <w:tab w:val="left" w:pos="825"/>
        </w:tabs>
        <w:spacing w:before="116"/>
        <w:ind w:hanging="355"/>
        <w:jc w:val="both"/>
        <w:rPr>
          <w:rFonts w:ascii="Arial" w:eastAsia="Arial" w:hAnsi="Arial" w:cs="Arial"/>
        </w:rPr>
      </w:pPr>
      <w:r w:rsidRPr="00C653CC">
        <w:rPr>
          <w:rFonts w:ascii="Arial" w:hAnsi="Arial" w:cs="Arial"/>
        </w:rPr>
        <w:t>Detained in custody or under a probation</w:t>
      </w:r>
      <w:r w:rsidRPr="00C653CC">
        <w:rPr>
          <w:rFonts w:ascii="Arial" w:hAnsi="Arial" w:cs="Arial"/>
          <w:spacing w:val="-18"/>
        </w:rPr>
        <w:t xml:space="preserve"> </w:t>
      </w:r>
      <w:r w:rsidRPr="00C653CC">
        <w:rPr>
          <w:rFonts w:ascii="Arial" w:hAnsi="Arial" w:cs="Arial"/>
        </w:rPr>
        <w:t>order</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Requiring assistance in the conduct of his/her</w:t>
      </w:r>
      <w:r w:rsidRPr="00C653CC">
        <w:rPr>
          <w:rFonts w:ascii="Arial" w:hAnsi="Arial" w:cs="Arial"/>
          <w:spacing w:val="-20"/>
        </w:rPr>
        <w:t xml:space="preserve"> </w:t>
      </w:r>
      <w:r w:rsidRPr="00C653CC">
        <w:rPr>
          <w:rFonts w:ascii="Arial" w:hAnsi="Arial" w:cs="Arial"/>
        </w:rPr>
        <w:t>affairs</w:t>
      </w:r>
    </w:p>
    <w:p w:rsidR="005D7EF6" w:rsidRPr="00C653CC" w:rsidRDefault="00E6615E" w:rsidP="00C653CC">
      <w:pPr>
        <w:pStyle w:val="ListParagraph"/>
        <w:numPr>
          <w:ilvl w:val="1"/>
          <w:numId w:val="21"/>
        </w:numPr>
        <w:tabs>
          <w:tab w:val="left" w:pos="825"/>
        </w:tabs>
        <w:spacing w:before="118"/>
        <w:ind w:right="115" w:hanging="355"/>
        <w:jc w:val="both"/>
        <w:rPr>
          <w:rFonts w:ascii="Arial" w:eastAsia="Arial" w:hAnsi="Arial" w:cs="Arial"/>
        </w:rPr>
      </w:pPr>
      <w:r w:rsidRPr="00C653CC">
        <w:rPr>
          <w:rFonts w:ascii="Arial" w:hAnsi="Arial" w:cs="Arial"/>
        </w:rPr>
        <w:t>Receiving a service or participating in an activity targeted at older people, people with disabilities (learning or physical) or with physical or mental health</w:t>
      </w:r>
      <w:r w:rsidRPr="00C653CC">
        <w:rPr>
          <w:rFonts w:ascii="Arial" w:hAnsi="Arial" w:cs="Arial"/>
          <w:spacing w:val="-19"/>
        </w:rPr>
        <w:t xml:space="preserve"> </w:t>
      </w:r>
      <w:r w:rsidRPr="00C653CC">
        <w:rPr>
          <w:rFonts w:ascii="Arial" w:hAnsi="Arial" w:cs="Arial"/>
        </w:rPr>
        <w:t>conditions.</w:t>
      </w:r>
    </w:p>
    <w:p w:rsidR="005D7EF6" w:rsidRPr="00C653CC" w:rsidRDefault="00E6615E" w:rsidP="003C2A85">
      <w:pPr>
        <w:spacing w:before="120"/>
        <w:ind w:left="469" w:right="106"/>
        <w:jc w:val="both"/>
        <w:rPr>
          <w:rFonts w:ascii="Arial" w:eastAsia="Arial" w:hAnsi="Arial" w:cs="Arial"/>
        </w:rPr>
      </w:pPr>
      <w:r w:rsidRPr="00C653CC">
        <w:rPr>
          <w:rFonts w:ascii="Arial" w:hAnsi="Arial" w:cs="Arial"/>
        </w:rPr>
        <w:t xml:space="preserve">This definition can include participants </w:t>
      </w:r>
      <w:r w:rsidRPr="00C653CC">
        <w:rPr>
          <w:rFonts w:ascii="Arial" w:hAnsi="Arial" w:cs="Arial"/>
          <w:b/>
        </w:rPr>
        <w:t>whose particular circumstances make</w:t>
      </w:r>
      <w:r w:rsidRPr="00C653CC">
        <w:rPr>
          <w:rFonts w:ascii="Arial" w:hAnsi="Arial" w:cs="Arial"/>
          <w:b/>
          <w:spacing w:val="-32"/>
        </w:rPr>
        <w:t xml:space="preserve"> </w:t>
      </w:r>
      <w:r w:rsidRPr="00C653CC">
        <w:rPr>
          <w:rFonts w:ascii="Arial" w:hAnsi="Arial" w:cs="Arial"/>
          <w:b/>
        </w:rPr>
        <w:t xml:space="preserve">them vulnerable </w:t>
      </w:r>
      <w:r w:rsidRPr="00C653CC">
        <w:rPr>
          <w:rFonts w:ascii="Arial" w:hAnsi="Arial" w:cs="Arial"/>
        </w:rPr>
        <w:t>for example because they are leaving (or recently left) care, they have inadequate housing or they are being supported to overcome a dependency on drugs or</w:t>
      </w:r>
      <w:r w:rsidRPr="00C653CC">
        <w:rPr>
          <w:rFonts w:ascii="Arial" w:hAnsi="Arial" w:cs="Arial"/>
          <w:spacing w:val="-2"/>
        </w:rPr>
        <w:t xml:space="preserve"> </w:t>
      </w:r>
      <w:r w:rsidRPr="00C653CC">
        <w:rPr>
          <w:rFonts w:ascii="Arial" w:hAnsi="Arial" w:cs="Arial"/>
        </w:rPr>
        <w:t>alcohol.</w:t>
      </w:r>
    </w:p>
    <w:p w:rsidR="005D7EF6" w:rsidRPr="00C653CC" w:rsidRDefault="005D7EF6" w:rsidP="00C653CC">
      <w:pPr>
        <w:jc w:val="both"/>
        <w:rPr>
          <w:rFonts w:ascii="Arial" w:eastAsia="Arial" w:hAnsi="Arial" w:cs="Arial"/>
        </w:rPr>
      </w:pPr>
    </w:p>
    <w:p w:rsidR="003D05AA" w:rsidRPr="00C653CC" w:rsidRDefault="003D05AA" w:rsidP="00C653CC">
      <w:pPr>
        <w:jc w:val="both"/>
        <w:rPr>
          <w:rFonts w:ascii="Arial" w:eastAsia="Arial" w:hAnsi="Arial" w:cs="Arial"/>
        </w:rPr>
      </w:pPr>
      <w:r w:rsidRPr="00C653CC">
        <w:rPr>
          <w:rFonts w:ascii="Arial" w:eastAsia="Arial" w:hAnsi="Arial" w:cs="Arial"/>
        </w:rPr>
        <w:br w:type="page"/>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832"/>
        </w:tabs>
        <w:ind w:left="831" w:hanging="720"/>
        <w:jc w:val="both"/>
        <w:rPr>
          <w:rFonts w:cs="Arial"/>
          <w:b w:val="0"/>
          <w:bCs w:val="0"/>
          <w:sz w:val="22"/>
          <w:szCs w:val="22"/>
        </w:rPr>
      </w:pPr>
      <w:r w:rsidRPr="00C653CC">
        <w:rPr>
          <w:rFonts w:cs="Arial"/>
          <w:sz w:val="22"/>
          <w:szCs w:val="22"/>
        </w:rPr>
        <w:t>Scope</w:t>
      </w:r>
    </w:p>
    <w:p w:rsidR="003D05AA" w:rsidRPr="00C653CC" w:rsidRDefault="003D05AA" w:rsidP="00C653CC">
      <w:pPr>
        <w:pStyle w:val="Heading3"/>
        <w:tabs>
          <w:tab w:val="left" w:pos="832"/>
        </w:tabs>
        <w:ind w:left="831"/>
        <w:jc w:val="both"/>
        <w:rPr>
          <w:rFonts w:cs="Arial"/>
          <w:b w:val="0"/>
          <w:bCs w:val="0"/>
          <w:sz w:val="22"/>
          <w:szCs w:val="22"/>
        </w:rPr>
      </w:pPr>
    </w:p>
    <w:p w:rsidR="005D7EF6" w:rsidRPr="00C653CC" w:rsidRDefault="00E6615E" w:rsidP="003C2A85">
      <w:pPr>
        <w:pStyle w:val="BodyText"/>
        <w:spacing w:before="120"/>
        <w:ind w:left="111" w:right="111" w:firstLine="0"/>
        <w:jc w:val="both"/>
        <w:rPr>
          <w:rFonts w:cs="Arial"/>
          <w:sz w:val="22"/>
          <w:szCs w:val="22"/>
        </w:rPr>
      </w:pPr>
      <w:r w:rsidRPr="00C653CC">
        <w:rPr>
          <w:rFonts w:cs="Arial"/>
          <w:b/>
          <w:sz w:val="22"/>
          <w:szCs w:val="22"/>
        </w:rPr>
        <w:t xml:space="preserve">The Policy </w:t>
      </w:r>
      <w:r w:rsidRPr="00C653CC">
        <w:rPr>
          <w:rFonts w:cs="Arial"/>
          <w:sz w:val="22"/>
          <w:szCs w:val="22"/>
        </w:rPr>
        <w:t xml:space="preserve">applies to all Governors, staff (including designated Senior Postholders as defined in the Instrument and Articles), agency staff and volunteers, contractors, consultants and those working under </w:t>
      </w:r>
      <w:r w:rsidR="007F4889" w:rsidRPr="00C653CC">
        <w:rPr>
          <w:rFonts w:cs="Arial"/>
          <w:sz w:val="22"/>
          <w:szCs w:val="22"/>
        </w:rPr>
        <w:t>self-employed</w:t>
      </w:r>
      <w:r w:rsidRPr="00C653CC">
        <w:rPr>
          <w:rFonts w:cs="Arial"/>
          <w:spacing w:val="-27"/>
          <w:sz w:val="22"/>
          <w:szCs w:val="22"/>
        </w:rPr>
        <w:t xml:space="preserve"> </w:t>
      </w:r>
      <w:r w:rsidRPr="00C653CC">
        <w:rPr>
          <w:rFonts w:cs="Arial"/>
          <w:sz w:val="22"/>
          <w:szCs w:val="22"/>
        </w:rPr>
        <w:t>arrangements.</w:t>
      </w:r>
    </w:p>
    <w:p w:rsidR="003D05AA" w:rsidRPr="00C653CC" w:rsidRDefault="003D05AA" w:rsidP="00C653CC">
      <w:pPr>
        <w:pStyle w:val="BodyText"/>
        <w:spacing w:before="39"/>
        <w:ind w:left="111" w:right="4361" w:firstLine="0"/>
        <w:jc w:val="both"/>
        <w:rPr>
          <w:rFonts w:cs="Arial"/>
          <w:sz w:val="22"/>
          <w:szCs w:val="22"/>
        </w:rPr>
      </w:pPr>
    </w:p>
    <w:p w:rsidR="005D7EF6" w:rsidRPr="00C653CC" w:rsidRDefault="00E6615E" w:rsidP="00C653CC">
      <w:pPr>
        <w:pStyle w:val="BodyText"/>
        <w:spacing w:before="39"/>
        <w:ind w:left="111" w:right="4361" w:firstLine="0"/>
        <w:jc w:val="both"/>
        <w:rPr>
          <w:rFonts w:cs="Arial"/>
          <w:sz w:val="22"/>
          <w:szCs w:val="22"/>
        </w:rPr>
      </w:pPr>
      <w:r w:rsidRPr="00C653CC">
        <w:rPr>
          <w:rFonts w:cs="Arial"/>
          <w:sz w:val="22"/>
          <w:szCs w:val="22"/>
        </w:rPr>
        <w:t>They must acknowledge</w:t>
      </w:r>
      <w:r w:rsidRPr="00C653CC">
        <w:rPr>
          <w:rFonts w:cs="Arial"/>
          <w:spacing w:val="-12"/>
          <w:sz w:val="22"/>
          <w:szCs w:val="22"/>
        </w:rPr>
        <w:t xml:space="preserve"> </w:t>
      </w:r>
      <w:r w:rsidRPr="00C653CC">
        <w:rPr>
          <w:rFonts w:cs="Arial"/>
          <w:sz w:val="22"/>
          <w:szCs w:val="22"/>
        </w:rPr>
        <w:t>that:</w:t>
      </w:r>
    </w:p>
    <w:p w:rsidR="005D7EF6" w:rsidRPr="00C653CC" w:rsidRDefault="00E6615E" w:rsidP="00F233E8">
      <w:pPr>
        <w:pStyle w:val="ListParagraph"/>
        <w:numPr>
          <w:ilvl w:val="1"/>
          <w:numId w:val="21"/>
        </w:numPr>
        <w:spacing w:before="120"/>
        <w:ind w:left="851" w:right="110" w:hanging="284"/>
        <w:jc w:val="both"/>
        <w:rPr>
          <w:rFonts w:ascii="Arial" w:eastAsia="Arial" w:hAnsi="Arial" w:cs="Arial"/>
        </w:rPr>
      </w:pPr>
      <w:r w:rsidRPr="00C653CC">
        <w:rPr>
          <w:rFonts w:ascii="Arial" w:eastAsia="Arial" w:hAnsi="Arial" w:cs="Arial"/>
        </w:rPr>
        <w:t>The young person’s welfare is of paramount importance and all young people have the right to be protected from</w:t>
      </w:r>
      <w:r w:rsidRPr="00C653CC">
        <w:rPr>
          <w:rFonts w:ascii="Arial" w:eastAsia="Arial" w:hAnsi="Arial" w:cs="Arial"/>
          <w:spacing w:val="-20"/>
        </w:rPr>
        <w:t xml:space="preserve"> </w:t>
      </w:r>
      <w:r w:rsidRPr="00C653CC">
        <w:rPr>
          <w:rFonts w:ascii="Arial" w:eastAsia="Arial" w:hAnsi="Arial" w:cs="Arial"/>
        </w:rPr>
        <w:t>abuse.</w:t>
      </w:r>
    </w:p>
    <w:p w:rsidR="005D7EF6" w:rsidRPr="00C653CC" w:rsidRDefault="00E6615E" w:rsidP="00C653CC">
      <w:pPr>
        <w:pStyle w:val="ListParagraph"/>
        <w:numPr>
          <w:ilvl w:val="1"/>
          <w:numId w:val="21"/>
        </w:numPr>
        <w:spacing w:before="143" w:line="274" w:lineRule="exact"/>
        <w:ind w:left="851" w:right="111" w:hanging="284"/>
        <w:jc w:val="both"/>
        <w:rPr>
          <w:rFonts w:ascii="Arial" w:eastAsia="Arial" w:hAnsi="Arial" w:cs="Arial"/>
        </w:rPr>
      </w:pPr>
      <w:r w:rsidRPr="00C653CC">
        <w:rPr>
          <w:rFonts w:ascii="Arial" w:hAnsi="Arial" w:cs="Arial"/>
        </w:rPr>
        <w:t>Governors, staff and volunteers will receive child protection training appropriate to their</w:t>
      </w:r>
      <w:r w:rsidRPr="00C653CC">
        <w:rPr>
          <w:rFonts w:ascii="Arial" w:hAnsi="Arial" w:cs="Arial"/>
          <w:spacing w:val="-14"/>
        </w:rPr>
        <w:t xml:space="preserve"> </w:t>
      </w:r>
      <w:r w:rsidRPr="00C653CC">
        <w:rPr>
          <w:rFonts w:ascii="Arial" w:hAnsi="Arial" w:cs="Arial"/>
        </w:rPr>
        <w:t>role.</w:t>
      </w:r>
    </w:p>
    <w:p w:rsidR="005D7EF6" w:rsidRPr="00C653CC" w:rsidRDefault="00E6615E" w:rsidP="00C653CC">
      <w:pPr>
        <w:pStyle w:val="ListParagraph"/>
        <w:numPr>
          <w:ilvl w:val="1"/>
          <w:numId w:val="21"/>
        </w:numPr>
        <w:spacing w:before="116"/>
        <w:ind w:left="851" w:right="108" w:hanging="284"/>
        <w:jc w:val="both"/>
        <w:rPr>
          <w:rFonts w:ascii="Arial" w:eastAsia="Arial" w:hAnsi="Arial" w:cs="Arial"/>
        </w:rPr>
      </w:pPr>
      <w:r w:rsidRPr="00C653CC">
        <w:rPr>
          <w:rFonts w:ascii="Arial" w:hAnsi="Arial" w:cs="Arial"/>
        </w:rPr>
        <w:t>Young people who are being abused will only tell people they trust and with whom they feel safe and that any member of staff needs to be able to respond</w:t>
      </w:r>
      <w:r w:rsidRPr="00C653CC">
        <w:rPr>
          <w:rFonts w:ascii="Arial" w:hAnsi="Arial" w:cs="Arial"/>
          <w:spacing w:val="-19"/>
        </w:rPr>
        <w:t xml:space="preserve"> </w:t>
      </w:r>
      <w:r w:rsidRPr="00C653CC">
        <w:rPr>
          <w:rFonts w:ascii="Arial" w:hAnsi="Arial" w:cs="Arial"/>
        </w:rPr>
        <w:t>appropriately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7"/>
        </w:rPr>
        <w:t xml:space="preserve"> </w:t>
      </w:r>
      <w:r w:rsidRPr="00C653CC">
        <w:rPr>
          <w:rFonts w:ascii="Arial" w:hAnsi="Arial" w:cs="Arial"/>
        </w:rPr>
        <w:t>any</w:t>
      </w:r>
      <w:r w:rsidRPr="00C653CC">
        <w:rPr>
          <w:rFonts w:ascii="Arial" w:hAnsi="Arial" w:cs="Arial"/>
          <w:spacing w:val="-17"/>
        </w:rPr>
        <w:t xml:space="preserve"> </w:t>
      </w:r>
      <w:r w:rsidRPr="00C653CC">
        <w:rPr>
          <w:rFonts w:ascii="Arial" w:hAnsi="Arial" w:cs="Arial"/>
        </w:rPr>
        <w:t>young</w:t>
      </w:r>
      <w:r w:rsidRPr="00C653CC">
        <w:rPr>
          <w:rFonts w:ascii="Arial" w:hAnsi="Arial" w:cs="Arial"/>
          <w:spacing w:val="-19"/>
        </w:rPr>
        <w:t xml:space="preserve"> </w:t>
      </w:r>
      <w:r w:rsidRPr="00C653CC">
        <w:rPr>
          <w:rFonts w:ascii="Arial" w:hAnsi="Arial" w:cs="Arial"/>
        </w:rPr>
        <w:t>person</w:t>
      </w:r>
      <w:r w:rsidRPr="00C653CC">
        <w:rPr>
          <w:rFonts w:ascii="Arial" w:hAnsi="Arial" w:cs="Arial"/>
          <w:spacing w:val="-17"/>
        </w:rPr>
        <w:t xml:space="preserve"> </w:t>
      </w:r>
      <w:r w:rsidRPr="00C653CC">
        <w:rPr>
          <w:rFonts w:ascii="Arial" w:hAnsi="Arial" w:cs="Arial"/>
        </w:rPr>
        <w:t>or</w:t>
      </w:r>
      <w:r w:rsidRPr="00C653CC">
        <w:rPr>
          <w:rFonts w:ascii="Arial" w:hAnsi="Arial" w:cs="Arial"/>
          <w:spacing w:val="-20"/>
        </w:rPr>
        <w:t xml:space="preserve"> </w:t>
      </w:r>
      <w:r w:rsidRPr="00C653CC">
        <w:rPr>
          <w:rFonts w:ascii="Arial" w:hAnsi="Arial" w:cs="Arial"/>
        </w:rPr>
        <w:t>vulnerable</w:t>
      </w:r>
      <w:r w:rsidRPr="00C653CC">
        <w:rPr>
          <w:rFonts w:ascii="Arial" w:hAnsi="Arial" w:cs="Arial"/>
          <w:spacing w:val="-19"/>
        </w:rPr>
        <w:t xml:space="preserve"> </w:t>
      </w:r>
      <w:r w:rsidRPr="00C653CC">
        <w:rPr>
          <w:rFonts w:ascii="Arial" w:hAnsi="Arial" w:cs="Arial"/>
        </w:rPr>
        <w:t>adult</w:t>
      </w:r>
      <w:r w:rsidRPr="00C653CC">
        <w:rPr>
          <w:rFonts w:ascii="Arial" w:hAnsi="Arial" w:cs="Arial"/>
          <w:spacing w:val="-20"/>
        </w:rPr>
        <w:t xml:space="preserve"> </w:t>
      </w:r>
      <w:r w:rsidRPr="00C653CC">
        <w:rPr>
          <w:rFonts w:ascii="Arial" w:hAnsi="Arial" w:cs="Arial"/>
        </w:rPr>
        <w:t>who</w:t>
      </w:r>
      <w:r w:rsidRPr="00C653CC">
        <w:rPr>
          <w:rFonts w:ascii="Arial" w:hAnsi="Arial" w:cs="Arial"/>
          <w:spacing w:val="-17"/>
        </w:rPr>
        <w:t xml:space="preserve"> </w:t>
      </w:r>
      <w:r w:rsidRPr="00C653CC">
        <w:rPr>
          <w:rFonts w:ascii="Arial" w:hAnsi="Arial" w:cs="Arial"/>
        </w:rPr>
        <w:t>discloses evidence of</w:t>
      </w:r>
      <w:r w:rsidRPr="00C653CC">
        <w:rPr>
          <w:rFonts w:ascii="Arial" w:hAnsi="Arial" w:cs="Arial"/>
          <w:spacing w:val="-5"/>
        </w:rPr>
        <w:t xml:space="preserve"> </w:t>
      </w:r>
      <w:r w:rsidRPr="00C653CC">
        <w:rPr>
          <w:rFonts w:ascii="Arial" w:hAnsi="Arial" w:cs="Arial"/>
        </w:rPr>
        <w:t>abuse.</w:t>
      </w:r>
    </w:p>
    <w:p w:rsidR="005D7EF6" w:rsidRPr="00C653CC" w:rsidRDefault="00E6615E" w:rsidP="00C653CC">
      <w:pPr>
        <w:pStyle w:val="ListParagraph"/>
        <w:numPr>
          <w:ilvl w:val="1"/>
          <w:numId w:val="21"/>
        </w:numPr>
        <w:spacing w:before="120"/>
        <w:ind w:left="851" w:right="106" w:hanging="284"/>
        <w:jc w:val="both"/>
        <w:rPr>
          <w:rFonts w:ascii="Arial" w:eastAsia="Arial" w:hAnsi="Arial" w:cs="Arial"/>
        </w:rPr>
      </w:pPr>
      <w:r w:rsidRPr="00C653CC">
        <w:rPr>
          <w:rFonts w:ascii="Arial" w:eastAsia="Arial" w:hAnsi="Arial" w:cs="Arial"/>
        </w:rPr>
        <w:t>It</w:t>
      </w:r>
      <w:r w:rsidRPr="00C653CC">
        <w:rPr>
          <w:rFonts w:ascii="Arial" w:eastAsia="Arial" w:hAnsi="Arial" w:cs="Arial"/>
          <w:spacing w:val="-5"/>
        </w:rPr>
        <w:t xml:space="preserve"> </w:t>
      </w:r>
      <w:r w:rsidRPr="00C653CC">
        <w:rPr>
          <w:rFonts w:ascii="Arial" w:eastAsia="Arial" w:hAnsi="Arial" w:cs="Arial"/>
        </w:rPr>
        <w:t>is</w:t>
      </w:r>
      <w:r w:rsidRPr="00C653CC">
        <w:rPr>
          <w:rFonts w:ascii="Arial" w:eastAsia="Arial" w:hAnsi="Arial" w:cs="Arial"/>
          <w:spacing w:val="-6"/>
        </w:rPr>
        <w:t xml:space="preserve"> </w:t>
      </w:r>
      <w:r w:rsidRPr="00C653CC">
        <w:rPr>
          <w:rFonts w:ascii="Arial" w:eastAsia="Arial" w:hAnsi="Arial" w:cs="Arial"/>
        </w:rPr>
        <w:t>essential</w:t>
      </w:r>
      <w:r w:rsidRPr="00C653CC">
        <w:rPr>
          <w:rFonts w:ascii="Arial" w:eastAsia="Arial" w:hAnsi="Arial" w:cs="Arial"/>
          <w:spacing w:val="-8"/>
        </w:rPr>
        <w:t xml:space="preserve"> </w:t>
      </w:r>
      <w:r w:rsidRPr="00C653CC">
        <w:rPr>
          <w:rFonts w:ascii="Arial" w:eastAsia="Arial" w:hAnsi="Arial" w:cs="Arial"/>
        </w:rPr>
        <w:t>that</w:t>
      </w:r>
      <w:r w:rsidRPr="00C653CC">
        <w:rPr>
          <w:rFonts w:ascii="Arial" w:eastAsia="Arial" w:hAnsi="Arial" w:cs="Arial"/>
          <w:spacing w:val="-5"/>
        </w:rPr>
        <w:t xml:space="preserve"> </w:t>
      </w:r>
      <w:r w:rsidRPr="00C653CC">
        <w:rPr>
          <w:rFonts w:ascii="Arial" w:eastAsia="Arial" w:hAnsi="Arial" w:cs="Arial"/>
        </w:rPr>
        <w:t>all</w:t>
      </w:r>
      <w:r w:rsidRPr="00C653CC">
        <w:rPr>
          <w:rFonts w:ascii="Arial" w:eastAsia="Arial" w:hAnsi="Arial" w:cs="Arial"/>
          <w:spacing w:val="-6"/>
        </w:rPr>
        <w:t xml:space="preserve"> </w:t>
      </w:r>
      <w:r w:rsidRPr="00C653CC">
        <w:rPr>
          <w:rFonts w:ascii="Arial" w:eastAsia="Arial" w:hAnsi="Arial" w:cs="Arial"/>
        </w:rPr>
        <w:t>staff</w:t>
      </w:r>
      <w:r w:rsidRPr="00C653CC">
        <w:rPr>
          <w:rFonts w:ascii="Arial" w:eastAsia="Arial" w:hAnsi="Arial" w:cs="Arial"/>
          <w:spacing w:val="-5"/>
        </w:rPr>
        <w:t xml:space="preserve"> </w:t>
      </w:r>
      <w:r w:rsidRPr="00C653CC">
        <w:rPr>
          <w:rFonts w:ascii="Arial" w:eastAsia="Arial" w:hAnsi="Arial" w:cs="Arial"/>
        </w:rPr>
        <w:t>members’</w:t>
      </w:r>
      <w:r w:rsidRPr="00C653CC">
        <w:rPr>
          <w:rFonts w:ascii="Arial" w:eastAsia="Arial" w:hAnsi="Arial" w:cs="Arial"/>
          <w:spacing w:val="-7"/>
        </w:rPr>
        <w:t xml:space="preserve"> </w:t>
      </w:r>
      <w:r w:rsidRPr="00C653CC">
        <w:rPr>
          <w:rFonts w:ascii="Arial" w:eastAsia="Arial" w:hAnsi="Arial" w:cs="Arial"/>
        </w:rPr>
        <w:t>own</w:t>
      </w:r>
      <w:r w:rsidRPr="00C653CC">
        <w:rPr>
          <w:rFonts w:ascii="Arial" w:eastAsia="Arial" w:hAnsi="Arial" w:cs="Arial"/>
          <w:spacing w:val="-5"/>
        </w:rPr>
        <w:t xml:space="preserve"> </w:t>
      </w:r>
      <w:r w:rsidRPr="00C653CC">
        <w:rPr>
          <w:rFonts w:ascii="Arial" w:eastAsia="Arial" w:hAnsi="Arial" w:cs="Arial"/>
        </w:rPr>
        <w:t>practice</w:t>
      </w:r>
      <w:r w:rsidRPr="00C653CC">
        <w:rPr>
          <w:rFonts w:ascii="Arial" w:eastAsia="Arial" w:hAnsi="Arial" w:cs="Arial"/>
          <w:spacing w:val="-5"/>
        </w:rPr>
        <w:t xml:space="preserve"> </w:t>
      </w:r>
      <w:r w:rsidRPr="00C653CC">
        <w:rPr>
          <w:rFonts w:ascii="Arial" w:eastAsia="Arial" w:hAnsi="Arial" w:cs="Arial"/>
        </w:rPr>
        <w:t>and</w:t>
      </w:r>
      <w:r w:rsidRPr="00C653CC">
        <w:rPr>
          <w:rFonts w:ascii="Arial" w:eastAsia="Arial" w:hAnsi="Arial" w:cs="Arial"/>
          <w:spacing w:val="-7"/>
        </w:rPr>
        <w:t xml:space="preserve"> </w:t>
      </w:r>
      <w:r w:rsidRPr="00C653CC">
        <w:rPr>
          <w:rFonts w:ascii="Arial" w:eastAsia="Arial" w:hAnsi="Arial" w:cs="Arial"/>
        </w:rPr>
        <w:t>behaviour</w:t>
      </w:r>
      <w:r w:rsidRPr="00C653CC">
        <w:rPr>
          <w:rFonts w:ascii="Arial" w:eastAsia="Arial" w:hAnsi="Arial" w:cs="Arial"/>
          <w:spacing w:val="-6"/>
        </w:rPr>
        <w:t xml:space="preserve"> </w:t>
      </w:r>
      <w:r w:rsidRPr="00C653CC">
        <w:rPr>
          <w:rFonts w:ascii="Arial" w:eastAsia="Arial" w:hAnsi="Arial" w:cs="Arial"/>
        </w:rPr>
        <w:t>puts</w:t>
      </w:r>
      <w:r w:rsidRPr="00C653CC">
        <w:rPr>
          <w:rFonts w:ascii="Arial" w:eastAsia="Arial" w:hAnsi="Arial" w:cs="Arial"/>
          <w:spacing w:val="2"/>
        </w:rPr>
        <w:t xml:space="preserve"> </w:t>
      </w:r>
      <w:r w:rsidRPr="00C653CC">
        <w:rPr>
          <w:rFonts w:ascii="Arial" w:eastAsia="Arial" w:hAnsi="Arial" w:cs="Arial"/>
        </w:rPr>
        <w:t>young people’s welfare first and cannot be misconstrued in any way and does not contravene accepted good practice or the College’s Staff Code of</w:t>
      </w:r>
      <w:r w:rsidRPr="00C653CC">
        <w:rPr>
          <w:rFonts w:ascii="Arial" w:eastAsia="Arial" w:hAnsi="Arial" w:cs="Arial"/>
          <w:spacing w:val="-24"/>
        </w:rPr>
        <w:t xml:space="preserve"> </w:t>
      </w:r>
      <w:r w:rsidRPr="00C653CC">
        <w:rPr>
          <w:rFonts w:ascii="Arial" w:eastAsia="Arial" w:hAnsi="Arial" w:cs="Arial"/>
        </w:rPr>
        <w:t>Practice.</w:t>
      </w:r>
    </w:p>
    <w:p w:rsidR="005D7EF6" w:rsidRPr="00C653CC" w:rsidRDefault="005D7EF6" w:rsidP="00C653CC">
      <w:pPr>
        <w:spacing w:before="5"/>
        <w:jc w:val="both"/>
        <w:rPr>
          <w:rFonts w:ascii="Arial" w:eastAsia="Arial" w:hAnsi="Arial" w:cs="Arial"/>
        </w:rPr>
      </w:pPr>
    </w:p>
    <w:p w:rsidR="005D7EF6" w:rsidRPr="00C653CC" w:rsidRDefault="00E6615E" w:rsidP="00C653CC">
      <w:pPr>
        <w:pStyle w:val="Heading3"/>
        <w:numPr>
          <w:ilvl w:val="0"/>
          <w:numId w:val="21"/>
        </w:numPr>
        <w:ind w:left="966" w:hanging="824"/>
        <w:jc w:val="both"/>
        <w:rPr>
          <w:rFonts w:cs="Arial"/>
          <w:b w:val="0"/>
          <w:bCs w:val="0"/>
          <w:sz w:val="22"/>
          <w:szCs w:val="22"/>
        </w:rPr>
      </w:pPr>
      <w:r w:rsidRPr="00C653CC">
        <w:rPr>
          <w:rFonts w:cs="Arial"/>
          <w:sz w:val="22"/>
          <w:szCs w:val="22"/>
        </w:rPr>
        <w:t xml:space="preserve">The Role of the </w:t>
      </w:r>
      <w:r w:rsidR="00F363C5">
        <w:rPr>
          <w:rFonts w:cs="Arial"/>
          <w:sz w:val="22"/>
          <w:szCs w:val="22"/>
        </w:rPr>
        <w:t>Local Governing Body</w:t>
      </w:r>
      <w:r w:rsidRPr="00C653CC">
        <w:rPr>
          <w:rFonts w:cs="Arial"/>
          <w:spacing w:val="-5"/>
          <w:sz w:val="22"/>
          <w:szCs w:val="22"/>
        </w:rPr>
        <w:t xml:space="preserve"> </w:t>
      </w:r>
      <w:r w:rsidR="00F363C5">
        <w:rPr>
          <w:rFonts w:cs="Arial"/>
          <w:spacing w:val="-5"/>
          <w:sz w:val="22"/>
          <w:szCs w:val="22"/>
        </w:rPr>
        <w:t xml:space="preserve">(LGB) </w:t>
      </w:r>
      <w:r w:rsidRPr="00C653CC">
        <w:rPr>
          <w:rFonts w:cs="Arial"/>
          <w:sz w:val="22"/>
          <w:szCs w:val="22"/>
        </w:rPr>
        <w:t>ensures: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20"/>
        </w:numPr>
        <w:tabs>
          <w:tab w:val="left" w:pos="832"/>
        </w:tabs>
        <w:ind w:right="104"/>
        <w:jc w:val="both"/>
        <w:rPr>
          <w:rFonts w:ascii="Arial" w:eastAsia="Arial" w:hAnsi="Arial" w:cs="Arial"/>
        </w:rPr>
      </w:pPr>
      <w:r w:rsidRPr="00C653CC">
        <w:rPr>
          <w:rFonts w:ascii="Arial" w:eastAsia="Arial" w:hAnsi="Arial" w:cs="Arial"/>
        </w:rPr>
        <w:t>The College has a Safeguarding Policy and procedures in place that are in accordance</w:t>
      </w:r>
      <w:r w:rsidRPr="00C653CC">
        <w:rPr>
          <w:rFonts w:ascii="Arial" w:eastAsia="Arial" w:hAnsi="Arial" w:cs="Arial"/>
          <w:spacing w:val="-6"/>
        </w:rPr>
        <w:t xml:space="preserve"> </w:t>
      </w:r>
      <w:r w:rsidRPr="00C653CC">
        <w:rPr>
          <w:rFonts w:ascii="Arial" w:eastAsia="Arial" w:hAnsi="Arial" w:cs="Arial"/>
        </w:rPr>
        <w:t>with</w:t>
      </w:r>
      <w:r w:rsidRPr="00C653CC">
        <w:rPr>
          <w:rFonts w:ascii="Arial" w:eastAsia="Arial" w:hAnsi="Arial" w:cs="Arial"/>
          <w:spacing w:val="-10"/>
        </w:rPr>
        <w:t xml:space="preserve"> </w:t>
      </w:r>
      <w:r w:rsidR="00F76D2A">
        <w:rPr>
          <w:rFonts w:ascii="Arial" w:eastAsia="Arial" w:hAnsi="Arial" w:cs="Arial"/>
        </w:rPr>
        <w:t>W</w:t>
      </w:r>
      <w:r w:rsidRPr="00C653CC">
        <w:rPr>
          <w:rFonts w:ascii="Arial" w:eastAsia="Arial" w:hAnsi="Arial" w:cs="Arial"/>
        </w:rPr>
        <w:t>SCB</w:t>
      </w:r>
      <w:r w:rsidRPr="00C653CC">
        <w:rPr>
          <w:rFonts w:ascii="Arial" w:eastAsia="Arial" w:hAnsi="Arial" w:cs="Arial"/>
          <w:spacing w:val="-7"/>
        </w:rPr>
        <w:t xml:space="preserve"> </w:t>
      </w:r>
      <w:r w:rsidR="00F76D2A">
        <w:rPr>
          <w:rFonts w:ascii="Arial" w:eastAsia="Arial" w:hAnsi="Arial" w:cs="Arial"/>
        </w:rPr>
        <w:t xml:space="preserve">(Wirral </w:t>
      </w:r>
      <w:r w:rsidRPr="00C653CC">
        <w:rPr>
          <w:rFonts w:ascii="Arial" w:eastAsia="Arial" w:hAnsi="Arial" w:cs="Arial"/>
        </w:rPr>
        <w:t>Safeguarding</w:t>
      </w:r>
      <w:r w:rsidRPr="00C653CC">
        <w:rPr>
          <w:rFonts w:ascii="Arial" w:eastAsia="Arial" w:hAnsi="Arial" w:cs="Arial"/>
          <w:spacing w:val="-8"/>
        </w:rPr>
        <w:t xml:space="preserve"> </w:t>
      </w:r>
      <w:r w:rsidRPr="00C653CC">
        <w:rPr>
          <w:rFonts w:ascii="Arial" w:eastAsia="Arial" w:hAnsi="Arial" w:cs="Arial"/>
        </w:rPr>
        <w:t>Children</w:t>
      </w:r>
      <w:r w:rsidRPr="00C653CC">
        <w:rPr>
          <w:rFonts w:ascii="Arial" w:eastAsia="Arial" w:hAnsi="Arial" w:cs="Arial"/>
          <w:spacing w:val="-6"/>
        </w:rPr>
        <w:t xml:space="preserve"> </w:t>
      </w:r>
      <w:r w:rsidRPr="00C653CC">
        <w:rPr>
          <w:rFonts w:ascii="Arial" w:eastAsia="Arial" w:hAnsi="Arial" w:cs="Arial"/>
        </w:rPr>
        <w:t>Board)</w:t>
      </w:r>
      <w:r w:rsidRPr="00C653CC">
        <w:rPr>
          <w:rFonts w:ascii="Arial" w:eastAsia="Arial" w:hAnsi="Arial" w:cs="Arial"/>
          <w:spacing w:val="-3"/>
        </w:rPr>
        <w:t xml:space="preserve"> </w:t>
      </w:r>
      <w:r w:rsidRPr="00C653CC">
        <w:rPr>
          <w:rFonts w:ascii="Arial" w:eastAsia="Arial" w:hAnsi="Arial" w:cs="Arial"/>
        </w:rPr>
        <w:t>guidance</w:t>
      </w:r>
      <w:r w:rsidRPr="00C653CC">
        <w:rPr>
          <w:rFonts w:ascii="Arial" w:eastAsia="Arial" w:hAnsi="Arial" w:cs="Arial"/>
          <w:spacing w:val="-6"/>
        </w:rPr>
        <w:t xml:space="preserve"> </w:t>
      </w:r>
      <w:r w:rsidRPr="00C653CC">
        <w:rPr>
          <w:rFonts w:ascii="Arial" w:eastAsia="Arial" w:hAnsi="Arial" w:cs="Arial"/>
        </w:rPr>
        <w:t>and locally</w:t>
      </w:r>
      <w:r w:rsidRPr="00C653CC">
        <w:rPr>
          <w:rFonts w:ascii="Arial" w:eastAsia="Arial" w:hAnsi="Arial" w:cs="Arial"/>
          <w:spacing w:val="-12"/>
        </w:rPr>
        <w:t xml:space="preserve"> </w:t>
      </w:r>
      <w:r w:rsidRPr="00C653CC">
        <w:rPr>
          <w:rFonts w:ascii="Arial" w:eastAsia="Arial" w:hAnsi="Arial" w:cs="Arial"/>
        </w:rPr>
        <w:t>agreed</w:t>
      </w:r>
      <w:r w:rsidRPr="00C653CC">
        <w:rPr>
          <w:rFonts w:ascii="Arial" w:eastAsia="Arial" w:hAnsi="Arial" w:cs="Arial"/>
          <w:spacing w:val="-8"/>
        </w:rPr>
        <w:t xml:space="preserve"> </w:t>
      </w:r>
      <w:r w:rsidRPr="00C653CC">
        <w:rPr>
          <w:rFonts w:ascii="Arial" w:eastAsia="Arial" w:hAnsi="Arial" w:cs="Arial"/>
        </w:rPr>
        <w:t>inter-agency</w:t>
      </w:r>
      <w:r w:rsidRPr="00C653CC">
        <w:rPr>
          <w:rFonts w:ascii="Arial" w:eastAsia="Arial" w:hAnsi="Arial" w:cs="Arial"/>
          <w:spacing w:val="-12"/>
        </w:rPr>
        <w:t xml:space="preserve"> </w:t>
      </w:r>
      <w:r w:rsidRPr="00C653CC">
        <w:rPr>
          <w:rFonts w:ascii="Arial" w:eastAsia="Arial" w:hAnsi="Arial" w:cs="Arial"/>
        </w:rPr>
        <w:t>procedures,</w:t>
      </w:r>
      <w:r w:rsidRPr="00C653CC">
        <w:rPr>
          <w:rFonts w:ascii="Arial" w:eastAsia="Arial" w:hAnsi="Arial" w:cs="Arial"/>
          <w:spacing w:val="-9"/>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policy</w:t>
      </w:r>
      <w:r w:rsidRPr="00C653CC">
        <w:rPr>
          <w:rFonts w:ascii="Arial" w:eastAsia="Arial" w:hAnsi="Arial" w:cs="Arial"/>
          <w:spacing w:val="-12"/>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made</w:t>
      </w:r>
      <w:r w:rsidRPr="00C653CC">
        <w:rPr>
          <w:rFonts w:ascii="Arial" w:eastAsia="Arial" w:hAnsi="Arial" w:cs="Arial"/>
          <w:spacing w:val="-11"/>
        </w:rPr>
        <w:t xml:space="preserve"> </w:t>
      </w:r>
      <w:r w:rsidRPr="00C653CC">
        <w:rPr>
          <w:rFonts w:ascii="Arial" w:eastAsia="Arial" w:hAnsi="Arial" w:cs="Arial"/>
        </w:rPr>
        <w:t>available</w:t>
      </w:r>
      <w:r w:rsidRPr="00C653CC">
        <w:rPr>
          <w:rFonts w:ascii="Arial" w:eastAsia="Arial" w:hAnsi="Arial" w:cs="Arial"/>
          <w:spacing w:val="-9"/>
        </w:rPr>
        <w:t xml:space="preserve"> </w:t>
      </w:r>
      <w:r w:rsidRPr="00C653CC">
        <w:rPr>
          <w:rFonts w:ascii="Arial" w:eastAsia="Arial" w:hAnsi="Arial" w:cs="Arial"/>
        </w:rPr>
        <w:t>to</w:t>
      </w:r>
      <w:r w:rsidRPr="00C653CC">
        <w:rPr>
          <w:rFonts w:ascii="Arial" w:eastAsia="Arial" w:hAnsi="Arial" w:cs="Arial"/>
          <w:spacing w:val="-8"/>
        </w:rPr>
        <w:t xml:space="preserve"> </w:t>
      </w:r>
      <w:r w:rsidRPr="00C653CC">
        <w:rPr>
          <w:rFonts w:ascii="Arial" w:eastAsia="Arial" w:hAnsi="Arial" w:cs="Arial"/>
        </w:rPr>
        <w:t>parents on</w:t>
      </w:r>
      <w:r w:rsidRPr="00C653CC">
        <w:rPr>
          <w:rFonts w:ascii="Arial" w:eastAsia="Arial" w:hAnsi="Arial" w:cs="Arial"/>
          <w:spacing w:val="-5"/>
        </w:rPr>
        <w:t xml:space="preserve"> </w:t>
      </w:r>
      <w:r w:rsidRPr="00C653CC">
        <w:rPr>
          <w:rFonts w:ascii="Arial" w:eastAsia="Arial" w:hAnsi="Arial" w:cs="Arial"/>
        </w:rPr>
        <w:t>request.</w:t>
      </w:r>
    </w:p>
    <w:p w:rsidR="005D7EF6" w:rsidRPr="00C653CC" w:rsidRDefault="00E6615E" w:rsidP="00917CB6">
      <w:pPr>
        <w:pStyle w:val="ListParagraph"/>
        <w:numPr>
          <w:ilvl w:val="0"/>
          <w:numId w:val="20"/>
        </w:numPr>
        <w:tabs>
          <w:tab w:val="left" w:pos="832"/>
        </w:tabs>
        <w:ind w:right="104"/>
        <w:jc w:val="both"/>
        <w:rPr>
          <w:rFonts w:ascii="Arial" w:eastAsia="Arial" w:hAnsi="Arial" w:cs="Arial"/>
        </w:rPr>
      </w:pPr>
      <w:r w:rsidRPr="00C653CC">
        <w:rPr>
          <w:rFonts w:ascii="Arial" w:hAnsi="Arial" w:cs="Arial"/>
        </w:rPr>
        <w:t>The College operates safe recruitment procedures and makes sure that all appropriate checks are carried out on staff and volunteers who work with children or vulnerable</w:t>
      </w:r>
      <w:r w:rsidRPr="00C653CC">
        <w:rPr>
          <w:rFonts w:ascii="Arial" w:hAnsi="Arial" w:cs="Arial"/>
          <w:spacing w:val="-5"/>
        </w:rPr>
        <w:t xml:space="preserve"> </w:t>
      </w:r>
      <w:r w:rsidRPr="00C653CC">
        <w:rPr>
          <w:rFonts w:ascii="Arial" w:hAnsi="Arial" w:cs="Arial"/>
        </w:rPr>
        <w:t>adults.</w:t>
      </w:r>
    </w:p>
    <w:p w:rsidR="005D7EF6" w:rsidRPr="00C653CC" w:rsidRDefault="00E6615E">
      <w:pPr>
        <w:pStyle w:val="ListParagraph"/>
        <w:numPr>
          <w:ilvl w:val="0"/>
          <w:numId w:val="20"/>
        </w:numPr>
        <w:tabs>
          <w:tab w:val="left" w:pos="832"/>
        </w:tabs>
        <w:ind w:right="111"/>
        <w:jc w:val="both"/>
        <w:rPr>
          <w:rFonts w:ascii="Arial" w:eastAsia="Arial" w:hAnsi="Arial" w:cs="Arial"/>
        </w:rPr>
      </w:pPr>
      <w:r w:rsidRPr="00C653CC">
        <w:rPr>
          <w:rFonts w:ascii="Arial" w:eastAsia="Arial" w:hAnsi="Arial" w:cs="Arial"/>
        </w:rPr>
        <w:t>The College has procedures for dealing with allegations of abuse against staff</w:t>
      </w:r>
      <w:r w:rsidRPr="00C653CC">
        <w:rPr>
          <w:rFonts w:ascii="Arial" w:eastAsia="Arial" w:hAnsi="Arial" w:cs="Arial"/>
          <w:spacing w:val="-32"/>
        </w:rPr>
        <w:t xml:space="preserve"> </w:t>
      </w:r>
      <w:r w:rsidRPr="00C653CC">
        <w:rPr>
          <w:rFonts w:ascii="Arial" w:eastAsia="Arial" w:hAnsi="Arial" w:cs="Arial"/>
        </w:rPr>
        <w:t>and volunteers that comp</w:t>
      </w:r>
      <w:r w:rsidR="00F76D2A">
        <w:rPr>
          <w:rFonts w:ascii="Arial" w:eastAsia="Arial" w:hAnsi="Arial" w:cs="Arial"/>
        </w:rPr>
        <w:t>ly with guidance from WSCB (Wirral</w:t>
      </w:r>
      <w:r w:rsidRPr="00C653CC">
        <w:rPr>
          <w:rFonts w:ascii="Arial" w:eastAsia="Arial" w:hAnsi="Arial" w:cs="Arial"/>
        </w:rPr>
        <w:t xml:space="preserve"> Safeguarding Children Board) and locally agreed inter-agency</w:t>
      </w:r>
      <w:r w:rsidRPr="00C653CC">
        <w:rPr>
          <w:rFonts w:ascii="Arial" w:eastAsia="Arial" w:hAnsi="Arial" w:cs="Arial"/>
          <w:spacing w:val="-18"/>
        </w:rPr>
        <w:t xml:space="preserve"> </w:t>
      </w:r>
      <w:r w:rsidRPr="00C653CC">
        <w:rPr>
          <w:rFonts w:ascii="Arial" w:eastAsia="Arial" w:hAnsi="Arial" w:cs="Arial"/>
        </w:rPr>
        <w:t>procedures.</w:t>
      </w:r>
    </w:p>
    <w:p w:rsidR="005D7EF6" w:rsidRPr="00C653CC" w:rsidRDefault="00E6615E">
      <w:pPr>
        <w:pStyle w:val="ListParagraph"/>
        <w:numPr>
          <w:ilvl w:val="0"/>
          <w:numId w:val="20"/>
        </w:numPr>
        <w:tabs>
          <w:tab w:val="left" w:pos="832"/>
        </w:tabs>
        <w:spacing w:before="22" w:line="274" w:lineRule="exact"/>
        <w:ind w:right="111"/>
        <w:jc w:val="both"/>
        <w:rPr>
          <w:rFonts w:ascii="Arial" w:eastAsia="Arial" w:hAnsi="Arial" w:cs="Arial"/>
        </w:rPr>
      </w:pPr>
      <w:r w:rsidRPr="00C653CC">
        <w:rPr>
          <w:rFonts w:ascii="Arial" w:eastAsia="Arial" w:hAnsi="Arial" w:cs="Arial"/>
        </w:rPr>
        <w:t>A member of the College’s senior management team is designated to take lead responsibility for child</w:t>
      </w:r>
      <w:r w:rsidRPr="00C653CC">
        <w:rPr>
          <w:rFonts w:ascii="Arial" w:eastAsia="Arial" w:hAnsi="Arial" w:cs="Arial"/>
          <w:spacing w:val="-8"/>
        </w:rPr>
        <w:t xml:space="preserve"> </w:t>
      </w:r>
      <w:r w:rsidRPr="00C653CC">
        <w:rPr>
          <w:rFonts w:ascii="Arial" w:eastAsia="Arial" w:hAnsi="Arial" w:cs="Arial"/>
        </w:rPr>
        <w:t>protection.</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Staff undertake appropriate safeguarding</w:t>
      </w:r>
      <w:r w:rsidRPr="00C653CC">
        <w:rPr>
          <w:rFonts w:ascii="Arial" w:hAnsi="Arial" w:cs="Arial"/>
          <w:spacing w:val="-20"/>
        </w:rPr>
        <w:t xml:space="preserve"> </w:t>
      </w:r>
      <w:r w:rsidRPr="00C653CC">
        <w:rPr>
          <w:rFonts w:ascii="Arial" w:hAnsi="Arial" w:cs="Arial"/>
        </w:rPr>
        <w:t>training.</w:t>
      </w:r>
    </w:p>
    <w:p w:rsidR="005D7EF6" w:rsidRPr="00C653CC" w:rsidRDefault="007F4889" w:rsidP="003C2A85">
      <w:pPr>
        <w:pStyle w:val="ListParagraph"/>
        <w:numPr>
          <w:ilvl w:val="0"/>
          <w:numId w:val="20"/>
        </w:numPr>
        <w:tabs>
          <w:tab w:val="left" w:pos="832"/>
        </w:tabs>
        <w:ind w:right="103"/>
        <w:jc w:val="both"/>
        <w:rPr>
          <w:rFonts w:ascii="Arial" w:eastAsia="Arial" w:hAnsi="Arial" w:cs="Arial"/>
        </w:rPr>
      </w:pPr>
      <w:r w:rsidRPr="00C653CC">
        <w:rPr>
          <w:rFonts w:ascii="Arial" w:eastAsia="Arial" w:hAnsi="Arial" w:cs="Arial"/>
          <w:spacing w:val="-9"/>
        </w:rPr>
        <w:t xml:space="preserve">The Chair of </w:t>
      </w:r>
      <w:r w:rsidR="00E6615E" w:rsidRPr="00C653CC">
        <w:rPr>
          <w:rFonts w:ascii="Arial" w:eastAsia="Arial" w:hAnsi="Arial" w:cs="Arial"/>
        </w:rPr>
        <w:t>governor</w:t>
      </w:r>
      <w:r w:rsidR="00E6615E" w:rsidRPr="00C653CC">
        <w:rPr>
          <w:rFonts w:ascii="Arial" w:eastAsia="Arial" w:hAnsi="Arial" w:cs="Arial"/>
          <w:spacing w:val="-10"/>
        </w:rPr>
        <w:t xml:space="preserve"> </w:t>
      </w:r>
      <w:r w:rsidR="00E6615E" w:rsidRPr="00C653CC">
        <w:rPr>
          <w:rFonts w:ascii="Arial" w:eastAsia="Arial" w:hAnsi="Arial" w:cs="Arial"/>
        </w:rPr>
        <w:t>is</w:t>
      </w:r>
      <w:r w:rsidR="00E6615E" w:rsidRPr="00C653CC">
        <w:rPr>
          <w:rFonts w:ascii="Arial" w:eastAsia="Arial" w:hAnsi="Arial" w:cs="Arial"/>
          <w:spacing w:val="-10"/>
        </w:rPr>
        <w:t xml:space="preserve"> </w:t>
      </w:r>
      <w:r w:rsidR="00E6615E" w:rsidRPr="00C653CC">
        <w:rPr>
          <w:rFonts w:ascii="Arial" w:eastAsia="Arial" w:hAnsi="Arial" w:cs="Arial"/>
        </w:rPr>
        <w:t>nominated</w:t>
      </w:r>
      <w:r w:rsidR="00E6615E" w:rsidRPr="00C653CC">
        <w:rPr>
          <w:rFonts w:ascii="Arial" w:eastAsia="Arial" w:hAnsi="Arial" w:cs="Arial"/>
          <w:spacing w:val="-8"/>
        </w:rPr>
        <w:t xml:space="preserve"> </w:t>
      </w:r>
      <w:r w:rsidR="00E6615E" w:rsidRPr="00C653CC">
        <w:rPr>
          <w:rFonts w:ascii="Arial" w:eastAsia="Arial" w:hAnsi="Arial" w:cs="Arial"/>
        </w:rPr>
        <w:t>to</w:t>
      </w:r>
      <w:r w:rsidR="00E6615E" w:rsidRPr="00C653CC">
        <w:rPr>
          <w:rFonts w:ascii="Arial" w:eastAsia="Arial" w:hAnsi="Arial" w:cs="Arial"/>
          <w:spacing w:val="-10"/>
        </w:rPr>
        <w:t xml:space="preserve"> </w:t>
      </w:r>
      <w:r w:rsidR="00E6615E" w:rsidRPr="00C653CC">
        <w:rPr>
          <w:rFonts w:ascii="Arial" w:eastAsia="Arial" w:hAnsi="Arial" w:cs="Arial"/>
        </w:rPr>
        <w:t>be</w:t>
      </w:r>
      <w:r w:rsidR="00E6615E" w:rsidRPr="00C653CC">
        <w:rPr>
          <w:rFonts w:ascii="Arial" w:eastAsia="Arial" w:hAnsi="Arial" w:cs="Arial"/>
          <w:spacing w:val="-8"/>
        </w:rPr>
        <w:t xml:space="preserve"> </w:t>
      </w:r>
      <w:r w:rsidR="00E6615E" w:rsidRPr="00C653CC">
        <w:rPr>
          <w:rFonts w:ascii="Arial" w:eastAsia="Arial" w:hAnsi="Arial" w:cs="Arial"/>
        </w:rPr>
        <w:t>responsible</w:t>
      </w:r>
      <w:r w:rsidR="00E6615E" w:rsidRPr="00C653CC">
        <w:rPr>
          <w:rFonts w:ascii="Arial" w:eastAsia="Arial" w:hAnsi="Arial" w:cs="Arial"/>
          <w:spacing w:val="-11"/>
        </w:rPr>
        <w:t xml:space="preserve"> </w:t>
      </w:r>
      <w:r w:rsidR="00E6615E" w:rsidRPr="00C653CC">
        <w:rPr>
          <w:rFonts w:ascii="Arial" w:eastAsia="Arial" w:hAnsi="Arial" w:cs="Arial"/>
        </w:rPr>
        <w:t>for</w:t>
      </w:r>
      <w:r w:rsidR="00E6615E" w:rsidRPr="00C653CC">
        <w:rPr>
          <w:rFonts w:ascii="Arial" w:eastAsia="Arial" w:hAnsi="Arial" w:cs="Arial"/>
          <w:spacing w:val="-12"/>
        </w:rPr>
        <w:t xml:space="preserve"> </w:t>
      </w:r>
      <w:r w:rsidR="00E6615E" w:rsidRPr="00C653CC">
        <w:rPr>
          <w:rFonts w:ascii="Arial" w:eastAsia="Arial" w:hAnsi="Arial" w:cs="Arial"/>
        </w:rPr>
        <w:t>liaising</w:t>
      </w:r>
      <w:r w:rsidR="00E6615E" w:rsidRPr="00C653CC">
        <w:rPr>
          <w:rFonts w:ascii="Arial" w:eastAsia="Arial" w:hAnsi="Arial" w:cs="Arial"/>
          <w:spacing w:val="-8"/>
        </w:rPr>
        <w:t xml:space="preserve"> </w:t>
      </w:r>
      <w:r w:rsidR="00E6615E" w:rsidRPr="00C653CC">
        <w:rPr>
          <w:rFonts w:ascii="Arial" w:eastAsia="Arial" w:hAnsi="Arial" w:cs="Arial"/>
        </w:rPr>
        <w:t>with</w:t>
      </w:r>
      <w:r w:rsidR="00E6615E" w:rsidRPr="00C653CC">
        <w:rPr>
          <w:rFonts w:ascii="Arial" w:eastAsia="Arial" w:hAnsi="Arial" w:cs="Arial"/>
          <w:spacing w:val="-8"/>
        </w:rPr>
        <w:t xml:space="preserve"> </w:t>
      </w:r>
      <w:r w:rsidR="00E6615E" w:rsidRPr="00C653CC">
        <w:rPr>
          <w:rFonts w:ascii="Arial" w:eastAsia="Arial" w:hAnsi="Arial" w:cs="Arial"/>
        </w:rPr>
        <w:t>the</w:t>
      </w:r>
      <w:r w:rsidR="00E6615E" w:rsidRPr="00C653CC">
        <w:rPr>
          <w:rFonts w:ascii="Arial" w:eastAsia="Arial" w:hAnsi="Arial" w:cs="Arial"/>
          <w:spacing w:val="-7"/>
        </w:rPr>
        <w:t xml:space="preserve"> </w:t>
      </w:r>
      <w:r w:rsidR="00F76D2A">
        <w:rPr>
          <w:rFonts w:ascii="Arial" w:eastAsia="Arial" w:hAnsi="Arial" w:cs="Arial"/>
        </w:rPr>
        <w:t>W</w:t>
      </w:r>
      <w:r w:rsidR="00E6615E" w:rsidRPr="00C653CC">
        <w:rPr>
          <w:rFonts w:ascii="Arial" w:eastAsia="Arial" w:hAnsi="Arial" w:cs="Arial"/>
        </w:rPr>
        <w:t>SCB</w:t>
      </w:r>
      <w:r w:rsidR="00E6615E" w:rsidRPr="00C653CC">
        <w:rPr>
          <w:rFonts w:ascii="Arial" w:eastAsia="Arial" w:hAnsi="Arial" w:cs="Arial"/>
          <w:spacing w:val="-9"/>
        </w:rPr>
        <w:t xml:space="preserve"> </w:t>
      </w:r>
      <w:r w:rsidR="00F76D2A">
        <w:rPr>
          <w:rFonts w:ascii="Arial" w:eastAsia="Arial" w:hAnsi="Arial" w:cs="Arial"/>
        </w:rPr>
        <w:t>(Wirral</w:t>
      </w:r>
      <w:r w:rsidR="00E6615E" w:rsidRPr="00C653CC">
        <w:rPr>
          <w:rFonts w:ascii="Arial" w:eastAsia="Arial" w:hAnsi="Arial" w:cs="Arial"/>
        </w:rPr>
        <w:t xml:space="preserve"> Safeguarding Children Board) and / or partner agencies in the event of allegations of abuse being made against the</w:t>
      </w:r>
      <w:r w:rsidR="00E6615E" w:rsidRPr="00C653CC">
        <w:rPr>
          <w:rFonts w:ascii="Arial" w:eastAsia="Arial" w:hAnsi="Arial" w:cs="Arial"/>
          <w:spacing w:val="-13"/>
        </w:rPr>
        <w:t xml:space="preserve"> </w:t>
      </w:r>
      <w:r w:rsidR="00E6615E" w:rsidRPr="00C653CC">
        <w:rPr>
          <w:rFonts w:ascii="Arial" w:eastAsia="Arial" w:hAnsi="Arial" w:cs="Arial"/>
        </w:rPr>
        <w:t>Principal.</w:t>
      </w:r>
    </w:p>
    <w:p w:rsidR="005D7EF6" w:rsidRPr="00C653CC" w:rsidRDefault="00E6615E" w:rsidP="00917CB6">
      <w:pPr>
        <w:pStyle w:val="ListParagraph"/>
        <w:numPr>
          <w:ilvl w:val="0"/>
          <w:numId w:val="20"/>
        </w:numPr>
        <w:tabs>
          <w:tab w:val="left" w:pos="832"/>
        </w:tabs>
        <w:ind w:right="106"/>
        <w:jc w:val="both"/>
        <w:rPr>
          <w:rFonts w:ascii="Arial" w:eastAsia="Arial" w:hAnsi="Arial" w:cs="Arial"/>
        </w:rPr>
      </w:pPr>
      <w:r w:rsidRPr="00C653CC">
        <w:rPr>
          <w:rFonts w:ascii="Arial" w:hAnsi="Arial" w:cs="Arial"/>
        </w:rPr>
        <w:t>Where</w:t>
      </w:r>
      <w:r w:rsidRPr="00C653CC">
        <w:rPr>
          <w:rFonts w:ascii="Arial" w:hAnsi="Arial" w:cs="Arial"/>
          <w:spacing w:val="-11"/>
        </w:rPr>
        <w:t xml:space="preserve"> </w:t>
      </w:r>
      <w:r w:rsidRPr="00C653CC">
        <w:rPr>
          <w:rFonts w:ascii="Arial" w:hAnsi="Arial" w:cs="Arial"/>
        </w:rPr>
        <w:t>services</w:t>
      </w:r>
      <w:r w:rsidRPr="00C653CC">
        <w:rPr>
          <w:rFonts w:ascii="Arial" w:hAnsi="Arial" w:cs="Arial"/>
          <w:spacing w:val="-11"/>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activities</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11"/>
        </w:rPr>
        <w:t xml:space="preserve"> </w:t>
      </w:r>
      <w:r w:rsidRPr="00C653CC">
        <w:rPr>
          <w:rFonts w:ascii="Arial" w:hAnsi="Arial" w:cs="Arial"/>
        </w:rPr>
        <w:t>provided</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the</w:t>
      </w:r>
      <w:r w:rsidRPr="00C653CC">
        <w:rPr>
          <w:rFonts w:ascii="Arial" w:hAnsi="Arial" w:cs="Arial"/>
          <w:spacing w:val="-11"/>
        </w:rPr>
        <w:t xml:space="preserve"> </w:t>
      </w:r>
      <w:r w:rsidRPr="00C653CC">
        <w:rPr>
          <w:rFonts w:ascii="Arial" w:hAnsi="Arial" w:cs="Arial"/>
        </w:rPr>
        <w:t>College</w:t>
      </w:r>
      <w:r w:rsidRPr="00C653CC">
        <w:rPr>
          <w:rFonts w:ascii="Arial" w:hAnsi="Arial" w:cs="Arial"/>
          <w:spacing w:val="-11"/>
        </w:rPr>
        <w:t xml:space="preserve"> </w:t>
      </w:r>
      <w:r w:rsidRPr="00C653CC">
        <w:rPr>
          <w:rFonts w:ascii="Arial" w:hAnsi="Arial" w:cs="Arial"/>
        </w:rPr>
        <w:t>premises</w:t>
      </w:r>
      <w:r w:rsidRPr="00C653CC">
        <w:rPr>
          <w:rFonts w:ascii="Arial" w:hAnsi="Arial" w:cs="Arial"/>
          <w:spacing w:val="-12"/>
        </w:rPr>
        <w:t xml:space="preserve"> </w:t>
      </w:r>
      <w:r w:rsidRPr="00C653CC">
        <w:rPr>
          <w:rFonts w:ascii="Arial" w:hAnsi="Arial" w:cs="Arial"/>
        </w:rPr>
        <w:t>by</w:t>
      </w:r>
      <w:r w:rsidRPr="00C653CC">
        <w:rPr>
          <w:rFonts w:ascii="Arial" w:hAnsi="Arial" w:cs="Arial"/>
          <w:spacing w:val="-14"/>
        </w:rPr>
        <w:t xml:space="preserve"> </w:t>
      </w:r>
      <w:r w:rsidRPr="00C653CC">
        <w:rPr>
          <w:rFonts w:ascii="Arial" w:hAnsi="Arial" w:cs="Arial"/>
        </w:rPr>
        <w:t>another</w:t>
      </w:r>
      <w:r w:rsidRPr="00C653CC">
        <w:rPr>
          <w:rFonts w:ascii="Arial" w:hAnsi="Arial" w:cs="Arial"/>
          <w:spacing w:val="-12"/>
        </w:rPr>
        <w:t xml:space="preserve"> </w:t>
      </w:r>
      <w:r w:rsidRPr="00C653CC">
        <w:rPr>
          <w:rFonts w:ascii="Arial" w:hAnsi="Arial" w:cs="Arial"/>
        </w:rPr>
        <w:t>body, the body concerned has appropriate policies and procedures in place in regard to safeguarding and liaises with the College on these matters, where</w:t>
      </w:r>
      <w:r w:rsidRPr="00C653CC">
        <w:rPr>
          <w:rFonts w:ascii="Arial" w:hAnsi="Arial" w:cs="Arial"/>
          <w:spacing w:val="-32"/>
        </w:rPr>
        <w:t xml:space="preserve"> </w:t>
      </w:r>
      <w:r w:rsidRPr="00C653CC">
        <w:rPr>
          <w:rFonts w:ascii="Arial" w:hAnsi="Arial" w:cs="Arial"/>
        </w:rPr>
        <w:t>appropriate.</w:t>
      </w:r>
    </w:p>
    <w:p w:rsidR="005D7EF6" w:rsidRPr="00C653CC" w:rsidRDefault="00E6615E" w:rsidP="00C653CC">
      <w:pPr>
        <w:pStyle w:val="ListParagraph"/>
        <w:numPr>
          <w:ilvl w:val="0"/>
          <w:numId w:val="20"/>
        </w:numPr>
        <w:tabs>
          <w:tab w:val="left" w:pos="832"/>
        </w:tabs>
        <w:jc w:val="both"/>
        <w:rPr>
          <w:rFonts w:ascii="Arial" w:eastAsia="Arial" w:hAnsi="Arial" w:cs="Arial"/>
        </w:rPr>
      </w:pPr>
      <w:r w:rsidRPr="00C653CC">
        <w:rPr>
          <w:rFonts w:ascii="Arial" w:hAnsi="Arial" w:cs="Arial"/>
        </w:rPr>
        <w:t>The College reviews its policies and procedures</w:t>
      </w:r>
      <w:r w:rsidRPr="00C653CC">
        <w:rPr>
          <w:rFonts w:ascii="Arial" w:hAnsi="Arial" w:cs="Arial"/>
          <w:spacing w:val="-24"/>
        </w:rPr>
        <w:t xml:space="preserve"> </w:t>
      </w:r>
      <w:r w:rsidRPr="00C653CC">
        <w:rPr>
          <w:rFonts w:ascii="Arial" w:hAnsi="Arial" w:cs="Arial"/>
        </w:rPr>
        <w:t>annually.</w:t>
      </w:r>
    </w:p>
    <w:p w:rsidR="00FA7ABD" w:rsidRPr="00C653CC" w:rsidRDefault="00FA7ABD" w:rsidP="00C653CC">
      <w:pPr>
        <w:jc w:val="both"/>
        <w:rPr>
          <w:rFonts w:ascii="Arial" w:eastAsia="Arial" w:hAnsi="Arial" w:cs="Arial"/>
        </w:rPr>
        <w:sectPr w:rsidR="00FA7ABD" w:rsidRPr="00C653CC">
          <w:pgSz w:w="11910" w:h="16840"/>
          <w:pgMar w:top="840" w:right="1120" w:bottom="940" w:left="1120" w:header="0" w:footer="759" w:gutter="0"/>
          <w:cols w:space="720"/>
        </w:sectPr>
      </w:pPr>
    </w:p>
    <w:p w:rsidR="005D7EF6" w:rsidRPr="00C653CC" w:rsidRDefault="007F4889" w:rsidP="00C653CC">
      <w:pPr>
        <w:pStyle w:val="Heading3"/>
        <w:spacing w:before="39"/>
        <w:ind w:right="4361" w:firstLine="173"/>
        <w:jc w:val="both"/>
        <w:rPr>
          <w:rFonts w:cs="Arial"/>
          <w:b w:val="0"/>
          <w:bCs w:val="0"/>
          <w:sz w:val="22"/>
          <w:szCs w:val="22"/>
        </w:rPr>
      </w:pPr>
      <w:r w:rsidRPr="00C653CC">
        <w:rPr>
          <w:rFonts w:cs="Arial"/>
          <w:sz w:val="22"/>
          <w:szCs w:val="22"/>
        </w:rPr>
        <w:lastRenderedPageBreak/>
        <w:t>Curriculum</w:t>
      </w:r>
    </w:p>
    <w:p w:rsidR="005D7EF6" w:rsidRPr="00C653CC" w:rsidRDefault="005D7EF6" w:rsidP="00C653CC">
      <w:pPr>
        <w:jc w:val="both"/>
        <w:rPr>
          <w:rFonts w:ascii="Arial" w:eastAsia="Arial" w:hAnsi="Arial" w:cs="Arial"/>
          <w:b/>
          <w:bCs/>
        </w:rPr>
      </w:pPr>
    </w:p>
    <w:p w:rsidR="005D7EF6" w:rsidRPr="00C653CC" w:rsidRDefault="00F363C5" w:rsidP="00C653CC">
      <w:pPr>
        <w:pStyle w:val="BodyText"/>
        <w:ind w:left="426" w:firstLine="0"/>
        <w:jc w:val="both"/>
        <w:rPr>
          <w:rFonts w:cs="Arial"/>
          <w:sz w:val="22"/>
          <w:szCs w:val="22"/>
        </w:rPr>
      </w:pPr>
      <w:r>
        <w:rPr>
          <w:rFonts w:cs="Arial"/>
          <w:sz w:val="22"/>
          <w:szCs w:val="22"/>
        </w:rPr>
        <w:t>The LGB</w:t>
      </w:r>
      <w:r w:rsidR="00E6615E" w:rsidRPr="00C653CC">
        <w:rPr>
          <w:rFonts w:cs="Arial"/>
          <w:sz w:val="22"/>
          <w:szCs w:val="22"/>
        </w:rPr>
        <w:t xml:space="preserve"> believes that the curriculum is important in safeguarding </w:t>
      </w:r>
      <w:r w:rsidR="00E6615E" w:rsidRPr="00C653CC">
        <w:rPr>
          <w:rFonts w:cs="Arial"/>
          <w:spacing w:val="2"/>
          <w:sz w:val="22"/>
          <w:szCs w:val="22"/>
        </w:rPr>
        <w:t xml:space="preserve">and </w:t>
      </w:r>
      <w:r w:rsidR="00E6615E" w:rsidRPr="00C653CC">
        <w:rPr>
          <w:rFonts w:cs="Arial"/>
          <w:sz w:val="22"/>
          <w:szCs w:val="22"/>
        </w:rPr>
        <w:t>child protection</w:t>
      </w:r>
      <w:r w:rsidR="00E6615E" w:rsidRPr="00C653CC">
        <w:rPr>
          <w:rFonts w:cs="Arial"/>
          <w:spacing w:val="-14"/>
          <w:sz w:val="22"/>
          <w:szCs w:val="22"/>
        </w:rPr>
        <w:t xml:space="preserve"> </w:t>
      </w:r>
      <w:r w:rsidR="00E6615E" w:rsidRPr="00C653CC">
        <w:rPr>
          <w:rFonts w:cs="Arial"/>
          <w:sz w:val="22"/>
          <w:szCs w:val="22"/>
        </w:rPr>
        <w:t>and</w:t>
      </w:r>
      <w:r w:rsidR="00E6615E" w:rsidRPr="00C653CC">
        <w:rPr>
          <w:rFonts w:cs="Arial"/>
          <w:spacing w:val="-14"/>
          <w:sz w:val="22"/>
          <w:szCs w:val="22"/>
        </w:rPr>
        <w:t xml:space="preserve"> </w:t>
      </w:r>
      <w:r w:rsidR="00E6615E" w:rsidRPr="00C653CC">
        <w:rPr>
          <w:rFonts w:cs="Arial"/>
          <w:sz w:val="22"/>
          <w:szCs w:val="22"/>
        </w:rPr>
        <w:t>aims</w:t>
      </w:r>
      <w:r w:rsidR="00E6615E" w:rsidRPr="00C653CC">
        <w:rPr>
          <w:rFonts w:cs="Arial"/>
          <w:spacing w:val="-15"/>
          <w:sz w:val="22"/>
          <w:szCs w:val="22"/>
        </w:rPr>
        <w:t xml:space="preserve"> </w:t>
      </w:r>
      <w:r w:rsidR="00E6615E" w:rsidRPr="00C653CC">
        <w:rPr>
          <w:rFonts w:cs="Arial"/>
          <w:sz w:val="22"/>
          <w:szCs w:val="22"/>
        </w:rPr>
        <w:t>to</w:t>
      </w:r>
      <w:r w:rsidR="00E6615E" w:rsidRPr="00C653CC">
        <w:rPr>
          <w:rFonts w:cs="Arial"/>
          <w:spacing w:val="-14"/>
          <w:sz w:val="22"/>
          <w:szCs w:val="22"/>
        </w:rPr>
        <w:t xml:space="preserve"> </w:t>
      </w:r>
      <w:r w:rsidR="00E6615E" w:rsidRPr="00C653CC">
        <w:rPr>
          <w:rFonts w:cs="Arial"/>
          <w:sz w:val="22"/>
          <w:szCs w:val="22"/>
        </w:rPr>
        <w:t>ensure</w:t>
      </w:r>
      <w:r w:rsidR="00E6615E" w:rsidRPr="00C653CC">
        <w:rPr>
          <w:rFonts w:cs="Arial"/>
          <w:spacing w:val="-15"/>
          <w:sz w:val="22"/>
          <w:szCs w:val="22"/>
        </w:rPr>
        <w:t xml:space="preserve"> </w:t>
      </w:r>
      <w:r w:rsidR="00E6615E" w:rsidRPr="00C653CC">
        <w:rPr>
          <w:rFonts w:cs="Arial"/>
          <w:sz w:val="22"/>
          <w:szCs w:val="22"/>
        </w:rPr>
        <w:t>that</w:t>
      </w:r>
      <w:r w:rsidR="00E6615E" w:rsidRPr="00C653CC">
        <w:rPr>
          <w:rFonts w:cs="Arial"/>
          <w:spacing w:val="-14"/>
          <w:sz w:val="22"/>
          <w:szCs w:val="22"/>
        </w:rPr>
        <w:t xml:space="preserve"> </w:t>
      </w:r>
      <w:r w:rsidR="00E6615E" w:rsidRPr="00C653CC">
        <w:rPr>
          <w:rFonts w:cs="Arial"/>
          <w:sz w:val="22"/>
          <w:szCs w:val="22"/>
        </w:rPr>
        <w:t>curriculum</w:t>
      </w:r>
      <w:r w:rsidR="00E6615E" w:rsidRPr="00C653CC">
        <w:rPr>
          <w:rFonts w:cs="Arial"/>
          <w:spacing w:val="-14"/>
          <w:sz w:val="22"/>
          <w:szCs w:val="22"/>
        </w:rPr>
        <w:t xml:space="preserve"> </w:t>
      </w:r>
      <w:r w:rsidR="00E6615E" w:rsidRPr="00C653CC">
        <w:rPr>
          <w:rFonts w:cs="Arial"/>
          <w:sz w:val="22"/>
          <w:szCs w:val="22"/>
        </w:rPr>
        <w:t>development</w:t>
      </w:r>
      <w:r w:rsidR="00E6615E" w:rsidRPr="00C653CC">
        <w:rPr>
          <w:rFonts w:cs="Arial"/>
          <w:spacing w:val="-16"/>
          <w:sz w:val="22"/>
          <w:szCs w:val="22"/>
        </w:rPr>
        <w:t xml:space="preserve"> </w:t>
      </w:r>
      <w:r w:rsidR="00E6615E" w:rsidRPr="00C653CC">
        <w:rPr>
          <w:rFonts w:cs="Arial"/>
          <w:sz w:val="22"/>
          <w:szCs w:val="22"/>
        </w:rPr>
        <w:t>meets</w:t>
      </w:r>
      <w:r w:rsidR="00E6615E" w:rsidRPr="00C653CC">
        <w:rPr>
          <w:rFonts w:cs="Arial"/>
          <w:spacing w:val="-14"/>
          <w:sz w:val="22"/>
          <w:szCs w:val="22"/>
        </w:rPr>
        <w:t xml:space="preserve"> </w:t>
      </w:r>
      <w:r w:rsidR="00E6615E" w:rsidRPr="00C653CC">
        <w:rPr>
          <w:rFonts w:cs="Arial"/>
          <w:sz w:val="22"/>
          <w:szCs w:val="22"/>
        </w:rPr>
        <w:t>the</w:t>
      </w:r>
      <w:r w:rsidR="00E6615E" w:rsidRPr="00C653CC">
        <w:rPr>
          <w:rFonts w:cs="Arial"/>
          <w:spacing w:val="-14"/>
          <w:sz w:val="22"/>
          <w:szCs w:val="22"/>
        </w:rPr>
        <w:t xml:space="preserve"> </w:t>
      </w:r>
      <w:r w:rsidR="00E6615E" w:rsidRPr="00C653CC">
        <w:rPr>
          <w:rFonts w:cs="Arial"/>
          <w:sz w:val="22"/>
          <w:szCs w:val="22"/>
        </w:rPr>
        <w:t>following</w:t>
      </w:r>
      <w:r w:rsidR="00E6615E" w:rsidRPr="00C653CC">
        <w:rPr>
          <w:rFonts w:cs="Arial"/>
          <w:spacing w:val="-16"/>
          <w:sz w:val="22"/>
          <w:szCs w:val="22"/>
        </w:rPr>
        <w:t xml:space="preserve"> </w:t>
      </w:r>
      <w:r w:rsidR="00E6615E" w:rsidRPr="00C653CC">
        <w:rPr>
          <w:rFonts w:cs="Arial"/>
          <w:sz w:val="22"/>
          <w:szCs w:val="22"/>
        </w:rPr>
        <w:t>objectives: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Developing</w:t>
      </w:r>
      <w:r w:rsidRPr="00C653CC">
        <w:rPr>
          <w:rFonts w:ascii="Arial" w:hAnsi="Arial" w:cs="Arial"/>
          <w:spacing w:val="-4"/>
        </w:rPr>
        <w:t xml:space="preserve"> </w:t>
      </w:r>
      <w:r w:rsidRPr="00C653CC">
        <w:rPr>
          <w:rFonts w:ascii="Arial" w:hAnsi="Arial" w:cs="Arial"/>
        </w:rPr>
        <w:t>self-esteem</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Developing communication</w:t>
      </w:r>
      <w:r w:rsidRPr="00C653CC">
        <w:rPr>
          <w:rFonts w:ascii="Arial" w:hAnsi="Arial" w:cs="Arial"/>
          <w:spacing w:val="-6"/>
        </w:rPr>
        <w:t xml:space="preserve"> </w:t>
      </w:r>
      <w:r w:rsidRPr="00C653CC">
        <w:rPr>
          <w:rFonts w:ascii="Arial" w:hAnsi="Arial" w:cs="Arial"/>
        </w:rPr>
        <w:t>skills</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Informing about all aspects of</w:t>
      </w:r>
      <w:r w:rsidRPr="00C653CC">
        <w:rPr>
          <w:rFonts w:ascii="Arial" w:hAnsi="Arial" w:cs="Arial"/>
          <w:spacing w:val="-13"/>
        </w:rPr>
        <w:t xml:space="preserve"> </w:t>
      </w:r>
      <w:r w:rsidRPr="00C653CC">
        <w:rPr>
          <w:rFonts w:ascii="Arial" w:hAnsi="Arial" w:cs="Arial"/>
        </w:rPr>
        <w:t>risk</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Developing strategies for </w:t>
      </w:r>
      <w:r w:rsidR="007F4889" w:rsidRPr="00C653CC">
        <w:rPr>
          <w:rFonts w:ascii="Arial" w:hAnsi="Arial" w:cs="Arial"/>
        </w:rPr>
        <w:t>self</w:t>
      </w:r>
      <w:r w:rsidR="007F4889" w:rsidRPr="00C653CC">
        <w:rPr>
          <w:rFonts w:ascii="Arial" w:hAnsi="Arial" w:cs="Arial"/>
          <w:spacing w:val="-9"/>
        </w:rPr>
        <w:t>-</w:t>
      </w:r>
      <w:r w:rsidR="007F4889" w:rsidRPr="00C653CC">
        <w:rPr>
          <w:rFonts w:ascii="Arial" w:hAnsi="Arial" w:cs="Arial"/>
        </w:rPr>
        <w:t>protection</w:t>
      </w:r>
    </w:p>
    <w:p w:rsidR="005D7EF6" w:rsidRPr="00C653CC" w:rsidRDefault="00E6615E" w:rsidP="003C2A85">
      <w:pPr>
        <w:pStyle w:val="ListParagraph"/>
        <w:numPr>
          <w:ilvl w:val="0"/>
          <w:numId w:val="20"/>
        </w:numPr>
        <w:tabs>
          <w:tab w:val="left" w:pos="832"/>
        </w:tabs>
        <w:spacing w:before="21" w:line="274" w:lineRule="exact"/>
        <w:ind w:right="111"/>
        <w:jc w:val="both"/>
        <w:rPr>
          <w:rFonts w:ascii="Arial" w:eastAsia="Arial" w:hAnsi="Arial" w:cs="Arial"/>
        </w:rPr>
      </w:pPr>
      <w:r w:rsidRPr="00C653CC">
        <w:rPr>
          <w:rFonts w:ascii="Arial" w:hAnsi="Arial" w:cs="Arial"/>
        </w:rPr>
        <w:t>Developing a sense of the boundaries between appropriate and inappropriate behaviour in adults and children and young</w:t>
      </w:r>
      <w:r w:rsidRPr="00C653CC">
        <w:rPr>
          <w:rFonts w:ascii="Arial" w:hAnsi="Arial" w:cs="Arial"/>
          <w:spacing w:val="-18"/>
        </w:rPr>
        <w:t xml:space="preserve"> </w:t>
      </w:r>
      <w:r w:rsidRPr="00C653CC">
        <w:rPr>
          <w:rFonts w:ascii="Arial" w:hAnsi="Arial" w:cs="Arial"/>
        </w:rPr>
        <w:t>people</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Developing non-abusive behaviour between students and in</w:t>
      </w:r>
      <w:r w:rsidRPr="00C653CC">
        <w:rPr>
          <w:rFonts w:ascii="Arial" w:hAnsi="Arial" w:cs="Arial"/>
          <w:spacing w:val="-28"/>
        </w:rPr>
        <w:t xml:space="preserve"> </w:t>
      </w:r>
      <w:r w:rsidRPr="00C653CC">
        <w:rPr>
          <w:rFonts w:ascii="Arial" w:hAnsi="Arial" w:cs="Arial"/>
        </w:rPr>
        <w:t>relationships</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How to respond to and report</w:t>
      </w:r>
      <w:r w:rsidRPr="00C653CC">
        <w:rPr>
          <w:rFonts w:ascii="Arial" w:hAnsi="Arial" w:cs="Arial"/>
          <w:spacing w:val="-18"/>
        </w:rPr>
        <w:t xml:space="preserve"> </w:t>
      </w:r>
      <w:r w:rsidRPr="00C653CC">
        <w:rPr>
          <w:rFonts w:ascii="Arial" w:hAnsi="Arial" w:cs="Arial"/>
        </w:rPr>
        <w:t>bullying</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Use of social and emotional aspects of learning to promote </w:t>
      </w:r>
      <w:r w:rsidR="007F4889" w:rsidRPr="00C653CC">
        <w:rPr>
          <w:rFonts w:ascii="Arial" w:hAnsi="Arial" w:cs="Arial"/>
        </w:rPr>
        <w:t>well</w:t>
      </w:r>
      <w:r w:rsidR="007F4889" w:rsidRPr="00C653CC">
        <w:rPr>
          <w:rFonts w:ascii="Arial" w:hAnsi="Arial" w:cs="Arial"/>
          <w:spacing w:val="-26"/>
        </w:rPr>
        <w:t>-</w:t>
      </w:r>
      <w:r w:rsidR="007F4889" w:rsidRPr="00C653CC">
        <w:rPr>
          <w:rFonts w:ascii="Arial" w:hAnsi="Arial" w:cs="Arial"/>
        </w:rPr>
        <w:t>being</w:t>
      </w:r>
      <w:r w:rsidRPr="00C653CC">
        <w:rPr>
          <w:rFonts w:ascii="Arial" w:hAnsi="Arial" w:cs="Arial"/>
        </w:rPr>
        <w:t>.</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1"/>
        </w:numPr>
        <w:ind w:left="284" w:firstLine="0"/>
        <w:jc w:val="both"/>
        <w:rPr>
          <w:rFonts w:cs="Arial"/>
          <w:b w:val="0"/>
          <w:bCs w:val="0"/>
          <w:sz w:val="22"/>
          <w:szCs w:val="22"/>
        </w:rPr>
      </w:pPr>
      <w:r w:rsidRPr="00C653CC">
        <w:rPr>
          <w:rFonts w:cs="Arial"/>
          <w:sz w:val="22"/>
          <w:szCs w:val="22"/>
        </w:rPr>
        <w:t>The Designated Safeguarding</w:t>
      </w:r>
      <w:r w:rsidRPr="00C653CC">
        <w:rPr>
          <w:rFonts w:cs="Arial"/>
          <w:spacing w:val="-4"/>
          <w:sz w:val="22"/>
          <w:szCs w:val="22"/>
        </w:rPr>
        <w:t xml:space="preserve"> </w:t>
      </w:r>
      <w:r w:rsidRPr="00C653CC">
        <w:rPr>
          <w:rFonts w:cs="Arial"/>
          <w:sz w:val="22"/>
          <w:szCs w:val="22"/>
        </w:rPr>
        <w:t>Lead</w:t>
      </w:r>
    </w:p>
    <w:p w:rsidR="005D7EF6" w:rsidRPr="00C653CC" w:rsidRDefault="005D7EF6" w:rsidP="00C653CC">
      <w:pPr>
        <w:spacing w:before="1"/>
        <w:jc w:val="both"/>
        <w:rPr>
          <w:rFonts w:ascii="Arial" w:eastAsia="Arial" w:hAnsi="Arial" w:cs="Arial"/>
          <w:b/>
          <w:bCs/>
        </w:rPr>
      </w:pPr>
    </w:p>
    <w:p w:rsidR="00D75F11" w:rsidRPr="00C653CC" w:rsidRDefault="00E6615E" w:rsidP="00C653CC">
      <w:pPr>
        <w:pStyle w:val="ListParagraph"/>
        <w:ind w:left="426" w:right="104"/>
        <w:jc w:val="both"/>
        <w:rPr>
          <w:rFonts w:ascii="Arial" w:eastAsia="Arial" w:hAnsi="Arial" w:cs="Arial"/>
        </w:rPr>
      </w:pPr>
      <w:r w:rsidRPr="00C653CC">
        <w:rPr>
          <w:rFonts w:ascii="Arial" w:eastAsia="Arial" w:hAnsi="Arial" w:cs="Arial"/>
        </w:rPr>
        <w:t>It will be the responsibility of the Designated Safeguarding Lead to</w:t>
      </w:r>
      <w:r w:rsidR="00D75F11" w:rsidRPr="00C653CC">
        <w:rPr>
          <w:rFonts w:ascii="Arial" w:eastAsia="Arial" w:hAnsi="Arial" w:cs="Arial"/>
        </w:rPr>
        <w:t>:</w:t>
      </w:r>
      <w:r w:rsidRPr="00C653CC">
        <w:rPr>
          <w:rFonts w:ascii="Arial" w:eastAsia="Arial" w:hAnsi="Arial" w:cs="Arial"/>
        </w:rPr>
        <w:t xml:space="preserve"> </w:t>
      </w:r>
    </w:p>
    <w:p w:rsidR="00D75F11" w:rsidRPr="00C653CC" w:rsidRDefault="00D75F11" w:rsidP="00C653CC">
      <w:pPr>
        <w:pStyle w:val="ListParagraph"/>
        <w:tabs>
          <w:tab w:val="left" w:pos="832"/>
        </w:tabs>
        <w:ind w:left="831" w:right="104"/>
        <w:jc w:val="both"/>
        <w:rPr>
          <w:rFonts w:ascii="Arial" w:eastAsia="Arial" w:hAnsi="Arial" w:cs="Arial"/>
        </w:rPr>
      </w:pPr>
    </w:p>
    <w:p w:rsidR="005D7EF6" w:rsidRPr="00C653CC" w:rsidRDefault="00F701C1" w:rsidP="003C2A85">
      <w:pPr>
        <w:pStyle w:val="ListParagraph"/>
        <w:numPr>
          <w:ilvl w:val="0"/>
          <w:numId w:val="19"/>
        </w:numPr>
        <w:tabs>
          <w:tab w:val="left" w:pos="832"/>
        </w:tabs>
        <w:ind w:right="104"/>
        <w:jc w:val="both"/>
        <w:rPr>
          <w:rFonts w:ascii="Arial" w:eastAsia="Arial" w:hAnsi="Arial" w:cs="Arial"/>
        </w:rPr>
      </w:pPr>
      <w:r w:rsidRPr="00C653CC">
        <w:rPr>
          <w:rFonts w:ascii="Arial" w:eastAsia="Arial" w:hAnsi="Arial" w:cs="Arial"/>
        </w:rPr>
        <w:t>R</w:t>
      </w:r>
      <w:r w:rsidR="00E6615E" w:rsidRPr="00C653CC">
        <w:rPr>
          <w:rFonts w:ascii="Arial" w:eastAsia="Arial" w:hAnsi="Arial" w:cs="Arial"/>
        </w:rPr>
        <w:t xml:space="preserve">eview and monitor the procedures and </w:t>
      </w:r>
      <w:r w:rsidR="002608D9">
        <w:rPr>
          <w:rFonts w:ascii="Arial" w:eastAsia="Arial" w:hAnsi="Arial" w:cs="Arial"/>
        </w:rPr>
        <w:t xml:space="preserve">to seek the advice of WSCB (Wirral </w:t>
      </w:r>
      <w:r w:rsidR="00E6615E" w:rsidRPr="00C653CC">
        <w:rPr>
          <w:rFonts w:ascii="Arial" w:eastAsia="Arial" w:hAnsi="Arial" w:cs="Arial"/>
        </w:rPr>
        <w:t>Safeguarding Children Board) and to bring about a change in procedures, if necessary.</w:t>
      </w:r>
    </w:p>
    <w:p w:rsidR="005D7EF6" w:rsidRPr="00C653CC" w:rsidRDefault="005D7EF6" w:rsidP="00C653CC">
      <w:pPr>
        <w:spacing w:before="1"/>
        <w:jc w:val="both"/>
        <w:rPr>
          <w:rFonts w:ascii="Arial" w:eastAsia="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E6615E" w:rsidRPr="00C653CC">
        <w:rPr>
          <w:rFonts w:ascii="Arial" w:hAnsi="Arial" w:cs="Arial"/>
        </w:rPr>
        <w:t>nsure that this policy is reviewed annually</w:t>
      </w:r>
    </w:p>
    <w:p w:rsidR="00D75F11" w:rsidRPr="00C653CC" w:rsidRDefault="00D75F11" w:rsidP="00C653CC">
      <w:pPr>
        <w:pStyle w:val="ListParagraph"/>
        <w:jc w:val="both"/>
        <w:rPr>
          <w:rFonts w:ascii="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D75F11" w:rsidRPr="00C653CC">
        <w:rPr>
          <w:rFonts w:ascii="Arial" w:hAnsi="Arial" w:cs="Arial"/>
        </w:rPr>
        <w:t>nsure a</w:t>
      </w:r>
      <w:r w:rsidR="00E6615E" w:rsidRPr="00C653CC">
        <w:rPr>
          <w:rFonts w:ascii="Arial" w:hAnsi="Arial" w:cs="Arial"/>
        </w:rPr>
        <w:t>ppropriate staff development is in place and all staff have a general awareness of safeguarding children and vulnerable adult protection</w:t>
      </w:r>
      <w:r w:rsidR="00E6615E" w:rsidRPr="00C653CC">
        <w:rPr>
          <w:rFonts w:ascii="Arial" w:hAnsi="Arial" w:cs="Arial"/>
          <w:spacing w:val="-4"/>
        </w:rPr>
        <w:t xml:space="preserve"> </w:t>
      </w:r>
      <w:r w:rsidR="00E6615E" w:rsidRPr="00C653CC">
        <w:rPr>
          <w:rFonts w:ascii="Arial" w:hAnsi="Arial" w:cs="Arial"/>
        </w:rPr>
        <w:t>issues.</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M</w:t>
      </w:r>
      <w:r w:rsidR="00D75F11" w:rsidRPr="003C2A85">
        <w:rPr>
          <w:rFonts w:ascii="Arial" w:hAnsi="Arial" w:cs="Arial"/>
        </w:rPr>
        <w:t>anage referrals from school staff or any others from outside the school;</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W</w:t>
      </w:r>
      <w:r w:rsidR="00D75F11" w:rsidRPr="003C2A85">
        <w:rPr>
          <w:rFonts w:ascii="Arial" w:hAnsi="Arial" w:cs="Arial"/>
        </w:rPr>
        <w:t>ork with external agencies and professionals on matter of safety and safeguarding;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U</w:t>
      </w:r>
      <w:r w:rsidR="00D75F11" w:rsidRPr="003C2A85">
        <w:rPr>
          <w:rFonts w:ascii="Arial" w:hAnsi="Arial" w:cs="Arial"/>
        </w:rPr>
        <w:t>ndertake training;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R</w:t>
      </w:r>
      <w:r w:rsidR="00D75F11" w:rsidRPr="003C2A85">
        <w:rPr>
          <w:rFonts w:ascii="Arial" w:hAnsi="Arial" w:cs="Arial"/>
        </w:rPr>
        <w:t>aise awareness of safeguarding and child protection amongst the staff and parents; and</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E</w:t>
      </w:r>
      <w:r w:rsidR="00D75F11" w:rsidRPr="003C2A85">
        <w:rPr>
          <w:rFonts w:ascii="Arial" w:hAnsi="Arial" w:cs="Arial"/>
        </w:rPr>
        <w:t>nsure that child protection information is transferred to the pupil’s new school</w:t>
      </w:r>
    </w:p>
    <w:p w:rsidR="00D75F11" w:rsidRPr="00C653CC" w:rsidRDefault="00D75F11" w:rsidP="003C2A85">
      <w:pPr>
        <w:pStyle w:val="ListParagraph"/>
        <w:numPr>
          <w:ilvl w:val="0"/>
          <w:numId w:val="19"/>
        </w:numPr>
        <w:tabs>
          <w:tab w:val="left" w:pos="832"/>
        </w:tabs>
        <w:ind w:right="105"/>
        <w:jc w:val="both"/>
        <w:rPr>
          <w:rFonts w:ascii="Arial" w:eastAsia="Arial" w:hAnsi="Arial" w:cs="Arial"/>
        </w:rPr>
      </w:pPr>
      <w:r w:rsidRPr="00C653CC">
        <w:rPr>
          <w:rFonts w:ascii="Arial" w:hAnsi="Arial" w:cs="Arial"/>
        </w:rPr>
        <w:t>Other</w:t>
      </w:r>
      <w:r w:rsidRPr="00C653CC">
        <w:rPr>
          <w:rFonts w:ascii="Arial" w:hAnsi="Arial" w:cs="Arial"/>
          <w:spacing w:val="-5"/>
        </w:rPr>
        <w:t xml:space="preserve"> </w:t>
      </w:r>
      <w:r w:rsidRPr="00C653CC">
        <w:rPr>
          <w:rFonts w:ascii="Arial" w:hAnsi="Arial" w:cs="Arial"/>
        </w:rPr>
        <w:t>senior</w:t>
      </w:r>
      <w:r w:rsidRPr="00C653CC">
        <w:rPr>
          <w:rFonts w:ascii="Arial" w:hAnsi="Arial" w:cs="Arial"/>
          <w:spacing w:val="-5"/>
        </w:rPr>
        <w:t xml:space="preserve"> </w:t>
      </w:r>
      <w:r w:rsidRPr="00C653CC">
        <w:rPr>
          <w:rFonts w:ascii="Arial" w:hAnsi="Arial" w:cs="Arial"/>
        </w:rPr>
        <w:t>staff</w:t>
      </w:r>
      <w:r w:rsidRPr="00C653CC">
        <w:rPr>
          <w:rFonts w:ascii="Arial" w:hAnsi="Arial" w:cs="Arial"/>
          <w:spacing w:val="-3"/>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2"/>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7"/>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Designated</w:t>
      </w:r>
      <w:r w:rsidRPr="00C653CC">
        <w:rPr>
          <w:rFonts w:ascii="Arial" w:hAnsi="Arial" w:cs="Arial"/>
          <w:spacing w:val="-6"/>
        </w:rPr>
        <w:t xml:space="preserve"> </w:t>
      </w:r>
      <w:r w:rsidRPr="00C653CC">
        <w:rPr>
          <w:rFonts w:ascii="Arial" w:hAnsi="Arial" w:cs="Arial"/>
        </w:rPr>
        <w:t>Safeguarding</w:t>
      </w:r>
      <w:r w:rsidRPr="00C653CC">
        <w:rPr>
          <w:rFonts w:ascii="Arial" w:hAnsi="Arial" w:cs="Arial"/>
          <w:spacing w:val="-6"/>
        </w:rPr>
        <w:t xml:space="preserve"> </w:t>
      </w:r>
      <w:r w:rsidRPr="00C653CC">
        <w:rPr>
          <w:rFonts w:ascii="Arial" w:hAnsi="Arial" w:cs="Arial"/>
        </w:rPr>
        <w:t>Lead</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their absence.</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Heading3"/>
        <w:numPr>
          <w:ilvl w:val="0"/>
          <w:numId w:val="21"/>
        </w:numPr>
        <w:tabs>
          <w:tab w:val="left" w:pos="477"/>
        </w:tabs>
        <w:ind w:left="476" w:hanging="346"/>
        <w:jc w:val="both"/>
        <w:rPr>
          <w:rFonts w:cs="Arial"/>
          <w:b w:val="0"/>
          <w:bCs w:val="0"/>
          <w:sz w:val="22"/>
          <w:szCs w:val="22"/>
        </w:rPr>
      </w:pPr>
      <w:r w:rsidRPr="00C653CC">
        <w:rPr>
          <w:rFonts w:cs="Arial"/>
          <w:sz w:val="22"/>
          <w:szCs w:val="22"/>
        </w:rPr>
        <w:t>Raising Safeguarding</w:t>
      </w:r>
      <w:r w:rsidRPr="00C653CC">
        <w:rPr>
          <w:rFonts w:cs="Arial"/>
          <w:spacing w:val="-9"/>
          <w:sz w:val="22"/>
          <w:szCs w:val="22"/>
        </w:rPr>
        <w:t xml:space="preserve"> </w:t>
      </w:r>
      <w:r w:rsidRPr="00C653CC">
        <w:rPr>
          <w:rFonts w:cs="Arial"/>
          <w:sz w:val="22"/>
          <w:szCs w:val="22"/>
        </w:rPr>
        <w:t>Awareness</w:t>
      </w:r>
    </w:p>
    <w:p w:rsidR="005D7EF6" w:rsidRPr="00C653CC" w:rsidRDefault="005D7EF6" w:rsidP="00C653CC">
      <w:pPr>
        <w:spacing w:before="6"/>
        <w:jc w:val="both"/>
        <w:rPr>
          <w:rFonts w:ascii="Arial" w:eastAsia="Arial" w:hAnsi="Arial" w:cs="Arial"/>
          <w:b/>
          <w:bCs/>
        </w:rPr>
      </w:pPr>
    </w:p>
    <w:p w:rsidR="005D7EF6" w:rsidRPr="005E4E7E" w:rsidRDefault="005E4E7E" w:rsidP="005E4E7E">
      <w:pPr>
        <w:pStyle w:val="ListParagraph"/>
        <w:numPr>
          <w:ilvl w:val="1"/>
          <w:numId w:val="21"/>
        </w:numPr>
        <w:tabs>
          <w:tab w:val="left" w:pos="811"/>
        </w:tabs>
        <w:spacing w:line="274" w:lineRule="exact"/>
        <w:ind w:left="831" w:right="641" w:hanging="360"/>
        <w:jc w:val="both"/>
        <w:rPr>
          <w:rFonts w:ascii="Arial" w:eastAsia="Arial" w:hAnsi="Arial" w:cs="Arial"/>
        </w:rPr>
      </w:pPr>
      <w:r w:rsidRPr="00C653CC">
        <w:rPr>
          <w:rFonts w:ascii="Arial" w:hAnsi="Arial" w:cs="Arial"/>
        </w:rPr>
        <w:t>Safeguarding information is provided for staf</w:t>
      </w:r>
      <w:r>
        <w:rPr>
          <w:rFonts w:ascii="Arial" w:hAnsi="Arial" w:cs="Arial"/>
        </w:rPr>
        <w:t xml:space="preserve">f as part of their induction. </w:t>
      </w:r>
      <w:r w:rsidR="00E6615E" w:rsidRPr="005E4E7E">
        <w:rPr>
          <w:rFonts w:ascii="Arial" w:hAnsi="Arial" w:cs="Arial"/>
        </w:rPr>
        <w:t>All staff are required to undertake safeguarding training</w:t>
      </w:r>
      <w:r w:rsidR="00D3406C" w:rsidRPr="005E4E7E">
        <w:rPr>
          <w:rFonts w:ascii="Arial" w:hAnsi="Arial" w:cs="Arial"/>
        </w:rPr>
        <w:t xml:space="preserve"> at the commencement of employment and on a three year rolling programme</w:t>
      </w:r>
      <w:r w:rsidR="00E6615E" w:rsidRPr="005E4E7E">
        <w:rPr>
          <w:rFonts w:ascii="Arial" w:hAnsi="Arial" w:cs="Arial"/>
        </w:rPr>
        <w:t>. The training will advise staff of College policy and procedures, how to recognise possible or potential abuse, how to report it and how the College is linked to external safeguarding authorities.</w:t>
      </w:r>
    </w:p>
    <w:p w:rsidR="00D3406C" w:rsidRPr="00C653CC" w:rsidRDefault="00D3406C" w:rsidP="00C653CC">
      <w:pPr>
        <w:pStyle w:val="ListParagraph"/>
        <w:tabs>
          <w:tab w:val="left" w:pos="813"/>
        </w:tabs>
        <w:spacing w:line="237" w:lineRule="auto"/>
        <w:ind w:left="831" w:right="110"/>
        <w:jc w:val="both"/>
        <w:rPr>
          <w:rFonts w:ascii="Arial" w:eastAsia="Arial" w:hAnsi="Arial" w:cs="Arial"/>
        </w:rPr>
      </w:pPr>
    </w:p>
    <w:p w:rsidR="00D3406C" w:rsidRPr="00C653CC" w:rsidRDefault="00D3406C" w:rsidP="003C2A85">
      <w:pPr>
        <w:pStyle w:val="ListParagraph"/>
        <w:numPr>
          <w:ilvl w:val="1"/>
          <w:numId w:val="21"/>
        </w:numPr>
        <w:tabs>
          <w:tab w:val="left" w:pos="813"/>
        </w:tabs>
        <w:spacing w:line="237" w:lineRule="auto"/>
        <w:ind w:left="831" w:right="110" w:hanging="360"/>
        <w:jc w:val="both"/>
        <w:rPr>
          <w:rFonts w:ascii="Arial" w:eastAsia="Arial" w:hAnsi="Arial" w:cs="Arial"/>
        </w:rPr>
      </w:pPr>
      <w:r w:rsidRPr="00C653CC">
        <w:rPr>
          <w:rFonts w:ascii="Arial" w:hAnsi="Arial" w:cs="Arial"/>
        </w:rPr>
        <w:t>All staff are regularly briefed on issues relating to safeguarding throughout the academic year.</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1"/>
        </w:numPr>
        <w:tabs>
          <w:tab w:val="left" w:pos="813"/>
        </w:tabs>
        <w:spacing w:line="264" w:lineRule="exact"/>
        <w:ind w:left="831" w:right="108" w:hanging="360"/>
        <w:jc w:val="both"/>
        <w:rPr>
          <w:rFonts w:ascii="Arial" w:eastAsia="Arial" w:hAnsi="Arial" w:cs="Arial"/>
        </w:rPr>
      </w:pPr>
      <w:r w:rsidRPr="00C653CC">
        <w:rPr>
          <w:rFonts w:ascii="Arial" w:hAnsi="Arial" w:cs="Arial"/>
        </w:rPr>
        <w:t>The</w:t>
      </w:r>
      <w:r w:rsidRPr="00C653CC">
        <w:rPr>
          <w:rFonts w:ascii="Arial" w:hAnsi="Arial" w:cs="Arial"/>
          <w:spacing w:val="-16"/>
        </w:rPr>
        <w:t xml:space="preserve"> </w:t>
      </w:r>
      <w:r w:rsidRPr="00C653CC">
        <w:rPr>
          <w:rFonts w:ascii="Arial" w:hAnsi="Arial" w:cs="Arial"/>
        </w:rPr>
        <w:t>Designated</w:t>
      </w:r>
      <w:r w:rsidRPr="00C653CC">
        <w:rPr>
          <w:rFonts w:ascii="Arial" w:hAnsi="Arial" w:cs="Arial"/>
          <w:spacing w:val="-14"/>
        </w:rPr>
        <w:t xml:space="preserve"> </w:t>
      </w:r>
      <w:r w:rsidRPr="00C653CC">
        <w:rPr>
          <w:rFonts w:ascii="Arial" w:hAnsi="Arial" w:cs="Arial"/>
        </w:rPr>
        <w:t>Safeguarding</w:t>
      </w:r>
      <w:r w:rsidRPr="00C653CC">
        <w:rPr>
          <w:rFonts w:ascii="Arial" w:hAnsi="Arial" w:cs="Arial"/>
          <w:spacing w:val="-16"/>
        </w:rPr>
        <w:t xml:space="preserve"> </w:t>
      </w:r>
      <w:r w:rsidRPr="00C653CC">
        <w:rPr>
          <w:rFonts w:ascii="Arial" w:hAnsi="Arial" w:cs="Arial"/>
        </w:rPr>
        <w:t>Lead</w:t>
      </w:r>
      <w:r w:rsidRPr="00C653CC">
        <w:rPr>
          <w:rFonts w:ascii="Arial" w:hAnsi="Arial" w:cs="Arial"/>
          <w:spacing w:val="-14"/>
        </w:rPr>
        <w:t xml:space="preserve"> </w:t>
      </w:r>
      <w:r w:rsidRPr="00C653CC">
        <w:rPr>
          <w:rFonts w:ascii="Arial" w:hAnsi="Arial" w:cs="Arial"/>
        </w:rPr>
        <w:t>ensures</w:t>
      </w:r>
      <w:r w:rsidRPr="00C653CC">
        <w:rPr>
          <w:rFonts w:ascii="Arial" w:hAnsi="Arial" w:cs="Arial"/>
          <w:spacing w:val="-17"/>
        </w:rPr>
        <w:t xml:space="preserve"> </w:t>
      </w:r>
      <w:r w:rsidRPr="00C653CC">
        <w:rPr>
          <w:rFonts w:ascii="Arial" w:hAnsi="Arial" w:cs="Arial"/>
        </w:rPr>
        <w:t>that</w:t>
      </w:r>
      <w:r w:rsidRPr="00C653CC">
        <w:rPr>
          <w:rFonts w:ascii="Arial" w:hAnsi="Arial" w:cs="Arial"/>
          <w:spacing w:val="-17"/>
        </w:rPr>
        <w:t xml:space="preserve"> </w:t>
      </w:r>
      <w:r w:rsidRPr="00C653CC">
        <w:rPr>
          <w:rFonts w:ascii="Arial" w:hAnsi="Arial" w:cs="Arial"/>
        </w:rPr>
        <w:t>up</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6"/>
        </w:rPr>
        <w:t xml:space="preserve"> </w:t>
      </w:r>
      <w:r w:rsidRPr="00C653CC">
        <w:rPr>
          <w:rFonts w:ascii="Arial" w:hAnsi="Arial" w:cs="Arial"/>
        </w:rPr>
        <w:t>date</w:t>
      </w:r>
      <w:r w:rsidRPr="00C653CC">
        <w:rPr>
          <w:rFonts w:ascii="Arial" w:hAnsi="Arial" w:cs="Arial"/>
          <w:spacing w:val="-14"/>
        </w:rPr>
        <w:t xml:space="preserve"> </w:t>
      </w:r>
      <w:r w:rsidRPr="00C653CC">
        <w:rPr>
          <w:rFonts w:ascii="Arial" w:hAnsi="Arial" w:cs="Arial"/>
        </w:rPr>
        <w:t>information</w:t>
      </w:r>
      <w:r w:rsidRPr="00C653CC">
        <w:rPr>
          <w:rFonts w:ascii="Arial" w:hAnsi="Arial" w:cs="Arial"/>
          <w:spacing w:val="-14"/>
        </w:rPr>
        <w:t xml:space="preserve"> </w:t>
      </w:r>
      <w:r w:rsidRPr="00C653CC">
        <w:rPr>
          <w:rFonts w:ascii="Arial" w:hAnsi="Arial" w:cs="Arial"/>
        </w:rPr>
        <w:t>is</w:t>
      </w:r>
      <w:r w:rsidRPr="00C653CC">
        <w:rPr>
          <w:rFonts w:ascii="Arial" w:hAnsi="Arial" w:cs="Arial"/>
          <w:spacing w:val="-18"/>
        </w:rPr>
        <w:t xml:space="preserve"> </w:t>
      </w:r>
      <w:r w:rsidRPr="00C653CC">
        <w:rPr>
          <w:rFonts w:ascii="Arial" w:hAnsi="Arial" w:cs="Arial"/>
        </w:rPr>
        <w:t>displayed in prominent positions around College informing all students, staff and volunteers of the procedures for reporting safeguarding allegations or</w:t>
      </w:r>
      <w:r w:rsidRPr="00C653CC">
        <w:rPr>
          <w:rFonts w:ascii="Arial" w:hAnsi="Arial" w:cs="Arial"/>
          <w:spacing w:val="-32"/>
        </w:rPr>
        <w:t xml:space="preserve"> </w:t>
      </w:r>
      <w:r w:rsidRPr="00C653CC">
        <w:rPr>
          <w:rFonts w:ascii="Arial" w:hAnsi="Arial" w:cs="Arial"/>
        </w:rPr>
        <w:t>concerns.</w:t>
      </w:r>
    </w:p>
    <w:p w:rsidR="005D7EF6" w:rsidRPr="00917CB6" w:rsidRDefault="005D7EF6" w:rsidP="00C653CC">
      <w:pPr>
        <w:spacing w:before="5"/>
        <w:jc w:val="both"/>
        <w:rPr>
          <w:rFonts w:ascii="Arial" w:eastAsia="Arial" w:hAnsi="Arial" w:cs="Arial"/>
        </w:rPr>
      </w:pPr>
    </w:p>
    <w:p w:rsidR="005D7EF6" w:rsidRPr="00C653CC" w:rsidRDefault="00D3406C" w:rsidP="003C2A85">
      <w:pPr>
        <w:pStyle w:val="ListParagraph"/>
        <w:numPr>
          <w:ilvl w:val="1"/>
          <w:numId w:val="21"/>
        </w:numPr>
        <w:tabs>
          <w:tab w:val="left" w:pos="811"/>
        </w:tabs>
        <w:spacing w:line="237" w:lineRule="auto"/>
        <w:ind w:left="831" w:right="642" w:hanging="360"/>
        <w:jc w:val="both"/>
        <w:rPr>
          <w:rFonts w:ascii="Arial" w:eastAsia="Arial" w:hAnsi="Arial" w:cs="Arial"/>
        </w:rPr>
      </w:pPr>
      <w:r w:rsidRPr="00C653CC">
        <w:rPr>
          <w:rFonts w:ascii="Arial" w:eastAsia="Arial" w:hAnsi="Arial" w:cs="Arial"/>
        </w:rPr>
        <w:t xml:space="preserve">Student Development </w:t>
      </w:r>
      <w:r w:rsidR="00E6615E" w:rsidRPr="00C653CC">
        <w:rPr>
          <w:rFonts w:ascii="Arial" w:eastAsia="Arial" w:hAnsi="Arial" w:cs="Arial"/>
        </w:rPr>
        <w:t>Tutors</w:t>
      </w:r>
      <w:r w:rsidR="00E6615E" w:rsidRPr="00C653CC">
        <w:rPr>
          <w:rFonts w:ascii="Arial" w:eastAsia="Arial" w:hAnsi="Arial" w:cs="Arial"/>
          <w:spacing w:val="-14"/>
        </w:rPr>
        <w:t xml:space="preserve"> </w:t>
      </w:r>
      <w:r w:rsidR="00E6615E" w:rsidRPr="00C653CC">
        <w:rPr>
          <w:rFonts w:ascii="Arial" w:eastAsia="Arial" w:hAnsi="Arial" w:cs="Arial"/>
        </w:rPr>
        <w:t>advise</w:t>
      </w:r>
      <w:r w:rsidR="00E6615E" w:rsidRPr="00C653CC">
        <w:rPr>
          <w:rFonts w:ascii="Arial" w:eastAsia="Arial" w:hAnsi="Arial" w:cs="Arial"/>
          <w:spacing w:val="-12"/>
        </w:rPr>
        <w:t xml:space="preserve"> </w:t>
      </w:r>
      <w:r w:rsidR="00E6615E" w:rsidRPr="00C653CC">
        <w:rPr>
          <w:rFonts w:ascii="Arial" w:eastAsia="Arial" w:hAnsi="Arial" w:cs="Arial"/>
        </w:rPr>
        <w:t>new</w:t>
      </w:r>
      <w:r w:rsidR="00E6615E" w:rsidRPr="00C653CC">
        <w:rPr>
          <w:rFonts w:ascii="Arial" w:eastAsia="Arial" w:hAnsi="Arial" w:cs="Arial"/>
          <w:spacing w:val="-11"/>
        </w:rPr>
        <w:t xml:space="preserve"> </w:t>
      </w:r>
      <w:r w:rsidR="00E6615E" w:rsidRPr="00C653CC">
        <w:rPr>
          <w:rFonts w:ascii="Arial" w:eastAsia="Arial" w:hAnsi="Arial" w:cs="Arial"/>
        </w:rPr>
        <w:t>students</w:t>
      </w:r>
      <w:r w:rsidR="00E6615E" w:rsidRPr="00C653CC">
        <w:rPr>
          <w:rFonts w:ascii="Arial" w:eastAsia="Arial" w:hAnsi="Arial" w:cs="Arial"/>
          <w:spacing w:val="-11"/>
        </w:rPr>
        <w:t xml:space="preserve"> </w:t>
      </w:r>
      <w:r w:rsidR="00E6615E" w:rsidRPr="00C653CC">
        <w:rPr>
          <w:rFonts w:ascii="Arial" w:eastAsia="Arial" w:hAnsi="Arial" w:cs="Arial"/>
        </w:rPr>
        <w:t>of</w:t>
      </w:r>
      <w:r w:rsidR="00E6615E" w:rsidRPr="00C653CC">
        <w:rPr>
          <w:rFonts w:ascii="Arial" w:eastAsia="Arial" w:hAnsi="Arial" w:cs="Arial"/>
          <w:spacing w:val="-11"/>
        </w:rPr>
        <w:t xml:space="preserve"> </w:t>
      </w:r>
      <w:r w:rsidR="00E6615E" w:rsidRPr="00C653CC">
        <w:rPr>
          <w:rFonts w:ascii="Arial" w:eastAsia="Arial" w:hAnsi="Arial" w:cs="Arial"/>
        </w:rPr>
        <w:t>the</w:t>
      </w:r>
      <w:r w:rsidR="00E6615E" w:rsidRPr="00C653CC">
        <w:rPr>
          <w:rFonts w:ascii="Arial" w:eastAsia="Arial" w:hAnsi="Arial" w:cs="Arial"/>
          <w:spacing w:val="-11"/>
        </w:rPr>
        <w:t xml:space="preserve"> </w:t>
      </w:r>
      <w:r w:rsidR="00E6615E" w:rsidRPr="00C653CC">
        <w:rPr>
          <w:rFonts w:ascii="Arial" w:eastAsia="Arial" w:hAnsi="Arial" w:cs="Arial"/>
        </w:rPr>
        <w:t>College</w:t>
      </w:r>
      <w:r w:rsidR="00E6615E" w:rsidRPr="00C653CC">
        <w:rPr>
          <w:rFonts w:ascii="Arial" w:eastAsia="Arial" w:hAnsi="Arial" w:cs="Arial"/>
          <w:spacing w:val="-10"/>
        </w:rPr>
        <w:t xml:space="preserve"> </w:t>
      </w:r>
      <w:r w:rsidR="00E6615E" w:rsidRPr="00C653CC">
        <w:rPr>
          <w:rFonts w:ascii="Arial" w:eastAsia="Arial" w:hAnsi="Arial" w:cs="Arial"/>
        </w:rPr>
        <w:t>Safeguarding Policy as part of their induction and tutorial programme and deliver agreed tutorial content throughout the year to promote and support the College’s Policy.</w:t>
      </w:r>
    </w:p>
    <w:p w:rsidR="005D7EF6" w:rsidRPr="00C653CC" w:rsidRDefault="005D7EF6" w:rsidP="00C653CC">
      <w:pPr>
        <w:spacing w:before="2"/>
        <w:jc w:val="both"/>
        <w:rPr>
          <w:rFonts w:ascii="Arial" w:eastAsia="Arial" w:hAnsi="Arial" w:cs="Arial"/>
        </w:rPr>
      </w:pPr>
    </w:p>
    <w:p w:rsidR="00F701C1" w:rsidRPr="00C653CC" w:rsidRDefault="00F701C1" w:rsidP="00C653CC">
      <w:pPr>
        <w:pStyle w:val="ListParagraph"/>
        <w:jc w:val="both"/>
        <w:rPr>
          <w:rFonts w:ascii="Arial" w:eastAsia="Arial" w:hAnsi="Arial" w:cs="Arial"/>
        </w:rPr>
      </w:pPr>
    </w:p>
    <w:p w:rsidR="00F701C1" w:rsidRPr="00C653CC" w:rsidRDefault="00F701C1" w:rsidP="00C653CC">
      <w:pPr>
        <w:pStyle w:val="ListParagraph"/>
        <w:tabs>
          <w:tab w:val="left" w:pos="811"/>
        </w:tabs>
        <w:spacing w:line="274" w:lineRule="exact"/>
        <w:ind w:left="831" w:right="641"/>
        <w:jc w:val="both"/>
        <w:rPr>
          <w:rFonts w:ascii="Arial" w:eastAsia="Arial" w:hAnsi="Arial" w:cs="Arial"/>
        </w:rPr>
      </w:pPr>
    </w:p>
    <w:p w:rsidR="005D7EF6" w:rsidRPr="00C653CC" w:rsidRDefault="00E6615E">
      <w:pPr>
        <w:pStyle w:val="Heading3"/>
        <w:numPr>
          <w:ilvl w:val="0"/>
          <w:numId w:val="21"/>
        </w:numPr>
        <w:tabs>
          <w:tab w:val="left" w:pos="832"/>
        </w:tabs>
        <w:spacing w:before="39"/>
        <w:ind w:left="831" w:hanging="720"/>
        <w:jc w:val="both"/>
        <w:rPr>
          <w:rFonts w:cs="Arial"/>
          <w:b w:val="0"/>
          <w:bCs w:val="0"/>
          <w:sz w:val="22"/>
          <w:szCs w:val="22"/>
        </w:rPr>
      </w:pPr>
      <w:r w:rsidRPr="00C653CC">
        <w:rPr>
          <w:rFonts w:cs="Arial"/>
          <w:sz w:val="22"/>
          <w:szCs w:val="22"/>
        </w:rPr>
        <w:t>Safer Recruitment and</w:t>
      </w:r>
      <w:r w:rsidRPr="00C653CC">
        <w:rPr>
          <w:rFonts w:cs="Arial"/>
          <w:spacing w:val="-7"/>
          <w:sz w:val="22"/>
          <w:szCs w:val="22"/>
        </w:rPr>
        <w:t xml:space="preserve"> </w:t>
      </w:r>
      <w:r w:rsidRPr="00C653CC">
        <w:rPr>
          <w:rFonts w:cs="Arial"/>
          <w:sz w:val="22"/>
          <w:szCs w:val="22"/>
        </w:rPr>
        <w:t>Selection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3"/>
          <w:sz w:val="22"/>
          <w:szCs w:val="22"/>
        </w:rPr>
        <w:t xml:space="preserve"> </w:t>
      </w:r>
      <w:r w:rsidRPr="00C653CC">
        <w:rPr>
          <w:rFonts w:cs="Arial"/>
          <w:sz w:val="22"/>
          <w:szCs w:val="22"/>
        </w:rPr>
        <w:t>ensures</w:t>
      </w:r>
      <w:r w:rsidRPr="00C653CC">
        <w:rPr>
          <w:rFonts w:cs="Arial"/>
          <w:spacing w:val="-12"/>
          <w:sz w:val="22"/>
          <w:szCs w:val="22"/>
        </w:rPr>
        <w:t xml:space="preserve"> </w:t>
      </w:r>
      <w:r w:rsidRPr="00C653CC">
        <w:rPr>
          <w:rFonts w:cs="Arial"/>
          <w:sz w:val="22"/>
          <w:szCs w:val="22"/>
        </w:rPr>
        <w:t>that</w:t>
      </w:r>
      <w:r w:rsidRPr="00C653CC">
        <w:rPr>
          <w:rFonts w:cs="Arial"/>
          <w:spacing w:val="-12"/>
          <w:sz w:val="22"/>
          <w:szCs w:val="22"/>
        </w:rPr>
        <w:t xml:space="preserve"> </w:t>
      </w:r>
      <w:r w:rsidRPr="00C653CC">
        <w:rPr>
          <w:rFonts w:cs="Arial"/>
          <w:sz w:val="22"/>
          <w:szCs w:val="22"/>
        </w:rPr>
        <w:t>all</w:t>
      </w:r>
      <w:r w:rsidRPr="00C653CC">
        <w:rPr>
          <w:rFonts w:cs="Arial"/>
          <w:spacing w:val="-16"/>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measures</w:t>
      </w:r>
      <w:r w:rsidRPr="00C653CC">
        <w:rPr>
          <w:rFonts w:cs="Arial"/>
          <w:spacing w:val="-12"/>
          <w:sz w:val="22"/>
          <w:szCs w:val="22"/>
        </w:rPr>
        <w:t xml:space="preserve"> </w:t>
      </w:r>
      <w:r w:rsidRPr="00C653CC">
        <w:rPr>
          <w:rFonts w:cs="Arial"/>
          <w:sz w:val="22"/>
          <w:szCs w:val="22"/>
        </w:rPr>
        <w:t>are</w:t>
      </w:r>
      <w:r w:rsidRPr="00C653CC">
        <w:rPr>
          <w:rFonts w:cs="Arial"/>
          <w:spacing w:val="-15"/>
          <w:sz w:val="22"/>
          <w:szCs w:val="22"/>
        </w:rPr>
        <w:t xml:space="preserve"> </w:t>
      </w:r>
      <w:r w:rsidRPr="00C653CC">
        <w:rPr>
          <w:rFonts w:cs="Arial"/>
          <w:sz w:val="22"/>
          <w:szCs w:val="22"/>
        </w:rPr>
        <w:t>applied</w:t>
      </w:r>
      <w:r w:rsidRPr="00C653CC">
        <w:rPr>
          <w:rFonts w:cs="Arial"/>
          <w:spacing w:val="-14"/>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relation</w:t>
      </w:r>
      <w:r w:rsidRPr="00C653CC">
        <w:rPr>
          <w:rFonts w:cs="Arial"/>
          <w:spacing w:val="-12"/>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everyone</w:t>
      </w:r>
      <w:r w:rsidRPr="00C653CC">
        <w:rPr>
          <w:rFonts w:cs="Arial"/>
          <w:spacing w:val="-12"/>
          <w:sz w:val="22"/>
          <w:szCs w:val="22"/>
        </w:rPr>
        <w:t xml:space="preserve"> </w:t>
      </w:r>
      <w:r w:rsidRPr="00C653CC">
        <w:rPr>
          <w:rFonts w:cs="Arial"/>
          <w:sz w:val="22"/>
          <w:szCs w:val="22"/>
        </w:rPr>
        <w:t>who works in the College e.g. volunteers and staff employed by contractors. Safer recruitment practice includes scrutinising applicants, verifying identity and academic or vocational qualifications, obtaining professional references, checking previous employment history and ensuring that a candidate has the health and physical capacity for the job. It also includes</w:t>
      </w:r>
      <w:r w:rsidRPr="00C653CC">
        <w:rPr>
          <w:rFonts w:cs="Arial"/>
          <w:spacing w:val="-13"/>
          <w:sz w:val="22"/>
          <w:szCs w:val="22"/>
        </w:rPr>
        <w:t xml:space="preserve"> </w:t>
      </w:r>
      <w:r w:rsidRPr="00C653CC">
        <w:rPr>
          <w:rFonts w:cs="Arial"/>
          <w:sz w:val="22"/>
          <w:szCs w:val="22"/>
        </w:rPr>
        <w:t>undertaking</w:t>
      </w:r>
      <w:r w:rsidRPr="00C653CC">
        <w:rPr>
          <w:rFonts w:cs="Arial"/>
          <w:spacing w:val="-11"/>
          <w:sz w:val="22"/>
          <w:szCs w:val="22"/>
        </w:rPr>
        <w:t xml:space="preserve"> </w:t>
      </w:r>
      <w:r w:rsidRPr="00C653CC">
        <w:rPr>
          <w:rFonts w:cs="Arial"/>
          <w:sz w:val="22"/>
          <w:szCs w:val="22"/>
        </w:rPr>
        <w:t>interviews</w:t>
      </w:r>
      <w:r w:rsidRPr="00C653CC">
        <w:rPr>
          <w:rFonts w:cs="Arial"/>
          <w:spacing w:val="-10"/>
          <w:sz w:val="22"/>
          <w:szCs w:val="22"/>
        </w:rPr>
        <w:t xml:space="preserve"> </w:t>
      </w:r>
      <w:r w:rsidRPr="00C653CC">
        <w:rPr>
          <w:rFonts w:cs="Arial"/>
          <w:sz w:val="22"/>
          <w:szCs w:val="22"/>
        </w:rPr>
        <w:t>and,</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appropriate,</w:t>
      </w:r>
      <w:r w:rsidRPr="00C653CC">
        <w:rPr>
          <w:rFonts w:cs="Arial"/>
          <w:spacing w:val="-10"/>
          <w:sz w:val="22"/>
          <w:szCs w:val="22"/>
        </w:rPr>
        <w:t xml:space="preserve"> </w:t>
      </w:r>
      <w:r w:rsidRPr="00C653CC">
        <w:rPr>
          <w:rFonts w:cs="Arial"/>
          <w:sz w:val="22"/>
          <w:szCs w:val="22"/>
        </w:rPr>
        <w:t>undertaking</w:t>
      </w:r>
      <w:r w:rsidRPr="00C653CC">
        <w:rPr>
          <w:rFonts w:cs="Arial"/>
          <w:spacing w:val="-6"/>
          <w:sz w:val="22"/>
          <w:szCs w:val="22"/>
        </w:rPr>
        <w:t xml:space="preserve"> </w:t>
      </w:r>
      <w:r w:rsidRPr="00C653CC">
        <w:rPr>
          <w:rFonts w:cs="Arial"/>
          <w:sz w:val="22"/>
          <w:szCs w:val="22"/>
        </w:rPr>
        <w:t>Disclosure</w:t>
      </w:r>
      <w:r w:rsidRPr="00C653CC">
        <w:rPr>
          <w:rFonts w:cs="Arial"/>
          <w:spacing w:val="-10"/>
          <w:sz w:val="22"/>
          <w:szCs w:val="22"/>
        </w:rPr>
        <w:t xml:space="preserve"> </w:t>
      </w:r>
      <w:r w:rsidRPr="00C653CC">
        <w:rPr>
          <w:rFonts w:cs="Arial"/>
          <w:sz w:val="22"/>
          <w:szCs w:val="22"/>
        </w:rPr>
        <w:t>&amp;</w:t>
      </w:r>
      <w:r w:rsidRPr="00C653CC">
        <w:rPr>
          <w:rFonts w:cs="Arial"/>
          <w:spacing w:val="-10"/>
          <w:sz w:val="22"/>
          <w:szCs w:val="22"/>
        </w:rPr>
        <w:t xml:space="preserve"> </w:t>
      </w:r>
      <w:r w:rsidRPr="00C653CC">
        <w:rPr>
          <w:rFonts w:cs="Arial"/>
          <w:sz w:val="22"/>
          <w:szCs w:val="22"/>
        </w:rPr>
        <w:t>Barring Service (DBS)</w:t>
      </w:r>
      <w:r w:rsidRPr="00C653CC">
        <w:rPr>
          <w:rFonts w:cs="Arial"/>
          <w:spacing w:val="-6"/>
          <w:sz w:val="22"/>
          <w:szCs w:val="22"/>
        </w:rPr>
        <w:t xml:space="preserve"> </w:t>
      </w:r>
      <w:r w:rsidRPr="00C653CC">
        <w:rPr>
          <w:rFonts w:cs="Arial"/>
          <w:sz w:val="22"/>
          <w:szCs w:val="22"/>
        </w:rPr>
        <w:t>checks.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will ensure</w:t>
      </w:r>
      <w:r w:rsidRPr="00C653CC">
        <w:rPr>
          <w:rFonts w:cs="Arial"/>
          <w:spacing w:val="-11"/>
          <w:sz w:val="22"/>
          <w:szCs w:val="22"/>
        </w:rPr>
        <w:t xml:space="preserve"> </w:t>
      </w:r>
      <w:r w:rsidRPr="00C653CC">
        <w:rPr>
          <w:rFonts w:cs="Arial"/>
          <w:sz w:val="22"/>
          <w:szCs w:val="22"/>
        </w:rPr>
        <w:t>that:</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A DBS Enhanced Disclosure is obtained for new appointments to the College’s workforce.</w:t>
      </w:r>
    </w:p>
    <w:p w:rsidR="00D3406C" w:rsidRPr="00C653CC" w:rsidRDefault="00D3406C" w:rsidP="00917CB6">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All staff have their DBS renewed on a three year rolling programme.</w:t>
      </w:r>
    </w:p>
    <w:p w:rsidR="005D7EF6" w:rsidRPr="00C653CC" w:rsidRDefault="00E6615E">
      <w:pPr>
        <w:pStyle w:val="ListParagraph"/>
        <w:numPr>
          <w:ilvl w:val="1"/>
          <w:numId w:val="21"/>
        </w:numPr>
        <w:tabs>
          <w:tab w:val="left" w:pos="832"/>
        </w:tabs>
        <w:spacing w:before="17" w:line="276" w:lineRule="exact"/>
        <w:ind w:left="831" w:right="107" w:hanging="360"/>
        <w:jc w:val="both"/>
        <w:rPr>
          <w:rFonts w:ascii="Arial" w:eastAsia="Arial" w:hAnsi="Arial" w:cs="Arial"/>
        </w:rPr>
      </w:pPr>
      <w:r w:rsidRPr="00C653CC">
        <w:rPr>
          <w:rFonts w:ascii="Arial" w:hAnsi="Arial" w:cs="Arial"/>
        </w:rPr>
        <w:t>A single central record detailing a range of checks carried out on its staff is maintained and records demonstrating that staff have completed appropriate safeguarding training for their</w:t>
      </w:r>
      <w:r w:rsidRPr="00C653CC">
        <w:rPr>
          <w:rFonts w:ascii="Arial" w:hAnsi="Arial" w:cs="Arial"/>
          <w:spacing w:val="-12"/>
        </w:rPr>
        <w:t xml:space="preserve"> </w:t>
      </w:r>
      <w:r w:rsidRPr="00C653CC">
        <w:rPr>
          <w:rFonts w:ascii="Arial" w:hAnsi="Arial" w:cs="Arial"/>
        </w:rPr>
        <w:t>role.</w:t>
      </w:r>
    </w:p>
    <w:p w:rsidR="005D7EF6" w:rsidRPr="00C653CC" w:rsidRDefault="00E6615E">
      <w:pPr>
        <w:pStyle w:val="ListParagraph"/>
        <w:numPr>
          <w:ilvl w:val="1"/>
          <w:numId w:val="21"/>
        </w:numPr>
        <w:tabs>
          <w:tab w:val="left" w:pos="832"/>
        </w:tabs>
        <w:spacing w:before="17" w:line="276" w:lineRule="exact"/>
        <w:ind w:left="831" w:right="113" w:hanging="360"/>
        <w:jc w:val="both"/>
        <w:rPr>
          <w:rFonts w:ascii="Arial" w:eastAsia="Arial" w:hAnsi="Arial" w:cs="Arial"/>
        </w:rPr>
      </w:pPr>
      <w:r w:rsidRPr="00C653CC">
        <w:rPr>
          <w:rFonts w:ascii="Arial" w:hAnsi="Arial" w:cs="Arial"/>
        </w:rPr>
        <w:t>All new appointments to the College workforce who have lived outside the UK are subject to additional checks as</w:t>
      </w:r>
      <w:r w:rsidRPr="00C653CC">
        <w:rPr>
          <w:rFonts w:ascii="Arial" w:hAnsi="Arial" w:cs="Arial"/>
          <w:spacing w:val="-16"/>
        </w:rPr>
        <w:t xml:space="preserve"> </w:t>
      </w:r>
      <w:r w:rsidRPr="00C653CC">
        <w:rPr>
          <w:rFonts w:ascii="Arial" w:hAnsi="Arial" w:cs="Arial"/>
        </w:rPr>
        <w:t>appropriate.</w:t>
      </w:r>
    </w:p>
    <w:p w:rsidR="005D7EF6" w:rsidRPr="00C653CC" w:rsidRDefault="00E6615E" w:rsidP="00C653CC">
      <w:pPr>
        <w:pStyle w:val="ListParagraph"/>
        <w:numPr>
          <w:ilvl w:val="1"/>
          <w:numId w:val="21"/>
        </w:numPr>
        <w:tabs>
          <w:tab w:val="left" w:pos="832"/>
        </w:tabs>
        <w:spacing w:line="290" w:lineRule="exact"/>
        <w:ind w:left="831" w:hanging="360"/>
        <w:jc w:val="both"/>
        <w:rPr>
          <w:rFonts w:ascii="Arial" w:eastAsia="Arial" w:hAnsi="Arial" w:cs="Arial"/>
        </w:rPr>
      </w:pPr>
      <w:r w:rsidRPr="00C653CC">
        <w:rPr>
          <w:rFonts w:ascii="Arial" w:hAnsi="Arial" w:cs="Arial"/>
        </w:rPr>
        <w:t>Supply staff have undergone the necessary safeguarding</w:t>
      </w:r>
      <w:r w:rsidRPr="00C653CC">
        <w:rPr>
          <w:rFonts w:ascii="Arial" w:hAnsi="Arial" w:cs="Arial"/>
          <w:spacing w:val="-23"/>
        </w:rPr>
        <w:t xml:space="preserve"> </w:t>
      </w:r>
      <w:r w:rsidRPr="00C653CC">
        <w:rPr>
          <w:rFonts w:ascii="Arial" w:hAnsi="Arial" w:cs="Arial"/>
        </w:rPr>
        <w:t>checks.</w:t>
      </w:r>
    </w:p>
    <w:p w:rsidR="005D7EF6" w:rsidRPr="00C653CC" w:rsidRDefault="00E6615E" w:rsidP="00C653CC">
      <w:pPr>
        <w:pStyle w:val="ListParagraph"/>
        <w:numPr>
          <w:ilvl w:val="1"/>
          <w:numId w:val="21"/>
        </w:numPr>
        <w:tabs>
          <w:tab w:val="left" w:pos="832"/>
        </w:tabs>
        <w:spacing w:line="293" w:lineRule="exact"/>
        <w:ind w:left="831" w:hanging="360"/>
        <w:jc w:val="both"/>
        <w:rPr>
          <w:rFonts w:ascii="Arial" w:eastAsia="Arial" w:hAnsi="Arial" w:cs="Arial"/>
        </w:rPr>
      </w:pPr>
      <w:r w:rsidRPr="00C653CC">
        <w:rPr>
          <w:rFonts w:ascii="Arial" w:hAnsi="Arial" w:cs="Arial"/>
        </w:rPr>
        <w:t>Identity checks are carried out on all persons</w:t>
      </w:r>
      <w:r w:rsidRPr="00C653CC">
        <w:rPr>
          <w:rFonts w:ascii="Arial" w:hAnsi="Arial" w:cs="Arial"/>
          <w:spacing w:val="-14"/>
        </w:rPr>
        <w:t xml:space="preserve"> </w:t>
      </w:r>
      <w:r w:rsidRPr="00C653CC">
        <w:rPr>
          <w:rFonts w:ascii="Arial" w:hAnsi="Arial" w:cs="Arial"/>
        </w:rPr>
        <w:t>appointed.</w:t>
      </w:r>
    </w:p>
    <w:p w:rsidR="005D7EF6" w:rsidRPr="00C653CC" w:rsidRDefault="005D7EF6" w:rsidP="00C653CC">
      <w:pPr>
        <w:spacing w:before="7"/>
        <w:jc w:val="both"/>
        <w:rPr>
          <w:rFonts w:ascii="Arial" w:eastAsia="Arial" w:hAnsi="Arial" w:cs="Arial"/>
        </w:rPr>
      </w:pPr>
    </w:p>
    <w:p w:rsidR="005D7EF6" w:rsidRPr="00C653CC" w:rsidRDefault="00E6615E" w:rsidP="003C2A85">
      <w:pPr>
        <w:pStyle w:val="BodyText"/>
        <w:ind w:left="111" w:right="108" w:firstLine="0"/>
        <w:jc w:val="both"/>
        <w:rPr>
          <w:rFonts w:cs="Arial"/>
          <w:sz w:val="22"/>
          <w:szCs w:val="22"/>
        </w:rPr>
      </w:pPr>
      <w:r w:rsidRPr="00C653CC">
        <w:rPr>
          <w:rFonts w:cs="Arial"/>
          <w:sz w:val="22"/>
          <w:szCs w:val="22"/>
        </w:rPr>
        <w:t xml:space="preserve">Whilst in employment, staff </w:t>
      </w:r>
      <w:r w:rsidR="002608D9">
        <w:rPr>
          <w:rFonts w:cs="Arial"/>
          <w:sz w:val="22"/>
          <w:szCs w:val="22"/>
        </w:rPr>
        <w:t>must also notify the</w:t>
      </w:r>
      <w:r w:rsidRPr="00C653CC">
        <w:rPr>
          <w:rFonts w:cs="Arial"/>
          <w:sz w:val="22"/>
          <w:szCs w:val="22"/>
        </w:rPr>
        <w:t xml:space="preserve"> HR</w:t>
      </w:r>
      <w:r w:rsidR="002608D9">
        <w:rPr>
          <w:rFonts w:cs="Arial"/>
          <w:sz w:val="22"/>
          <w:szCs w:val="22"/>
        </w:rPr>
        <w:t xml:space="preserve"> Manager</w:t>
      </w:r>
      <w:r w:rsidRPr="00C653CC">
        <w:rPr>
          <w:rFonts w:cs="Arial"/>
          <w:sz w:val="22"/>
          <w:szCs w:val="22"/>
        </w:rPr>
        <w:t xml:space="preserve"> immediately if they are arrested, charged with, convicted of or cautioned in relation to any criminal offence. Failure to do so may lead to disciplinary action in accordance with the College’s Disciplinary</w:t>
      </w:r>
      <w:r w:rsidRPr="00C653CC">
        <w:rPr>
          <w:rFonts w:cs="Arial"/>
          <w:spacing w:val="-8"/>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Any</w:t>
      </w:r>
      <w:r w:rsidRPr="00C653CC">
        <w:rPr>
          <w:rFonts w:cs="Arial"/>
          <w:spacing w:val="-15"/>
          <w:sz w:val="22"/>
          <w:szCs w:val="22"/>
        </w:rPr>
        <w:t xml:space="preserve"> </w:t>
      </w:r>
      <w:r w:rsidRPr="00C653CC">
        <w:rPr>
          <w:rFonts w:cs="Arial"/>
          <w:sz w:val="22"/>
          <w:szCs w:val="22"/>
        </w:rPr>
        <w:t>arrests,</w:t>
      </w:r>
      <w:r w:rsidRPr="00C653CC">
        <w:rPr>
          <w:rFonts w:cs="Arial"/>
          <w:spacing w:val="-12"/>
          <w:sz w:val="22"/>
          <w:szCs w:val="22"/>
        </w:rPr>
        <w:t xml:space="preserve"> </w:t>
      </w:r>
      <w:r w:rsidRPr="00C653CC">
        <w:rPr>
          <w:rFonts w:cs="Arial"/>
          <w:sz w:val="22"/>
          <w:szCs w:val="22"/>
        </w:rPr>
        <w:t>convictions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cautions</w:t>
      </w:r>
      <w:r w:rsidRPr="00C653CC">
        <w:rPr>
          <w:rFonts w:cs="Arial"/>
          <w:spacing w:val="-13"/>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reviewed</w:t>
      </w:r>
      <w:r w:rsidRPr="00C653CC">
        <w:rPr>
          <w:rFonts w:cs="Arial"/>
          <w:spacing w:val="-12"/>
          <w:sz w:val="22"/>
          <w:szCs w:val="22"/>
        </w:rPr>
        <w:t xml:space="preserve"> </w:t>
      </w:r>
      <w:r w:rsidRPr="00C653CC">
        <w:rPr>
          <w:rFonts w:cs="Arial"/>
          <w:sz w:val="22"/>
          <w:szCs w:val="22"/>
        </w:rPr>
        <w:t>by</w:t>
      </w:r>
      <w:r w:rsidRPr="00C653CC">
        <w:rPr>
          <w:rFonts w:cs="Arial"/>
          <w:spacing w:val="-15"/>
          <w:sz w:val="22"/>
          <w:szCs w:val="22"/>
        </w:rPr>
        <w:t xml:space="preserve"> </w:t>
      </w: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2"/>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employee</w:t>
      </w:r>
      <w:r w:rsidRPr="00C653CC">
        <w:rPr>
          <w:rFonts w:cs="Arial"/>
          <w:spacing w:val="1"/>
          <w:sz w:val="22"/>
          <w:szCs w:val="22"/>
        </w:rPr>
        <w:t xml:space="preserve"> </w:t>
      </w:r>
      <w:r w:rsidRPr="00C653CC">
        <w:rPr>
          <w:rFonts w:cs="Arial"/>
          <w:sz w:val="22"/>
          <w:szCs w:val="22"/>
        </w:rPr>
        <w:t>and may lead to disciplinary action in accordance with the College's Disciplinary Procedure, up to and including dismissal without notice, depending on the circumstances of the offence.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 xml:space="preserve">As far as possible all information will be treated confidentially but may be discussed with </w:t>
      </w:r>
      <w:r w:rsidR="002608D9">
        <w:rPr>
          <w:rFonts w:cs="Arial"/>
          <w:sz w:val="22"/>
          <w:szCs w:val="22"/>
        </w:rPr>
        <w:t xml:space="preserve">the Line Manager, the Vice Principal with responsibility for </w:t>
      </w:r>
      <w:r w:rsidRPr="00C653CC">
        <w:rPr>
          <w:rFonts w:cs="Arial"/>
          <w:sz w:val="22"/>
          <w:szCs w:val="22"/>
        </w:rPr>
        <w:t>HR and the Principal and relevant authorities as appropriate.</w:t>
      </w: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21"/>
        </w:numPr>
        <w:tabs>
          <w:tab w:val="left" w:pos="579"/>
        </w:tabs>
        <w:ind w:left="578" w:hanging="467"/>
        <w:jc w:val="both"/>
        <w:rPr>
          <w:rFonts w:cs="Arial"/>
          <w:b w:val="0"/>
          <w:bCs w:val="0"/>
          <w:sz w:val="22"/>
          <w:szCs w:val="22"/>
        </w:rPr>
      </w:pPr>
      <w:r w:rsidRPr="00C653CC">
        <w:rPr>
          <w:rFonts w:cs="Arial"/>
          <w:sz w:val="22"/>
          <w:szCs w:val="22"/>
        </w:rPr>
        <w:t>Partnership with</w:t>
      </w:r>
      <w:r w:rsidRPr="00C653CC">
        <w:rPr>
          <w:rFonts w:cs="Arial"/>
          <w:spacing w:val="-6"/>
          <w:sz w:val="22"/>
          <w:szCs w:val="22"/>
        </w:rPr>
        <w:t xml:space="preserve"> </w:t>
      </w:r>
      <w:r w:rsidRPr="00C653CC">
        <w:rPr>
          <w:rFonts w:cs="Arial"/>
          <w:sz w:val="22"/>
          <w:szCs w:val="22"/>
        </w:rPr>
        <w:t>Parents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7" w:firstLine="0"/>
        <w:jc w:val="both"/>
        <w:rPr>
          <w:rFonts w:cs="Arial"/>
          <w:sz w:val="22"/>
          <w:szCs w:val="22"/>
        </w:rPr>
      </w:pPr>
      <w:r w:rsidRPr="00C653CC">
        <w:rPr>
          <w:rFonts w:cs="Arial"/>
          <w:sz w:val="22"/>
          <w:szCs w:val="22"/>
        </w:rPr>
        <w:t>The College shares a purpose with parents/guardians/carers to keep children safe from harm and to have their welfare promoted and makes this statement in its</w:t>
      </w:r>
      <w:r w:rsidRPr="00C653CC">
        <w:rPr>
          <w:rFonts w:cs="Arial"/>
          <w:spacing w:val="-25"/>
          <w:sz w:val="22"/>
          <w:szCs w:val="22"/>
        </w:rPr>
        <w:t xml:space="preserve"> </w:t>
      </w:r>
      <w:r w:rsidRPr="00C653CC">
        <w:rPr>
          <w:rFonts w:cs="Arial"/>
          <w:sz w:val="22"/>
          <w:szCs w:val="22"/>
        </w:rPr>
        <w:t>Prospectus.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is committed</w:t>
      </w:r>
      <w:r w:rsidRPr="00C653CC">
        <w:rPr>
          <w:rFonts w:cs="Arial"/>
          <w:spacing w:val="-10"/>
          <w:sz w:val="22"/>
          <w:szCs w:val="22"/>
        </w:rPr>
        <w:t xml:space="preserve"> </w:t>
      </w:r>
      <w:r w:rsidRPr="00C653CC">
        <w:rPr>
          <w:rFonts w:cs="Arial"/>
          <w:sz w:val="22"/>
          <w:szCs w:val="22"/>
        </w:rPr>
        <w:t>to:</w:t>
      </w:r>
    </w:p>
    <w:p w:rsidR="005D7EF6" w:rsidRPr="00C653CC" w:rsidRDefault="00E6615E" w:rsidP="003C2A85">
      <w:pPr>
        <w:pStyle w:val="ListParagraph"/>
        <w:numPr>
          <w:ilvl w:val="1"/>
          <w:numId w:val="21"/>
        </w:numPr>
        <w:tabs>
          <w:tab w:val="left" w:pos="892"/>
        </w:tabs>
        <w:ind w:left="891" w:right="101" w:hanging="360"/>
        <w:jc w:val="both"/>
        <w:rPr>
          <w:rFonts w:ascii="Arial" w:eastAsia="Arial" w:hAnsi="Arial" w:cs="Arial"/>
        </w:rPr>
      </w:pPr>
      <w:r w:rsidRPr="00C653CC">
        <w:rPr>
          <w:rFonts w:ascii="Arial" w:eastAsia="Arial" w:hAnsi="Arial" w:cs="Arial"/>
        </w:rPr>
        <w:t>working</w:t>
      </w:r>
      <w:r w:rsidRPr="00C653CC">
        <w:rPr>
          <w:rFonts w:ascii="Arial" w:eastAsia="Arial" w:hAnsi="Arial" w:cs="Arial"/>
          <w:spacing w:val="-8"/>
        </w:rPr>
        <w:t xml:space="preserve"> </w:t>
      </w:r>
      <w:r w:rsidRPr="00C653CC">
        <w:rPr>
          <w:rFonts w:ascii="Arial" w:eastAsia="Arial" w:hAnsi="Arial" w:cs="Arial"/>
        </w:rPr>
        <w:t>with</w:t>
      </w:r>
      <w:r w:rsidRPr="00C653CC">
        <w:rPr>
          <w:rFonts w:ascii="Arial" w:eastAsia="Arial" w:hAnsi="Arial" w:cs="Arial"/>
          <w:spacing w:val="-8"/>
        </w:rPr>
        <w:t xml:space="preserve"> </w:t>
      </w:r>
      <w:r w:rsidRPr="00C653CC">
        <w:rPr>
          <w:rFonts w:ascii="Arial" w:eastAsia="Arial" w:hAnsi="Arial" w:cs="Arial"/>
        </w:rPr>
        <w:t>parents</w:t>
      </w:r>
      <w:r w:rsidRPr="00C653CC">
        <w:rPr>
          <w:rFonts w:ascii="Arial" w:eastAsia="Arial" w:hAnsi="Arial" w:cs="Arial"/>
          <w:spacing w:val="-11"/>
        </w:rPr>
        <w:t xml:space="preserve"> </w:t>
      </w:r>
      <w:r w:rsidRPr="00C653CC">
        <w:rPr>
          <w:rFonts w:ascii="Arial" w:eastAsia="Arial" w:hAnsi="Arial" w:cs="Arial"/>
        </w:rPr>
        <w:t>positively,</w:t>
      </w:r>
      <w:r w:rsidRPr="00C653CC">
        <w:rPr>
          <w:rFonts w:ascii="Arial" w:eastAsia="Arial" w:hAnsi="Arial" w:cs="Arial"/>
          <w:spacing w:val="-9"/>
        </w:rPr>
        <w:t xml:space="preserve"> </w:t>
      </w:r>
      <w:r w:rsidRPr="00C653CC">
        <w:rPr>
          <w:rFonts w:ascii="Arial" w:eastAsia="Arial" w:hAnsi="Arial" w:cs="Arial"/>
        </w:rPr>
        <w:t>openly</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honestly.</w:t>
      </w:r>
      <w:r w:rsidRPr="00C653CC">
        <w:rPr>
          <w:rFonts w:ascii="Arial" w:eastAsia="Arial" w:hAnsi="Arial" w:cs="Arial"/>
          <w:spacing w:val="-9"/>
        </w:rPr>
        <w:t xml:space="preserve"> </w:t>
      </w:r>
      <w:r w:rsidRPr="00C653CC">
        <w:rPr>
          <w:rFonts w:ascii="Arial" w:eastAsia="Arial" w:hAnsi="Arial" w:cs="Arial"/>
        </w:rPr>
        <w:t>It</w:t>
      </w:r>
      <w:r w:rsidRPr="00C653CC">
        <w:rPr>
          <w:rFonts w:ascii="Arial" w:eastAsia="Arial" w:hAnsi="Arial" w:cs="Arial"/>
          <w:spacing w:val="-11"/>
        </w:rPr>
        <w:t xml:space="preserve"> </w:t>
      </w:r>
      <w:r w:rsidRPr="00C653CC">
        <w:rPr>
          <w:rFonts w:ascii="Arial" w:eastAsia="Arial" w:hAnsi="Arial" w:cs="Arial"/>
        </w:rPr>
        <w:t>ensures</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1"/>
        </w:rPr>
        <w:t xml:space="preserve"> </w:t>
      </w:r>
      <w:r w:rsidRPr="00C653CC">
        <w:rPr>
          <w:rFonts w:ascii="Arial" w:eastAsia="Arial" w:hAnsi="Arial" w:cs="Arial"/>
        </w:rPr>
        <w:t>all</w:t>
      </w:r>
      <w:r w:rsidRPr="00C653CC">
        <w:rPr>
          <w:rFonts w:ascii="Arial" w:eastAsia="Arial" w:hAnsi="Arial" w:cs="Arial"/>
          <w:spacing w:val="-10"/>
        </w:rPr>
        <w:t xml:space="preserve"> </w:t>
      </w:r>
      <w:r w:rsidRPr="00C653CC">
        <w:rPr>
          <w:rFonts w:ascii="Arial" w:eastAsia="Arial" w:hAnsi="Arial" w:cs="Arial"/>
        </w:rPr>
        <w:t>parents</w:t>
      </w:r>
      <w:r w:rsidRPr="00C653CC">
        <w:rPr>
          <w:rFonts w:ascii="Arial" w:eastAsia="Arial" w:hAnsi="Arial" w:cs="Arial"/>
          <w:spacing w:val="-9"/>
        </w:rPr>
        <w:t xml:space="preserve"> </w:t>
      </w:r>
      <w:r w:rsidRPr="00C653CC">
        <w:rPr>
          <w:rFonts w:ascii="Arial" w:eastAsia="Arial" w:hAnsi="Arial" w:cs="Arial"/>
        </w:rPr>
        <w:t>are treated with respect, dignity and courtesy. It respects parents/guardians/carers’ rights to privacy and confidentiality and will not share sensitive information unless permission has been given, or it is necessary to do so in order to protect a child/young</w:t>
      </w:r>
      <w:r w:rsidRPr="00C653CC">
        <w:rPr>
          <w:rFonts w:ascii="Arial" w:eastAsia="Arial" w:hAnsi="Arial" w:cs="Arial"/>
          <w:spacing w:val="-4"/>
        </w:rPr>
        <w:t xml:space="preserve"> </w:t>
      </w:r>
      <w:r w:rsidRPr="00C653CC">
        <w:rPr>
          <w:rFonts w:ascii="Arial" w:eastAsia="Arial" w:hAnsi="Arial" w:cs="Arial"/>
        </w:rPr>
        <w:t>person.</w:t>
      </w:r>
    </w:p>
    <w:p w:rsidR="005D7EF6" w:rsidRPr="00C653CC" w:rsidRDefault="00E6615E" w:rsidP="00917CB6">
      <w:pPr>
        <w:pStyle w:val="ListParagraph"/>
        <w:numPr>
          <w:ilvl w:val="1"/>
          <w:numId w:val="21"/>
        </w:numPr>
        <w:tabs>
          <w:tab w:val="left" w:pos="892"/>
        </w:tabs>
        <w:ind w:left="891" w:right="105" w:hanging="360"/>
        <w:jc w:val="both"/>
        <w:rPr>
          <w:rFonts w:ascii="Arial" w:eastAsia="Arial" w:hAnsi="Arial" w:cs="Arial"/>
        </w:rPr>
      </w:pPr>
      <w:r w:rsidRPr="00C653CC">
        <w:rPr>
          <w:rFonts w:ascii="Arial" w:hAnsi="Arial" w:cs="Arial"/>
        </w:rPr>
        <w:t>sharing</w:t>
      </w:r>
      <w:r w:rsidRPr="00C653CC">
        <w:rPr>
          <w:rFonts w:ascii="Arial" w:hAnsi="Arial" w:cs="Arial"/>
          <w:spacing w:val="-18"/>
        </w:rPr>
        <w:t xml:space="preserve"> </w:t>
      </w:r>
      <w:r w:rsidRPr="00C653CC">
        <w:rPr>
          <w:rFonts w:ascii="Arial" w:hAnsi="Arial" w:cs="Arial"/>
        </w:rPr>
        <w:t>with</w:t>
      </w:r>
      <w:r w:rsidRPr="00C653CC">
        <w:rPr>
          <w:rFonts w:ascii="Arial" w:hAnsi="Arial" w:cs="Arial"/>
          <w:spacing w:val="-15"/>
        </w:rPr>
        <w:t xml:space="preserve"> </w:t>
      </w:r>
      <w:r w:rsidRPr="00C653CC">
        <w:rPr>
          <w:rFonts w:ascii="Arial" w:hAnsi="Arial" w:cs="Arial"/>
        </w:rPr>
        <w:t>parents/guardians/carers</w:t>
      </w:r>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6"/>
        </w:rPr>
        <w:t xml:space="preserve"> </w:t>
      </w:r>
      <w:r w:rsidRPr="00C653CC">
        <w:rPr>
          <w:rFonts w:ascii="Arial" w:hAnsi="Arial" w:cs="Arial"/>
        </w:rPr>
        <w:t>about</w:t>
      </w:r>
      <w:r w:rsidRPr="00C653CC">
        <w:rPr>
          <w:rFonts w:ascii="Arial" w:hAnsi="Arial" w:cs="Arial"/>
          <w:spacing w:val="-18"/>
        </w:rPr>
        <w:t xml:space="preserve"> </w:t>
      </w:r>
      <w:r w:rsidRPr="00C653CC">
        <w:rPr>
          <w:rFonts w:ascii="Arial" w:hAnsi="Arial" w:cs="Arial"/>
        </w:rPr>
        <w:t>their</w:t>
      </w:r>
      <w:r w:rsidRPr="00C653CC">
        <w:rPr>
          <w:rFonts w:ascii="Arial" w:hAnsi="Arial" w:cs="Arial"/>
          <w:spacing w:val="-18"/>
        </w:rPr>
        <w:t xml:space="preserve"> </w:t>
      </w:r>
      <w:r w:rsidRPr="00C653CC">
        <w:rPr>
          <w:rFonts w:ascii="Arial" w:hAnsi="Arial" w:cs="Arial"/>
        </w:rPr>
        <w:t>child/young</w:t>
      </w:r>
      <w:r w:rsidRPr="00C653CC">
        <w:rPr>
          <w:rFonts w:ascii="Arial" w:hAnsi="Arial" w:cs="Arial"/>
          <w:spacing w:val="-18"/>
        </w:rPr>
        <w:t xml:space="preserve"> </w:t>
      </w:r>
      <w:r w:rsidRPr="00C653CC">
        <w:rPr>
          <w:rFonts w:ascii="Arial" w:hAnsi="Arial" w:cs="Arial"/>
        </w:rPr>
        <w:t>person unless to do so may place a child at risk of</w:t>
      </w:r>
      <w:r w:rsidRPr="00C653CC">
        <w:rPr>
          <w:rFonts w:ascii="Arial" w:hAnsi="Arial" w:cs="Arial"/>
          <w:spacing w:val="-13"/>
        </w:rPr>
        <w:t xml:space="preserve"> </w:t>
      </w:r>
      <w:r w:rsidRPr="00C653CC">
        <w:rPr>
          <w:rFonts w:ascii="Arial" w:hAnsi="Arial" w:cs="Arial"/>
        </w:rPr>
        <w:t>harm.</w:t>
      </w:r>
    </w:p>
    <w:p w:rsidR="005D7EF6" w:rsidRPr="00C653CC" w:rsidRDefault="00E6615E">
      <w:pPr>
        <w:pStyle w:val="ListParagraph"/>
        <w:numPr>
          <w:ilvl w:val="1"/>
          <w:numId w:val="21"/>
        </w:numPr>
        <w:tabs>
          <w:tab w:val="left" w:pos="892"/>
        </w:tabs>
        <w:spacing w:before="22" w:line="274" w:lineRule="exact"/>
        <w:ind w:left="891" w:right="112" w:hanging="360"/>
        <w:jc w:val="both"/>
        <w:rPr>
          <w:rFonts w:ascii="Arial" w:eastAsia="Arial" w:hAnsi="Arial" w:cs="Arial"/>
        </w:rPr>
      </w:pPr>
      <w:r w:rsidRPr="00C653CC">
        <w:rPr>
          <w:rFonts w:ascii="Arial" w:hAnsi="Arial" w:cs="Arial"/>
        </w:rPr>
        <w:t>encouraging</w:t>
      </w:r>
      <w:r w:rsidRPr="00C653CC">
        <w:rPr>
          <w:rFonts w:ascii="Arial" w:hAnsi="Arial" w:cs="Arial"/>
          <w:spacing w:val="-17"/>
        </w:rPr>
        <w:t xml:space="preserve"> </w:t>
      </w:r>
      <w:r w:rsidRPr="00C653CC">
        <w:rPr>
          <w:rFonts w:ascii="Arial" w:hAnsi="Arial" w:cs="Arial"/>
        </w:rPr>
        <w:t>parents/guardians/carers</w:t>
      </w:r>
      <w:r w:rsidRPr="00C653CC">
        <w:rPr>
          <w:rFonts w:ascii="Arial" w:hAnsi="Arial" w:cs="Arial"/>
          <w:spacing w:val="-16"/>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discuss</w:t>
      </w:r>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9"/>
        </w:rPr>
        <w:t xml:space="preserve"> </w:t>
      </w:r>
      <w:r w:rsidRPr="00C653CC">
        <w:rPr>
          <w:rFonts w:ascii="Arial" w:hAnsi="Arial" w:cs="Arial"/>
        </w:rPr>
        <w:t>they</w:t>
      </w:r>
      <w:r w:rsidRPr="00C653CC">
        <w:rPr>
          <w:rFonts w:ascii="Arial" w:hAnsi="Arial" w:cs="Arial"/>
          <w:spacing w:val="-19"/>
        </w:rPr>
        <w:t xml:space="preserve"> </w:t>
      </w:r>
      <w:r w:rsidRPr="00C653CC">
        <w:rPr>
          <w:rFonts w:ascii="Arial" w:hAnsi="Arial" w:cs="Arial"/>
        </w:rPr>
        <w:t>may</w:t>
      </w:r>
      <w:r w:rsidRPr="00C653CC">
        <w:rPr>
          <w:rFonts w:ascii="Arial" w:hAnsi="Arial" w:cs="Arial"/>
          <w:spacing w:val="-19"/>
        </w:rPr>
        <w:t xml:space="preserve"> </w:t>
      </w:r>
      <w:r w:rsidRPr="00C653CC">
        <w:rPr>
          <w:rFonts w:ascii="Arial" w:hAnsi="Arial" w:cs="Arial"/>
        </w:rPr>
        <w:t>have</w:t>
      </w:r>
      <w:r w:rsidRPr="00C653CC">
        <w:rPr>
          <w:rFonts w:ascii="Arial" w:hAnsi="Arial" w:cs="Arial"/>
          <w:spacing w:val="-16"/>
        </w:rPr>
        <w:t xml:space="preserve"> </w:t>
      </w:r>
      <w:r w:rsidR="002608D9">
        <w:rPr>
          <w:rFonts w:ascii="Arial" w:hAnsi="Arial" w:cs="Arial"/>
        </w:rPr>
        <w:t xml:space="preserve">with the Manager of Learner Services or the Head of Student Development or </w:t>
      </w:r>
      <w:r w:rsidRPr="00C653CC">
        <w:rPr>
          <w:rFonts w:ascii="Arial" w:hAnsi="Arial" w:cs="Arial"/>
        </w:rPr>
        <w:t>the Designated Safeguarding</w:t>
      </w:r>
      <w:r w:rsidRPr="00C653CC">
        <w:rPr>
          <w:rFonts w:ascii="Arial" w:hAnsi="Arial" w:cs="Arial"/>
          <w:spacing w:val="-22"/>
        </w:rPr>
        <w:t xml:space="preserve"> </w:t>
      </w:r>
      <w:r w:rsidR="002608D9">
        <w:rPr>
          <w:rFonts w:ascii="Arial" w:hAnsi="Arial" w:cs="Arial"/>
        </w:rPr>
        <w:t>Lead</w:t>
      </w:r>
      <w:r w:rsidRPr="00C653CC">
        <w:rPr>
          <w:rFonts w:ascii="Arial" w:hAnsi="Arial" w:cs="Arial"/>
        </w:rPr>
        <w:t>.</w:t>
      </w:r>
    </w:p>
    <w:p w:rsidR="000D1498" w:rsidRDefault="000D1498">
      <w:pPr>
        <w:rPr>
          <w:rFonts w:ascii="Arial" w:eastAsia="Arial" w:hAnsi="Arial" w:cs="Arial"/>
        </w:rPr>
      </w:pPr>
      <w:r>
        <w:rPr>
          <w:rFonts w:ascii="Arial" w:eastAsia="Arial" w:hAnsi="Arial" w:cs="Arial"/>
        </w:rPr>
        <w:br w:type="page"/>
      </w:r>
    </w:p>
    <w:p w:rsidR="004F5325" w:rsidRPr="00C653CC" w:rsidRDefault="004F5325" w:rsidP="00C653CC">
      <w:pPr>
        <w:pStyle w:val="ListParagraph"/>
        <w:tabs>
          <w:tab w:val="left" w:pos="892"/>
        </w:tabs>
        <w:spacing w:before="22" w:line="274" w:lineRule="exact"/>
        <w:ind w:left="891" w:right="112"/>
        <w:jc w:val="both"/>
        <w:rPr>
          <w:rFonts w:ascii="Arial" w:eastAsia="Arial" w:hAnsi="Arial" w:cs="Arial"/>
        </w:rPr>
      </w:pPr>
    </w:p>
    <w:p w:rsidR="005D7EF6" w:rsidRPr="00C653CC" w:rsidRDefault="00E6615E">
      <w:pPr>
        <w:pStyle w:val="Heading3"/>
        <w:numPr>
          <w:ilvl w:val="0"/>
          <w:numId w:val="21"/>
        </w:numPr>
        <w:tabs>
          <w:tab w:val="left" w:pos="581"/>
        </w:tabs>
        <w:spacing w:before="39"/>
        <w:ind w:left="580" w:hanging="469"/>
        <w:jc w:val="both"/>
        <w:rPr>
          <w:rFonts w:cs="Arial"/>
          <w:b w:val="0"/>
          <w:bCs w:val="0"/>
          <w:sz w:val="22"/>
          <w:szCs w:val="22"/>
        </w:rPr>
      </w:pPr>
      <w:r w:rsidRPr="00C653CC">
        <w:rPr>
          <w:rFonts w:cs="Arial"/>
          <w:sz w:val="22"/>
          <w:szCs w:val="22"/>
        </w:rPr>
        <w:t>Communication of the Policy and</w:t>
      </w:r>
      <w:r w:rsidRPr="00C653CC">
        <w:rPr>
          <w:rFonts w:cs="Arial"/>
          <w:spacing w:val="-10"/>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following statement is published on the College</w:t>
      </w:r>
      <w:r w:rsidRPr="00C653CC">
        <w:rPr>
          <w:rFonts w:cs="Arial"/>
          <w:spacing w:val="-18"/>
          <w:sz w:val="22"/>
          <w:szCs w:val="22"/>
        </w:rPr>
        <w:t xml:space="preserve"> </w:t>
      </w:r>
      <w:r w:rsidRPr="00C653CC">
        <w:rPr>
          <w:rFonts w:cs="Arial"/>
          <w:sz w:val="22"/>
          <w:szCs w:val="22"/>
        </w:rPr>
        <w:t>website.</w:t>
      </w:r>
    </w:p>
    <w:p w:rsidR="005D7EF6" w:rsidRPr="00C653CC" w:rsidRDefault="005D7EF6" w:rsidP="00C653CC">
      <w:pPr>
        <w:spacing w:before="10"/>
        <w:jc w:val="both"/>
        <w:rPr>
          <w:rFonts w:ascii="Arial" w:eastAsia="Arial" w:hAnsi="Arial" w:cs="Arial"/>
        </w:rPr>
      </w:pPr>
    </w:p>
    <w:p w:rsidR="005D7EF6" w:rsidRPr="00C653CC" w:rsidRDefault="00E6615E" w:rsidP="003C2A85">
      <w:pPr>
        <w:ind w:left="111" w:right="108"/>
        <w:jc w:val="both"/>
        <w:rPr>
          <w:rFonts w:ascii="Arial" w:eastAsia="Arial" w:hAnsi="Arial" w:cs="Arial"/>
        </w:rPr>
      </w:pPr>
      <w:r w:rsidRPr="00C653CC">
        <w:rPr>
          <w:rFonts w:ascii="Arial" w:hAnsi="Arial" w:cs="Arial"/>
          <w:i/>
        </w:rPr>
        <w:t>Birkenhead Sixth Form College recognises that members of staff and learners have an important role to play in safeguarding the welfare of children and vulnerable adults and preventing</w:t>
      </w:r>
      <w:r w:rsidRPr="00C653CC">
        <w:rPr>
          <w:rFonts w:ascii="Arial" w:hAnsi="Arial" w:cs="Arial"/>
          <w:i/>
          <w:spacing w:val="-17"/>
        </w:rPr>
        <w:t xml:space="preserve"> </w:t>
      </w:r>
      <w:r w:rsidRPr="00C653CC">
        <w:rPr>
          <w:rFonts w:ascii="Arial" w:hAnsi="Arial" w:cs="Arial"/>
          <w:i/>
        </w:rPr>
        <w:t>their</w:t>
      </w:r>
      <w:r w:rsidRPr="00C653CC">
        <w:rPr>
          <w:rFonts w:ascii="Arial" w:hAnsi="Arial" w:cs="Arial"/>
          <w:i/>
          <w:spacing w:val="-19"/>
        </w:rPr>
        <w:t xml:space="preserve"> </w:t>
      </w:r>
      <w:r w:rsidRPr="00C653CC">
        <w:rPr>
          <w:rFonts w:ascii="Arial" w:hAnsi="Arial" w:cs="Arial"/>
          <w:i/>
        </w:rPr>
        <w:t>abuse.</w:t>
      </w:r>
      <w:r w:rsidRPr="00C653CC">
        <w:rPr>
          <w:rFonts w:ascii="Arial" w:hAnsi="Arial" w:cs="Arial"/>
          <w:i/>
          <w:spacing w:val="-19"/>
        </w:rPr>
        <w:t xml:space="preserve"> </w:t>
      </w:r>
      <w:r w:rsidRPr="00C653CC">
        <w:rPr>
          <w:rFonts w:ascii="Arial" w:hAnsi="Arial" w:cs="Arial"/>
          <w:i/>
        </w:rPr>
        <w:t>The</w:t>
      </w:r>
      <w:r w:rsidRPr="00C653CC">
        <w:rPr>
          <w:rFonts w:ascii="Arial" w:hAnsi="Arial" w:cs="Arial"/>
          <w:i/>
          <w:spacing w:val="-17"/>
        </w:rPr>
        <w:t xml:space="preserve"> </w:t>
      </w:r>
      <w:r w:rsidRPr="00C653CC">
        <w:rPr>
          <w:rFonts w:ascii="Arial" w:hAnsi="Arial" w:cs="Arial"/>
          <w:i/>
        </w:rPr>
        <w:t>College</w:t>
      </w:r>
      <w:r w:rsidRPr="00C653CC">
        <w:rPr>
          <w:rFonts w:ascii="Arial" w:hAnsi="Arial" w:cs="Arial"/>
          <w:i/>
          <w:spacing w:val="-17"/>
        </w:rPr>
        <w:t xml:space="preserve"> </w:t>
      </w:r>
      <w:r w:rsidRPr="00C653CC">
        <w:rPr>
          <w:rFonts w:ascii="Arial" w:hAnsi="Arial" w:cs="Arial"/>
          <w:i/>
        </w:rPr>
        <w:t>has</w:t>
      </w:r>
      <w:r w:rsidRPr="00C653CC">
        <w:rPr>
          <w:rFonts w:ascii="Arial" w:hAnsi="Arial" w:cs="Arial"/>
          <w:i/>
          <w:spacing w:val="-17"/>
        </w:rPr>
        <w:t xml:space="preserve"> </w:t>
      </w:r>
      <w:r w:rsidRPr="00C653CC">
        <w:rPr>
          <w:rFonts w:ascii="Arial" w:hAnsi="Arial" w:cs="Arial"/>
          <w:i/>
        </w:rPr>
        <w:t>written</w:t>
      </w:r>
      <w:r w:rsidRPr="00C653CC">
        <w:rPr>
          <w:rFonts w:ascii="Arial" w:hAnsi="Arial" w:cs="Arial"/>
          <w:i/>
          <w:spacing w:val="-17"/>
        </w:rPr>
        <w:t xml:space="preserve"> </w:t>
      </w:r>
      <w:r w:rsidRPr="00C653CC">
        <w:rPr>
          <w:rFonts w:ascii="Arial" w:hAnsi="Arial" w:cs="Arial"/>
          <w:i/>
        </w:rPr>
        <w:t>a</w:t>
      </w:r>
      <w:r w:rsidRPr="00C653CC">
        <w:rPr>
          <w:rFonts w:ascii="Arial" w:hAnsi="Arial" w:cs="Arial"/>
          <w:i/>
          <w:spacing w:val="-17"/>
        </w:rPr>
        <w:t xml:space="preserve"> </w:t>
      </w:r>
      <w:r w:rsidRPr="00C653CC">
        <w:rPr>
          <w:rFonts w:ascii="Arial" w:hAnsi="Arial" w:cs="Arial"/>
          <w:i/>
        </w:rPr>
        <w:t>comprehensive</w:t>
      </w:r>
      <w:r w:rsidRPr="00C653CC">
        <w:rPr>
          <w:rFonts w:ascii="Arial" w:hAnsi="Arial" w:cs="Arial"/>
          <w:i/>
          <w:spacing w:val="-17"/>
        </w:rPr>
        <w:t xml:space="preserve"> </w:t>
      </w:r>
      <w:r w:rsidRPr="00C653CC">
        <w:rPr>
          <w:rFonts w:ascii="Arial" w:hAnsi="Arial" w:cs="Arial"/>
          <w:i/>
        </w:rPr>
        <w:t>Safeguarding</w:t>
      </w:r>
      <w:r w:rsidRPr="00C653CC">
        <w:rPr>
          <w:rFonts w:ascii="Arial" w:hAnsi="Arial" w:cs="Arial"/>
          <w:i/>
          <w:spacing w:val="-17"/>
        </w:rPr>
        <w:t xml:space="preserve"> </w:t>
      </w:r>
      <w:r w:rsidRPr="00C653CC">
        <w:rPr>
          <w:rFonts w:ascii="Arial" w:hAnsi="Arial" w:cs="Arial"/>
          <w:i/>
        </w:rPr>
        <w:t>Policy</w:t>
      </w:r>
      <w:r w:rsidRPr="00C653CC">
        <w:rPr>
          <w:rFonts w:ascii="Arial" w:hAnsi="Arial" w:cs="Arial"/>
          <w:i/>
          <w:spacing w:val="-17"/>
        </w:rPr>
        <w:t xml:space="preserve"> </w:t>
      </w:r>
      <w:r w:rsidRPr="00C653CC">
        <w:rPr>
          <w:rFonts w:ascii="Arial" w:hAnsi="Arial" w:cs="Arial"/>
          <w:i/>
        </w:rPr>
        <w:t>and Procedure</w:t>
      </w:r>
      <w:r w:rsidRPr="00C653CC">
        <w:rPr>
          <w:rFonts w:ascii="Arial" w:hAnsi="Arial" w:cs="Arial"/>
          <w:i/>
          <w:spacing w:val="-9"/>
        </w:rPr>
        <w:t xml:space="preserve"> </w:t>
      </w:r>
      <w:r w:rsidRPr="00C653CC">
        <w:rPr>
          <w:rFonts w:ascii="Arial" w:hAnsi="Arial" w:cs="Arial"/>
          <w:i/>
        </w:rPr>
        <w:t>to</w:t>
      </w:r>
      <w:r w:rsidRPr="00C653CC">
        <w:rPr>
          <w:rFonts w:ascii="Arial" w:hAnsi="Arial" w:cs="Arial"/>
          <w:i/>
          <w:spacing w:val="-8"/>
        </w:rPr>
        <w:t xml:space="preserve"> </w:t>
      </w:r>
      <w:r w:rsidRPr="00C653CC">
        <w:rPr>
          <w:rFonts w:ascii="Arial" w:hAnsi="Arial" w:cs="Arial"/>
          <w:i/>
        </w:rPr>
        <w:t>ensure</w:t>
      </w:r>
      <w:r w:rsidRPr="00C653CC">
        <w:rPr>
          <w:rFonts w:ascii="Arial" w:hAnsi="Arial" w:cs="Arial"/>
          <w:i/>
          <w:spacing w:val="-9"/>
        </w:rPr>
        <w:t xml:space="preserve"> </w:t>
      </w:r>
      <w:r w:rsidRPr="00C653CC">
        <w:rPr>
          <w:rFonts w:ascii="Arial" w:hAnsi="Arial" w:cs="Arial"/>
          <w:i/>
        </w:rPr>
        <w:t>that</w:t>
      </w:r>
      <w:r w:rsidRPr="00C653CC">
        <w:rPr>
          <w:rFonts w:ascii="Arial" w:hAnsi="Arial" w:cs="Arial"/>
          <w:i/>
          <w:spacing w:val="-7"/>
        </w:rPr>
        <w:t xml:space="preserve"> </w:t>
      </w:r>
      <w:r w:rsidRPr="00C653CC">
        <w:rPr>
          <w:rFonts w:ascii="Arial" w:hAnsi="Arial" w:cs="Arial"/>
          <w:i/>
        </w:rPr>
        <w:t>the</w:t>
      </w:r>
      <w:r w:rsidRPr="00C653CC">
        <w:rPr>
          <w:rFonts w:ascii="Arial" w:hAnsi="Arial" w:cs="Arial"/>
          <w:i/>
          <w:spacing w:val="-11"/>
        </w:rPr>
        <w:t xml:space="preserve"> </w:t>
      </w:r>
      <w:r w:rsidRPr="00C653CC">
        <w:rPr>
          <w:rFonts w:ascii="Arial" w:hAnsi="Arial" w:cs="Arial"/>
          <w:i/>
        </w:rPr>
        <w:t>welfare</w:t>
      </w:r>
      <w:r w:rsidRPr="00C653CC">
        <w:rPr>
          <w:rFonts w:ascii="Arial" w:hAnsi="Arial" w:cs="Arial"/>
          <w:i/>
          <w:spacing w:val="-9"/>
        </w:rPr>
        <w:t xml:space="preserve"> </w:t>
      </w:r>
      <w:r w:rsidRPr="00C653CC">
        <w:rPr>
          <w:rFonts w:ascii="Arial" w:hAnsi="Arial" w:cs="Arial"/>
          <w:i/>
        </w:rPr>
        <w:t>of</w:t>
      </w:r>
      <w:r w:rsidRPr="00C653CC">
        <w:rPr>
          <w:rFonts w:ascii="Arial" w:hAnsi="Arial" w:cs="Arial"/>
          <w:i/>
          <w:spacing w:val="-9"/>
        </w:rPr>
        <w:t xml:space="preserve"> </w:t>
      </w:r>
      <w:r w:rsidRPr="00C653CC">
        <w:rPr>
          <w:rFonts w:ascii="Arial" w:hAnsi="Arial" w:cs="Arial"/>
          <w:i/>
        </w:rPr>
        <w:t>the</w:t>
      </w:r>
      <w:r w:rsidRPr="00C653CC">
        <w:rPr>
          <w:rFonts w:ascii="Arial" w:hAnsi="Arial" w:cs="Arial"/>
          <w:i/>
          <w:spacing w:val="-8"/>
        </w:rPr>
        <w:t xml:space="preserve"> </w:t>
      </w:r>
      <w:r w:rsidRPr="00C653CC">
        <w:rPr>
          <w:rFonts w:ascii="Arial" w:hAnsi="Arial" w:cs="Arial"/>
          <w:i/>
        </w:rPr>
        <w:t>child</w:t>
      </w:r>
      <w:r w:rsidRPr="00C653CC">
        <w:rPr>
          <w:rFonts w:ascii="Arial" w:hAnsi="Arial" w:cs="Arial"/>
          <w:i/>
          <w:spacing w:val="-9"/>
        </w:rPr>
        <w:t xml:space="preserve"> </w:t>
      </w:r>
      <w:r w:rsidRPr="00C653CC">
        <w:rPr>
          <w:rFonts w:ascii="Arial" w:hAnsi="Arial" w:cs="Arial"/>
          <w:i/>
        </w:rPr>
        <w:t>and</w:t>
      </w:r>
      <w:r w:rsidRPr="00C653CC">
        <w:rPr>
          <w:rFonts w:ascii="Arial" w:hAnsi="Arial" w:cs="Arial"/>
          <w:i/>
          <w:spacing w:val="-8"/>
        </w:rPr>
        <w:t xml:space="preserve"> </w:t>
      </w:r>
      <w:r w:rsidRPr="00C653CC">
        <w:rPr>
          <w:rFonts w:ascii="Arial" w:hAnsi="Arial" w:cs="Arial"/>
          <w:i/>
        </w:rPr>
        <w:t>vulnerable</w:t>
      </w:r>
      <w:r w:rsidRPr="00C653CC">
        <w:rPr>
          <w:rFonts w:ascii="Arial" w:hAnsi="Arial" w:cs="Arial"/>
          <w:i/>
          <w:spacing w:val="-11"/>
        </w:rPr>
        <w:t xml:space="preserve"> </w:t>
      </w:r>
      <w:r w:rsidRPr="00C653CC">
        <w:rPr>
          <w:rFonts w:ascii="Arial" w:hAnsi="Arial" w:cs="Arial"/>
          <w:i/>
        </w:rPr>
        <w:t>adults</w:t>
      </w:r>
      <w:r w:rsidRPr="00C653CC">
        <w:rPr>
          <w:rFonts w:ascii="Arial" w:hAnsi="Arial" w:cs="Arial"/>
          <w:i/>
          <w:spacing w:val="-9"/>
        </w:rPr>
        <w:t xml:space="preserve"> </w:t>
      </w:r>
      <w:r w:rsidRPr="00C653CC">
        <w:rPr>
          <w:rFonts w:ascii="Arial" w:hAnsi="Arial" w:cs="Arial"/>
          <w:i/>
        </w:rPr>
        <w:t>is</w:t>
      </w:r>
      <w:r w:rsidRPr="00C653CC">
        <w:rPr>
          <w:rFonts w:ascii="Arial" w:hAnsi="Arial" w:cs="Arial"/>
          <w:i/>
          <w:spacing w:val="-10"/>
        </w:rPr>
        <w:t xml:space="preserve"> </w:t>
      </w:r>
      <w:r w:rsidRPr="00C653CC">
        <w:rPr>
          <w:rFonts w:ascii="Arial" w:hAnsi="Arial" w:cs="Arial"/>
          <w:i/>
        </w:rPr>
        <w:t>always</w:t>
      </w:r>
      <w:r w:rsidRPr="00C653CC">
        <w:rPr>
          <w:rFonts w:ascii="Arial" w:hAnsi="Arial" w:cs="Arial"/>
          <w:i/>
          <w:spacing w:val="-9"/>
        </w:rPr>
        <w:t xml:space="preserve"> </w:t>
      </w:r>
      <w:r w:rsidRPr="00C653CC">
        <w:rPr>
          <w:rFonts w:ascii="Arial" w:hAnsi="Arial" w:cs="Arial"/>
          <w:i/>
        </w:rPr>
        <w:t>placed</w:t>
      </w:r>
      <w:r w:rsidRPr="00C653CC">
        <w:rPr>
          <w:rFonts w:ascii="Arial" w:hAnsi="Arial" w:cs="Arial"/>
          <w:i/>
          <w:spacing w:val="-8"/>
        </w:rPr>
        <w:t xml:space="preserve"> </w:t>
      </w:r>
      <w:r w:rsidRPr="00C653CC">
        <w:rPr>
          <w:rFonts w:ascii="Arial" w:hAnsi="Arial" w:cs="Arial"/>
          <w:i/>
        </w:rPr>
        <w:t xml:space="preserve">at the </w:t>
      </w:r>
      <w:proofErr w:type="spellStart"/>
      <w:r w:rsidRPr="00C653CC">
        <w:rPr>
          <w:rFonts w:ascii="Arial" w:hAnsi="Arial" w:cs="Arial"/>
          <w:i/>
        </w:rPr>
        <w:t>centre</w:t>
      </w:r>
      <w:proofErr w:type="spellEnd"/>
      <w:r w:rsidRPr="00C653CC">
        <w:rPr>
          <w:rFonts w:ascii="Arial" w:hAnsi="Arial" w:cs="Arial"/>
          <w:i/>
        </w:rPr>
        <w:t xml:space="preserve"> of its activities. Anyone who would like to see a copy of this policy should contact the Designated Safeguarding Lead or access it through the College website. </w:t>
      </w:r>
      <w:hyperlink r:id="rId15">
        <w:r w:rsidRPr="00C653CC">
          <w:rPr>
            <w:rFonts w:ascii="Arial" w:hAnsi="Arial" w:cs="Arial"/>
            <w:i/>
            <w:u w:val="single" w:color="000000"/>
          </w:rPr>
          <w:t>www.bsfc.ac.uk</w:t>
        </w:r>
      </w:hyperlink>
    </w:p>
    <w:p w:rsidR="004F5325" w:rsidRPr="00C653CC" w:rsidRDefault="004F5325" w:rsidP="00C653CC">
      <w:pPr>
        <w:pStyle w:val="Heading3"/>
        <w:tabs>
          <w:tab w:val="left" w:pos="581"/>
        </w:tabs>
        <w:spacing w:before="39"/>
        <w:ind w:left="446"/>
        <w:jc w:val="both"/>
        <w:rPr>
          <w:rFonts w:cs="Arial"/>
          <w:b w:val="0"/>
          <w:bCs w:val="0"/>
          <w:sz w:val="22"/>
          <w:szCs w:val="22"/>
        </w:rPr>
      </w:pPr>
    </w:p>
    <w:p w:rsidR="005D7EF6" w:rsidRPr="00C653CC" w:rsidRDefault="00E6615E" w:rsidP="00C653CC">
      <w:pPr>
        <w:pStyle w:val="Heading3"/>
        <w:numPr>
          <w:ilvl w:val="0"/>
          <w:numId w:val="21"/>
        </w:numPr>
        <w:tabs>
          <w:tab w:val="left" w:pos="581"/>
        </w:tabs>
        <w:spacing w:before="39"/>
        <w:jc w:val="both"/>
        <w:rPr>
          <w:rFonts w:cs="Arial"/>
          <w:b w:val="0"/>
          <w:bCs w:val="0"/>
          <w:sz w:val="22"/>
          <w:szCs w:val="22"/>
        </w:rPr>
      </w:pPr>
      <w:r w:rsidRPr="00C653CC">
        <w:rPr>
          <w:rFonts w:cs="Arial"/>
          <w:sz w:val="22"/>
          <w:szCs w:val="22"/>
        </w:rPr>
        <w:t>Categories of</w:t>
      </w:r>
      <w:r w:rsidRPr="00C653CC">
        <w:rPr>
          <w:rFonts w:cs="Arial"/>
          <w:spacing w:val="-8"/>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Please see Appendix</w:t>
      </w:r>
      <w:r w:rsidRPr="00C653CC">
        <w:rPr>
          <w:rFonts w:cs="Arial"/>
          <w:spacing w:val="-10"/>
          <w:sz w:val="22"/>
          <w:szCs w:val="22"/>
        </w:rPr>
        <w:t xml:space="preserve"> </w:t>
      </w:r>
      <w:r w:rsidRPr="00C653CC">
        <w:rPr>
          <w:rFonts w:cs="Arial"/>
          <w:sz w:val="22"/>
          <w:szCs w:val="22"/>
        </w:rPr>
        <w:t>1.</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Default="0086114C" w:rsidP="00C653CC">
      <w:pPr>
        <w:pStyle w:val="Heading3"/>
        <w:tabs>
          <w:tab w:val="left" w:pos="579"/>
        </w:tabs>
        <w:ind w:left="142"/>
        <w:jc w:val="both"/>
        <w:rPr>
          <w:rFonts w:cs="Arial"/>
          <w:sz w:val="22"/>
          <w:szCs w:val="22"/>
        </w:rPr>
      </w:pPr>
      <w:r w:rsidRPr="00C653CC">
        <w:rPr>
          <w:rFonts w:cs="Arial"/>
          <w:sz w:val="22"/>
          <w:szCs w:val="22"/>
        </w:rPr>
        <w:t xml:space="preserve">13. </w:t>
      </w:r>
      <w:r w:rsidR="00E6615E" w:rsidRPr="00C653CC">
        <w:rPr>
          <w:rFonts w:cs="Arial"/>
          <w:sz w:val="22"/>
          <w:szCs w:val="22"/>
        </w:rPr>
        <w:t>Procedure</w:t>
      </w:r>
      <w:r w:rsidRPr="00C653CC">
        <w:rPr>
          <w:rFonts w:cs="Arial"/>
          <w:sz w:val="22"/>
          <w:szCs w:val="22"/>
        </w:rPr>
        <w:t xml:space="preserve"> for reporting concerns</w:t>
      </w:r>
    </w:p>
    <w:p w:rsidR="00573018" w:rsidRPr="00C653CC" w:rsidRDefault="00573018" w:rsidP="00573018">
      <w:pPr>
        <w:pStyle w:val="Heading3"/>
        <w:tabs>
          <w:tab w:val="left" w:pos="579"/>
        </w:tabs>
        <w:ind w:left="142"/>
        <w:jc w:val="both"/>
        <w:rPr>
          <w:rFonts w:cs="Arial"/>
          <w:sz w:val="22"/>
          <w:szCs w:val="22"/>
        </w:rPr>
      </w:pPr>
    </w:p>
    <w:p w:rsidR="0086114C" w:rsidRPr="003C2A85" w:rsidRDefault="0086114C" w:rsidP="00C653CC">
      <w:pPr>
        <w:spacing w:before="108" w:after="108"/>
        <w:ind w:left="142" w:right="108"/>
        <w:jc w:val="both"/>
        <w:rPr>
          <w:rFonts w:ascii="Arial" w:hAnsi="Arial" w:cs="Arial"/>
        </w:rPr>
      </w:pPr>
      <w:r w:rsidRPr="00917CB6">
        <w:rPr>
          <w:rFonts w:ascii="Arial" w:hAnsi="Arial" w:cs="Arial"/>
        </w:rPr>
        <w:t>When adults in the College have a concern about a child or young person they should complete the on-line e mail form that can be found on the student’s sapien page. This will be sent automatically to all safeguarding officers.</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numPr>
          <w:ilvl w:val="1"/>
          <w:numId w:val="21"/>
        </w:numPr>
        <w:tabs>
          <w:tab w:val="left" w:pos="832"/>
        </w:tabs>
        <w:jc w:val="both"/>
        <w:rPr>
          <w:rFonts w:ascii="Arial" w:eastAsia="Arial" w:hAnsi="Arial" w:cs="Arial"/>
        </w:rPr>
      </w:pPr>
      <w:r w:rsidRPr="00C653CC">
        <w:rPr>
          <w:rFonts w:ascii="Arial" w:hAnsi="Arial" w:cs="Arial"/>
        </w:rPr>
        <w:t>All complaints, allegations or suspicions must be taken</w:t>
      </w:r>
      <w:r w:rsidRPr="00C653CC">
        <w:rPr>
          <w:rFonts w:ascii="Arial" w:hAnsi="Arial" w:cs="Arial"/>
          <w:spacing w:val="-26"/>
        </w:rPr>
        <w:t xml:space="preserve"> </w:t>
      </w:r>
      <w:r w:rsidRPr="00C653CC">
        <w:rPr>
          <w:rFonts w:ascii="Arial" w:hAnsi="Arial" w:cs="Arial"/>
        </w:rPr>
        <w:t>seriously.</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2"/>
        <w:jc w:val="both"/>
        <w:rPr>
          <w:rFonts w:ascii="Arial" w:eastAsia="Arial" w:hAnsi="Arial" w:cs="Arial"/>
        </w:rPr>
      </w:pPr>
      <w:r w:rsidRPr="00C653CC">
        <w:rPr>
          <w:rFonts w:ascii="Arial" w:hAnsi="Arial" w:cs="Arial"/>
        </w:rPr>
        <w:t>The</w:t>
      </w:r>
      <w:r w:rsidRPr="00C653CC">
        <w:rPr>
          <w:rFonts w:ascii="Arial" w:hAnsi="Arial" w:cs="Arial"/>
          <w:spacing w:val="-5"/>
        </w:rPr>
        <w:t xml:space="preserve"> </w:t>
      </w:r>
      <w:r w:rsidRPr="00C653CC">
        <w:rPr>
          <w:rFonts w:ascii="Arial" w:hAnsi="Arial" w:cs="Arial"/>
        </w:rPr>
        <w:t>procedures</w:t>
      </w:r>
      <w:r w:rsidRPr="00C653CC">
        <w:rPr>
          <w:rFonts w:ascii="Arial" w:hAnsi="Arial" w:cs="Arial"/>
          <w:spacing w:val="-6"/>
        </w:rPr>
        <w:t xml:space="preserve"> </w:t>
      </w:r>
      <w:r w:rsidRPr="00C653CC">
        <w:rPr>
          <w:rFonts w:ascii="Arial" w:hAnsi="Arial" w:cs="Arial"/>
        </w:rPr>
        <w:t>laid</w:t>
      </w:r>
      <w:r w:rsidRPr="00C653CC">
        <w:rPr>
          <w:rFonts w:ascii="Arial" w:hAnsi="Arial" w:cs="Arial"/>
          <w:spacing w:val="-5"/>
        </w:rPr>
        <w:t xml:space="preserve"> </w:t>
      </w:r>
      <w:r w:rsidRPr="00C653CC">
        <w:rPr>
          <w:rFonts w:ascii="Arial" w:hAnsi="Arial" w:cs="Arial"/>
        </w:rPr>
        <w:t>out</w:t>
      </w:r>
      <w:r w:rsidRPr="00C653CC">
        <w:rPr>
          <w:rFonts w:ascii="Arial" w:hAnsi="Arial" w:cs="Arial"/>
          <w:spacing w:val="-3"/>
        </w:rPr>
        <w:t xml:space="preserve"> </w:t>
      </w:r>
      <w:r w:rsidRPr="00C653CC">
        <w:rPr>
          <w:rFonts w:ascii="Arial" w:hAnsi="Arial" w:cs="Arial"/>
        </w:rPr>
        <w:t>in</w:t>
      </w:r>
      <w:r w:rsidRPr="00C653CC">
        <w:rPr>
          <w:rFonts w:ascii="Arial" w:hAnsi="Arial" w:cs="Arial"/>
          <w:spacing w:val="-5"/>
        </w:rPr>
        <w:t xml:space="preserve"> </w:t>
      </w:r>
      <w:r w:rsidRPr="00C653CC">
        <w:rPr>
          <w:rFonts w:ascii="Arial" w:hAnsi="Arial" w:cs="Arial"/>
        </w:rPr>
        <w:t>this</w:t>
      </w:r>
      <w:r w:rsidRPr="00C653CC">
        <w:rPr>
          <w:rFonts w:ascii="Arial" w:hAnsi="Arial" w:cs="Arial"/>
          <w:spacing w:val="-6"/>
        </w:rPr>
        <w:t xml:space="preserve"> </w:t>
      </w:r>
      <w:r w:rsidRPr="00C653CC">
        <w:rPr>
          <w:rFonts w:ascii="Arial" w:hAnsi="Arial" w:cs="Arial"/>
        </w:rPr>
        <w:t>document</w:t>
      </w:r>
      <w:r w:rsidRPr="00C653CC">
        <w:rPr>
          <w:rFonts w:ascii="Arial" w:hAnsi="Arial" w:cs="Arial"/>
          <w:spacing w:val="-5"/>
        </w:rPr>
        <w:t xml:space="preserve"> </w:t>
      </w:r>
      <w:r w:rsidRPr="00C653CC">
        <w:rPr>
          <w:rFonts w:ascii="Arial" w:hAnsi="Arial" w:cs="Arial"/>
        </w:rPr>
        <w:t>must</w:t>
      </w:r>
      <w:r w:rsidRPr="00C653CC">
        <w:rPr>
          <w:rFonts w:ascii="Arial" w:hAnsi="Arial" w:cs="Arial"/>
          <w:spacing w:val="-3"/>
        </w:rPr>
        <w:t xml:space="preserve"> </w:t>
      </w:r>
      <w:r w:rsidRPr="00C653CC">
        <w:rPr>
          <w:rFonts w:ascii="Arial" w:hAnsi="Arial" w:cs="Arial"/>
        </w:rPr>
        <w:t>be</w:t>
      </w:r>
      <w:r w:rsidRPr="00C653CC">
        <w:rPr>
          <w:rFonts w:ascii="Arial" w:hAnsi="Arial" w:cs="Arial"/>
          <w:spacing w:val="-5"/>
        </w:rPr>
        <w:t xml:space="preserve"> </w:t>
      </w:r>
      <w:r w:rsidRPr="00C653CC">
        <w:rPr>
          <w:rFonts w:ascii="Arial" w:hAnsi="Arial" w:cs="Arial"/>
        </w:rPr>
        <w:t>followed</w:t>
      </w:r>
      <w:r w:rsidRPr="00C653CC">
        <w:rPr>
          <w:rFonts w:ascii="Arial" w:hAnsi="Arial" w:cs="Arial"/>
          <w:spacing w:val="-3"/>
        </w:rPr>
        <w:t xml:space="preserve"> </w:t>
      </w:r>
      <w:r w:rsidRPr="00C653CC">
        <w:rPr>
          <w:rFonts w:ascii="Arial" w:hAnsi="Arial" w:cs="Arial"/>
        </w:rPr>
        <w:t>whenever</w:t>
      </w:r>
      <w:r w:rsidRPr="00C653CC">
        <w:rPr>
          <w:rFonts w:ascii="Arial" w:hAnsi="Arial" w:cs="Arial"/>
          <w:spacing w:val="-3"/>
        </w:rPr>
        <w:t xml:space="preserve"> </w:t>
      </w:r>
      <w:r w:rsidRPr="00C653CC">
        <w:rPr>
          <w:rFonts w:ascii="Arial" w:hAnsi="Arial" w:cs="Arial"/>
        </w:rPr>
        <w:t>an</w:t>
      </w:r>
      <w:r w:rsidRPr="00C653CC">
        <w:rPr>
          <w:rFonts w:ascii="Arial" w:hAnsi="Arial" w:cs="Arial"/>
          <w:spacing w:val="-5"/>
        </w:rPr>
        <w:t xml:space="preserve"> </w:t>
      </w:r>
      <w:r w:rsidRPr="00C653CC">
        <w:rPr>
          <w:rFonts w:ascii="Arial" w:hAnsi="Arial" w:cs="Arial"/>
        </w:rPr>
        <w:t>allegation is made that a young person/vulnerable adult has been</w:t>
      </w:r>
      <w:r w:rsidRPr="00C653CC">
        <w:rPr>
          <w:rFonts w:ascii="Arial" w:hAnsi="Arial" w:cs="Arial"/>
          <w:spacing w:val="-21"/>
        </w:rPr>
        <w:t xml:space="preserve"> </w:t>
      </w:r>
      <w:r w:rsidRPr="00C653CC">
        <w:rPr>
          <w:rFonts w:ascii="Arial" w:hAnsi="Arial" w:cs="Arial"/>
        </w:rPr>
        <w:t>abused.</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14"/>
        <w:jc w:val="both"/>
        <w:rPr>
          <w:rFonts w:ascii="Arial" w:eastAsia="Arial" w:hAnsi="Arial" w:cs="Arial"/>
        </w:rPr>
      </w:pPr>
      <w:r w:rsidRPr="00C653CC">
        <w:rPr>
          <w:rFonts w:ascii="Arial" w:hAnsi="Arial" w:cs="Arial"/>
        </w:rPr>
        <w:t>Promises of confidentiality should not be given as the matter may develop in such a way that these might not be able to be</w:t>
      </w:r>
      <w:r w:rsidRPr="00C653CC">
        <w:rPr>
          <w:rFonts w:ascii="Arial" w:hAnsi="Arial" w:cs="Arial"/>
          <w:spacing w:val="-18"/>
        </w:rPr>
        <w:t xml:space="preserve"> </w:t>
      </w:r>
      <w:proofErr w:type="spellStart"/>
      <w:r w:rsidRPr="00C653CC">
        <w:rPr>
          <w:rFonts w:ascii="Arial" w:hAnsi="Arial" w:cs="Arial"/>
        </w:rPr>
        <w:t>honoured</w:t>
      </w:r>
      <w:proofErr w:type="spellEnd"/>
      <w:r w:rsidRPr="00C653CC">
        <w:rPr>
          <w:rFonts w:ascii="Arial" w:hAnsi="Arial" w:cs="Arial"/>
        </w:rPr>
        <w:t>.</w:t>
      </w:r>
    </w:p>
    <w:p w:rsidR="005D7EF6" w:rsidRPr="00C653CC" w:rsidRDefault="005D7EF6" w:rsidP="00C653CC">
      <w:pPr>
        <w:jc w:val="both"/>
        <w:rPr>
          <w:rFonts w:ascii="Arial" w:eastAsia="Arial" w:hAnsi="Arial" w:cs="Arial"/>
        </w:rPr>
      </w:pPr>
    </w:p>
    <w:p w:rsidR="005D7EF6" w:rsidRPr="00C653CC" w:rsidRDefault="00E6615E" w:rsidP="00C653CC">
      <w:pPr>
        <w:pStyle w:val="ListParagraph"/>
        <w:numPr>
          <w:ilvl w:val="1"/>
          <w:numId w:val="21"/>
        </w:numPr>
        <w:tabs>
          <w:tab w:val="left" w:pos="832"/>
        </w:tabs>
        <w:ind w:right="104"/>
        <w:jc w:val="both"/>
        <w:rPr>
          <w:rFonts w:ascii="Arial" w:eastAsia="Arial" w:hAnsi="Arial" w:cs="Arial"/>
        </w:rPr>
      </w:pPr>
      <w:r w:rsidRPr="00C653CC">
        <w:rPr>
          <w:rFonts w:ascii="Arial" w:hAnsi="Arial" w:cs="Arial"/>
        </w:rPr>
        <w:t>If the complaint comes directly from the young person/vulnerable adult, questions should be kept to the minimum necessary to understand what is being alleged. Leading questions must always be</w:t>
      </w:r>
      <w:r w:rsidRPr="00C653CC">
        <w:rPr>
          <w:rFonts w:ascii="Arial" w:hAnsi="Arial" w:cs="Arial"/>
          <w:spacing w:val="-15"/>
        </w:rPr>
        <w:t xml:space="preserve"> </w:t>
      </w:r>
      <w:r w:rsidRPr="00C653CC">
        <w:rPr>
          <w:rFonts w:ascii="Arial" w:hAnsi="Arial" w:cs="Arial"/>
        </w:rPr>
        <w:t>avoided.</w:t>
      </w:r>
    </w:p>
    <w:p w:rsidR="005D7EF6" w:rsidRPr="00C653CC" w:rsidRDefault="005D7EF6" w:rsidP="00C653CC">
      <w:pPr>
        <w:jc w:val="both"/>
        <w:rPr>
          <w:rFonts w:ascii="Arial" w:eastAsia="Arial" w:hAnsi="Arial" w:cs="Arial"/>
        </w:rPr>
      </w:pPr>
    </w:p>
    <w:p w:rsidR="004F5325" w:rsidRPr="005E4E7E" w:rsidRDefault="00E6615E" w:rsidP="00C653CC">
      <w:pPr>
        <w:pStyle w:val="ListParagraph"/>
        <w:numPr>
          <w:ilvl w:val="1"/>
          <w:numId w:val="21"/>
        </w:numPr>
        <w:tabs>
          <w:tab w:val="left" w:pos="832"/>
        </w:tabs>
        <w:ind w:right="113"/>
        <w:jc w:val="both"/>
        <w:rPr>
          <w:rFonts w:ascii="Arial" w:eastAsia="Arial" w:hAnsi="Arial" w:cs="Arial"/>
        </w:rPr>
      </w:pPr>
      <w:r w:rsidRPr="00C653CC">
        <w:rPr>
          <w:rFonts w:ascii="Arial" w:hAnsi="Arial" w:cs="Arial"/>
        </w:rPr>
        <w:t>A full record of any conversations must be made immediately after any conversations with the young person/vulnerable adult and must</w:t>
      </w:r>
      <w:r w:rsidRPr="00C653CC">
        <w:rPr>
          <w:rFonts w:ascii="Arial" w:hAnsi="Arial" w:cs="Arial"/>
          <w:spacing w:val="-23"/>
        </w:rPr>
        <w:t xml:space="preserve"> </w:t>
      </w:r>
      <w:r w:rsidRPr="00C653CC">
        <w:rPr>
          <w:rFonts w:ascii="Arial" w:hAnsi="Arial" w:cs="Arial"/>
        </w:rPr>
        <w:t>include:</w:t>
      </w:r>
    </w:p>
    <w:p w:rsidR="005D7EF6" w:rsidRPr="00C653CC" w:rsidRDefault="005D7EF6" w:rsidP="00C653CC">
      <w:pPr>
        <w:spacing w:before="1"/>
        <w:jc w:val="both"/>
        <w:rPr>
          <w:rFonts w:ascii="Arial" w:eastAsia="Arial" w:hAnsi="Arial" w:cs="Arial"/>
        </w:rPr>
      </w:pP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hAnsi="Arial" w:cs="Arial"/>
        </w:rPr>
        <w:t>The date and time of the observation or</w:t>
      </w:r>
      <w:r w:rsidRPr="00C653CC">
        <w:rPr>
          <w:rFonts w:ascii="Arial" w:hAnsi="Arial" w:cs="Arial"/>
          <w:spacing w:val="-19"/>
        </w:rPr>
        <w:t xml:space="preserve"> </w:t>
      </w:r>
      <w:r w:rsidRPr="00C653CC">
        <w:rPr>
          <w:rFonts w:ascii="Arial" w:hAnsi="Arial" w:cs="Arial"/>
        </w:rPr>
        <w:t>disclosure</w:t>
      </w: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5"/>
        </w:rPr>
        <w:t xml:space="preserve"> </w:t>
      </w:r>
      <w:r w:rsidRPr="00C653CC">
        <w:rPr>
          <w:rFonts w:ascii="Arial" w:eastAsia="Arial" w:hAnsi="Arial" w:cs="Arial"/>
        </w:rPr>
        <w:t>name</w:t>
      </w:r>
    </w:p>
    <w:p w:rsidR="005D7EF6" w:rsidRPr="00C653CC" w:rsidRDefault="00E6615E" w:rsidP="005E4E7E">
      <w:pPr>
        <w:pStyle w:val="ListParagraph"/>
        <w:numPr>
          <w:ilvl w:val="0"/>
          <w:numId w:val="32"/>
        </w:numPr>
        <w:tabs>
          <w:tab w:val="left" w:pos="472"/>
        </w:tabs>
        <w:spacing w:line="293" w:lineRule="exact"/>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8"/>
        </w:rPr>
        <w:t xml:space="preserve"> </w:t>
      </w:r>
      <w:r w:rsidRPr="00C653CC">
        <w:rPr>
          <w:rFonts w:ascii="Arial" w:eastAsia="Arial" w:hAnsi="Arial" w:cs="Arial"/>
        </w:rPr>
        <w:t>address</w:t>
      </w:r>
    </w:p>
    <w:p w:rsidR="005D7EF6" w:rsidRPr="00C653CC" w:rsidRDefault="00E6615E" w:rsidP="005E4E7E">
      <w:pPr>
        <w:pStyle w:val="ListParagraph"/>
        <w:numPr>
          <w:ilvl w:val="0"/>
          <w:numId w:val="32"/>
        </w:numPr>
        <w:tabs>
          <w:tab w:val="left" w:pos="472"/>
        </w:tabs>
        <w:spacing w:line="293" w:lineRule="exact"/>
        <w:jc w:val="both"/>
        <w:rPr>
          <w:rFonts w:ascii="Arial" w:eastAsia="Arial" w:hAnsi="Arial" w:cs="Arial"/>
        </w:rPr>
      </w:pPr>
      <w:r w:rsidRPr="00C653CC">
        <w:rPr>
          <w:rFonts w:ascii="Arial" w:hAnsi="Arial" w:cs="Arial"/>
        </w:rPr>
        <w:t>The age of the young person/vulnerable</w:t>
      </w:r>
      <w:r w:rsidRPr="00C653CC">
        <w:rPr>
          <w:rFonts w:ascii="Arial" w:hAnsi="Arial" w:cs="Arial"/>
          <w:spacing w:val="-18"/>
        </w:rPr>
        <w:t xml:space="preserve"> </w:t>
      </w:r>
      <w:r w:rsidRPr="00C653CC">
        <w:rPr>
          <w:rFonts w:ascii="Arial" w:hAnsi="Arial" w:cs="Arial"/>
        </w:rPr>
        <w:t>adult</w:t>
      </w: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hAnsi="Arial" w:cs="Arial"/>
        </w:rPr>
        <w:t>The date and time of the alleged</w:t>
      </w:r>
      <w:r w:rsidRPr="00C653CC">
        <w:rPr>
          <w:rFonts w:ascii="Arial" w:hAnsi="Arial" w:cs="Arial"/>
          <w:spacing w:val="-16"/>
        </w:rPr>
        <w:t xml:space="preserve"> </w:t>
      </w:r>
      <w:r w:rsidRPr="00C653CC">
        <w:rPr>
          <w:rFonts w:ascii="Arial" w:hAnsi="Arial" w:cs="Arial"/>
        </w:rPr>
        <w:t>abuse</w:t>
      </w: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hAnsi="Arial" w:cs="Arial"/>
        </w:rPr>
        <w:t>The place where the alleged abuse</w:t>
      </w:r>
      <w:r w:rsidRPr="00C653CC">
        <w:rPr>
          <w:rFonts w:ascii="Arial" w:hAnsi="Arial" w:cs="Arial"/>
          <w:spacing w:val="-19"/>
        </w:rPr>
        <w:t xml:space="preserve"> </w:t>
      </w:r>
      <w:r w:rsidRPr="00C653CC">
        <w:rPr>
          <w:rFonts w:ascii="Arial" w:hAnsi="Arial" w:cs="Arial"/>
        </w:rPr>
        <w:t>happened</w:t>
      </w:r>
    </w:p>
    <w:p w:rsidR="005D7EF6" w:rsidRPr="00C653CC" w:rsidRDefault="00E6615E" w:rsidP="005E4E7E">
      <w:pPr>
        <w:pStyle w:val="ListParagraph"/>
        <w:numPr>
          <w:ilvl w:val="0"/>
          <w:numId w:val="32"/>
        </w:numPr>
        <w:tabs>
          <w:tab w:val="left" w:pos="472"/>
        </w:tabs>
        <w:spacing w:line="293" w:lineRule="exact"/>
        <w:jc w:val="both"/>
        <w:rPr>
          <w:rFonts w:ascii="Arial" w:eastAsia="Arial" w:hAnsi="Arial" w:cs="Arial"/>
        </w:rPr>
      </w:pPr>
      <w:r w:rsidRPr="00C653CC">
        <w:rPr>
          <w:rFonts w:ascii="Arial" w:hAnsi="Arial" w:cs="Arial"/>
        </w:rPr>
        <w:t>Your name and the names of any other persons</w:t>
      </w:r>
      <w:r w:rsidRPr="00C653CC">
        <w:rPr>
          <w:rFonts w:ascii="Arial" w:hAnsi="Arial" w:cs="Arial"/>
          <w:spacing w:val="-19"/>
        </w:rPr>
        <w:t xml:space="preserve"> </w:t>
      </w:r>
      <w:r w:rsidRPr="00C653CC">
        <w:rPr>
          <w:rFonts w:ascii="Arial" w:hAnsi="Arial" w:cs="Arial"/>
        </w:rPr>
        <w:t>present</w:t>
      </w: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hAnsi="Arial" w:cs="Arial"/>
        </w:rPr>
        <w:t>The name of the</w:t>
      </w:r>
      <w:r w:rsidRPr="00C653CC">
        <w:rPr>
          <w:rFonts w:ascii="Arial" w:hAnsi="Arial" w:cs="Arial"/>
          <w:spacing w:val="-10"/>
        </w:rPr>
        <w:t xml:space="preserve"> </w:t>
      </w:r>
      <w:r w:rsidRPr="00C653CC">
        <w:rPr>
          <w:rFonts w:ascii="Arial" w:hAnsi="Arial" w:cs="Arial"/>
        </w:rPr>
        <w:t>complainant</w:t>
      </w: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hAnsi="Arial" w:cs="Arial"/>
        </w:rPr>
        <w:t>The nature of the alleged</w:t>
      </w:r>
      <w:r w:rsidRPr="00C653CC">
        <w:rPr>
          <w:rFonts w:ascii="Arial" w:hAnsi="Arial" w:cs="Arial"/>
          <w:spacing w:val="-7"/>
        </w:rPr>
        <w:t xml:space="preserve"> </w:t>
      </w:r>
      <w:r w:rsidRPr="00C653CC">
        <w:rPr>
          <w:rFonts w:ascii="Arial" w:hAnsi="Arial" w:cs="Arial"/>
        </w:rPr>
        <w:t>abuse</w:t>
      </w:r>
    </w:p>
    <w:p w:rsidR="005D7EF6" w:rsidRPr="00C653CC" w:rsidRDefault="00E6615E" w:rsidP="005E4E7E">
      <w:pPr>
        <w:pStyle w:val="ListParagraph"/>
        <w:numPr>
          <w:ilvl w:val="0"/>
          <w:numId w:val="32"/>
        </w:numPr>
        <w:tabs>
          <w:tab w:val="left" w:pos="472"/>
        </w:tabs>
        <w:spacing w:line="293" w:lineRule="exact"/>
        <w:jc w:val="both"/>
        <w:rPr>
          <w:rFonts w:ascii="Arial" w:eastAsia="Arial" w:hAnsi="Arial" w:cs="Arial"/>
        </w:rPr>
      </w:pPr>
      <w:r w:rsidRPr="00C653CC">
        <w:rPr>
          <w:rFonts w:ascii="Arial" w:hAnsi="Arial" w:cs="Arial"/>
        </w:rPr>
        <w:t>A description of any injuries</w:t>
      </w:r>
      <w:r w:rsidRPr="00C653CC">
        <w:rPr>
          <w:rFonts w:ascii="Arial" w:hAnsi="Arial" w:cs="Arial"/>
          <w:spacing w:val="-17"/>
        </w:rPr>
        <w:t xml:space="preserve"> </w:t>
      </w:r>
      <w:r w:rsidRPr="00C653CC">
        <w:rPr>
          <w:rFonts w:ascii="Arial" w:hAnsi="Arial" w:cs="Arial"/>
        </w:rPr>
        <w:t>observed</w:t>
      </w:r>
    </w:p>
    <w:p w:rsidR="005D7EF6" w:rsidRPr="00C653CC" w:rsidRDefault="00E6615E" w:rsidP="005E4E7E">
      <w:pPr>
        <w:pStyle w:val="ListParagraph"/>
        <w:numPr>
          <w:ilvl w:val="0"/>
          <w:numId w:val="32"/>
        </w:numPr>
        <w:tabs>
          <w:tab w:val="left" w:pos="472"/>
        </w:tabs>
        <w:spacing w:line="293" w:lineRule="exact"/>
        <w:jc w:val="both"/>
        <w:rPr>
          <w:rFonts w:ascii="Arial" w:eastAsia="Arial" w:hAnsi="Arial" w:cs="Arial"/>
        </w:rPr>
      </w:pPr>
      <w:r w:rsidRPr="00C653CC">
        <w:rPr>
          <w:rFonts w:ascii="Arial" w:hAnsi="Arial" w:cs="Arial"/>
        </w:rPr>
        <w:t>The account which has been given of the</w:t>
      </w:r>
      <w:r w:rsidRPr="00C653CC">
        <w:rPr>
          <w:rFonts w:ascii="Arial" w:hAnsi="Arial" w:cs="Arial"/>
          <w:spacing w:val="-22"/>
        </w:rPr>
        <w:t xml:space="preserve"> </w:t>
      </w:r>
      <w:r w:rsidRPr="00C653CC">
        <w:rPr>
          <w:rFonts w:ascii="Arial" w:hAnsi="Arial" w:cs="Arial"/>
        </w:rPr>
        <w:t>allegation</w:t>
      </w: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hAnsi="Arial" w:cs="Arial"/>
        </w:rPr>
        <w:t>The exact words spoken by the young person/vulnerable</w:t>
      </w:r>
      <w:r w:rsidRPr="00C653CC">
        <w:rPr>
          <w:rFonts w:ascii="Arial" w:hAnsi="Arial" w:cs="Arial"/>
          <w:spacing w:val="-16"/>
        </w:rPr>
        <w:t xml:space="preserve"> </w:t>
      </w:r>
      <w:r w:rsidRPr="00C653CC">
        <w:rPr>
          <w:rFonts w:ascii="Arial" w:hAnsi="Arial" w:cs="Arial"/>
        </w:rPr>
        <w:t>adult</w:t>
      </w:r>
    </w:p>
    <w:p w:rsidR="005D7EF6" w:rsidRPr="00C653CC" w:rsidRDefault="00E6615E" w:rsidP="005E4E7E">
      <w:pPr>
        <w:pStyle w:val="ListParagraph"/>
        <w:numPr>
          <w:ilvl w:val="0"/>
          <w:numId w:val="32"/>
        </w:numPr>
        <w:tabs>
          <w:tab w:val="left" w:pos="472"/>
        </w:tabs>
        <w:spacing w:line="292" w:lineRule="exact"/>
        <w:jc w:val="both"/>
        <w:rPr>
          <w:rFonts w:ascii="Arial" w:eastAsia="Arial" w:hAnsi="Arial" w:cs="Arial"/>
        </w:rPr>
      </w:pPr>
      <w:r w:rsidRPr="00C653CC">
        <w:rPr>
          <w:rFonts w:ascii="Arial" w:hAnsi="Arial" w:cs="Arial"/>
        </w:rPr>
        <w:t>An objective record of the observation or</w:t>
      </w:r>
      <w:r w:rsidRPr="00C653CC">
        <w:rPr>
          <w:rFonts w:ascii="Arial" w:hAnsi="Arial" w:cs="Arial"/>
          <w:spacing w:val="-17"/>
        </w:rPr>
        <w:t xml:space="preserve"> </w:t>
      </w:r>
      <w:r w:rsidRPr="00C653CC">
        <w:rPr>
          <w:rFonts w:ascii="Arial" w:hAnsi="Arial" w:cs="Arial"/>
        </w:rPr>
        <w:t>disclosure</w:t>
      </w:r>
    </w:p>
    <w:p w:rsidR="005D7EF6" w:rsidRPr="00C653CC" w:rsidRDefault="005D7EF6" w:rsidP="00C653CC">
      <w:pPr>
        <w:spacing w:before="10"/>
        <w:jc w:val="both"/>
        <w:rPr>
          <w:rFonts w:ascii="Arial" w:eastAsia="Arial" w:hAnsi="Arial" w:cs="Arial"/>
        </w:rPr>
      </w:pPr>
    </w:p>
    <w:p w:rsidR="00E51CB8" w:rsidRDefault="00E51CB8">
      <w:pPr>
        <w:rPr>
          <w:rFonts w:ascii="Arial" w:eastAsia="Arial" w:hAnsi="Arial" w:cs="Arial"/>
          <w:b/>
          <w:bCs/>
        </w:rPr>
      </w:pPr>
      <w:r>
        <w:rPr>
          <w:rFonts w:cs="Arial"/>
        </w:rPr>
        <w:br w:type="page"/>
      </w:r>
    </w:p>
    <w:p w:rsidR="005D7EF6" w:rsidRPr="00C653CC" w:rsidRDefault="00E6615E" w:rsidP="003C2A85">
      <w:pPr>
        <w:pStyle w:val="Heading3"/>
        <w:ind w:left="471" w:right="103"/>
        <w:jc w:val="both"/>
        <w:rPr>
          <w:rFonts w:cs="Arial"/>
          <w:b w:val="0"/>
          <w:bCs w:val="0"/>
          <w:sz w:val="22"/>
          <w:szCs w:val="22"/>
        </w:rPr>
      </w:pPr>
      <w:r w:rsidRPr="00C653CC">
        <w:rPr>
          <w:rFonts w:cs="Arial"/>
          <w:sz w:val="22"/>
          <w:szCs w:val="22"/>
        </w:rPr>
        <w:lastRenderedPageBreak/>
        <w:t>Any such notes should be, as far as possible, verbatim rather than summarised and it should be factual in terms of what the young person/vulnerable adult has reported and should not be based on opinion or</w:t>
      </w:r>
      <w:r w:rsidRPr="00C653CC">
        <w:rPr>
          <w:rFonts w:cs="Arial"/>
          <w:spacing w:val="-11"/>
          <w:sz w:val="22"/>
          <w:szCs w:val="22"/>
        </w:rPr>
        <w:t xml:space="preserve"> </w:t>
      </w:r>
      <w:r w:rsidRPr="00C653CC">
        <w:rPr>
          <w:rFonts w:cs="Arial"/>
          <w:sz w:val="22"/>
          <w:szCs w:val="22"/>
        </w:rPr>
        <w:t>assumptions.</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ind w:left="142" w:right="104"/>
        <w:jc w:val="both"/>
        <w:rPr>
          <w:rFonts w:ascii="Arial" w:eastAsia="Arial" w:hAnsi="Arial" w:cs="Arial"/>
        </w:rPr>
      </w:pPr>
      <w:r w:rsidRPr="00C653CC">
        <w:rPr>
          <w:rFonts w:ascii="Arial" w:hAnsi="Arial" w:cs="Arial"/>
        </w:rPr>
        <w:t>Once</w:t>
      </w:r>
      <w:r w:rsidRPr="00C653CC">
        <w:rPr>
          <w:rFonts w:ascii="Arial" w:hAnsi="Arial" w:cs="Arial"/>
          <w:spacing w:val="-11"/>
        </w:rPr>
        <w:t xml:space="preserve"> </w:t>
      </w:r>
      <w:r w:rsidRPr="00C653CC">
        <w:rPr>
          <w:rFonts w:ascii="Arial" w:hAnsi="Arial" w:cs="Arial"/>
        </w:rPr>
        <w:t>a</w:t>
      </w:r>
      <w:r w:rsidRPr="00C653CC">
        <w:rPr>
          <w:rFonts w:ascii="Arial" w:hAnsi="Arial" w:cs="Arial"/>
          <w:spacing w:val="-11"/>
        </w:rPr>
        <w:t xml:space="preserve"> </w:t>
      </w:r>
      <w:r w:rsidRPr="00C653CC">
        <w:rPr>
          <w:rFonts w:ascii="Arial" w:hAnsi="Arial" w:cs="Arial"/>
        </w:rPr>
        <w:t>disclosure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made,</w:t>
      </w:r>
      <w:r w:rsidRPr="00C653CC">
        <w:rPr>
          <w:rFonts w:ascii="Arial" w:hAnsi="Arial" w:cs="Arial"/>
          <w:spacing w:val="-11"/>
        </w:rPr>
        <w:t xml:space="preserve"> </w:t>
      </w:r>
      <w:r w:rsidRPr="00C653CC">
        <w:rPr>
          <w:rFonts w:ascii="Arial" w:hAnsi="Arial" w:cs="Arial"/>
        </w:rPr>
        <w:t>staff</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6"/>
        </w:rPr>
        <w:t xml:space="preserve"> </w:t>
      </w:r>
      <w:r w:rsidRPr="00C653CC">
        <w:rPr>
          <w:rFonts w:ascii="Arial" w:hAnsi="Arial" w:cs="Arial"/>
        </w:rPr>
        <w:t>required</w:t>
      </w:r>
      <w:r w:rsidRPr="00C653CC">
        <w:rPr>
          <w:rFonts w:ascii="Arial" w:hAnsi="Arial" w:cs="Arial"/>
          <w:spacing w:val="-11"/>
        </w:rPr>
        <w:t xml:space="preserve"> </w:t>
      </w:r>
      <w:r w:rsidRPr="00C653CC">
        <w:rPr>
          <w:rFonts w:ascii="Arial" w:hAnsi="Arial" w:cs="Arial"/>
        </w:rPr>
        <w:t>to</w:t>
      </w:r>
      <w:r w:rsidRPr="00C653CC">
        <w:rPr>
          <w:rFonts w:ascii="Arial" w:hAnsi="Arial" w:cs="Arial"/>
          <w:spacing w:val="-8"/>
        </w:rPr>
        <w:t xml:space="preserve"> </w:t>
      </w:r>
      <w:r w:rsidRPr="00C653CC">
        <w:rPr>
          <w:rFonts w:ascii="Arial" w:hAnsi="Arial" w:cs="Arial"/>
        </w:rPr>
        <w:t>share</w:t>
      </w:r>
      <w:r w:rsidRPr="00C653CC">
        <w:rPr>
          <w:rFonts w:ascii="Arial" w:hAnsi="Arial" w:cs="Arial"/>
          <w:spacing w:val="-9"/>
        </w:rPr>
        <w:t xml:space="preserve"> </w:t>
      </w:r>
      <w:r w:rsidRPr="00C653CC">
        <w:rPr>
          <w:rFonts w:ascii="Arial" w:hAnsi="Arial" w:cs="Arial"/>
        </w:rPr>
        <w:t>this</w:t>
      </w:r>
      <w:r w:rsidRPr="00C653CC">
        <w:rPr>
          <w:rFonts w:ascii="Arial" w:hAnsi="Arial" w:cs="Arial"/>
          <w:spacing w:val="-10"/>
        </w:rPr>
        <w:t xml:space="preserve"> </w:t>
      </w:r>
      <w:r w:rsidRPr="00C653CC">
        <w:rPr>
          <w:rFonts w:ascii="Arial" w:hAnsi="Arial" w:cs="Arial"/>
        </w:rPr>
        <w:t>with</w:t>
      </w:r>
      <w:r w:rsidRPr="00C653CC">
        <w:rPr>
          <w:rFonts w:ascii="Arial" w:hAnsi="Arial" w:cs="Arial"/>
          <w:spacing w:val="-8"/>
        </w:rPr>
        <w:t xml:space="preserve"> </w:t>
      </w:r>
      <w:r w:rsidRPr="00C653CC">
        <w:rPr>
          <w:rFonts w:ascii="Arial" w:hAnsi="Arial" w:cs="Arial"/>
        </w:rPr>
        <w:t>the</w:t>
      </w:r>
      <w:r w:rsidRPr="00C653CC">
        <w:rPr>
          <w:rFonts w:ascii="Arial" w:hAnsi="Arial" w:cs="Arial"/>
          <w:spacing w:val="-8"/>
        </w:rPr>
        <w:t xml:space="preserve"> </w:t>
      </w:r>
      <w:r w:rsidRPr="00C653CC">
        <w:rPr>
          <w:rFonts w:ascii="Arial" w:hAnsi="Arial" w:cs="Arial"/>
        </w:rPr>
        <w:t>DSL</w:t>
      </w:r>
      <w:r w:rsidR="00DA18B8" w:rsidRPr="00C653CC">
        <w:rPr>
          <w:rFonts w:ascii="Arial" w:hAnsi="Arial" w:cs="Arial"/>
        </w:rPr>
        <w:t xml:space="preserve"> using the e mail facility on the student’s sapien page. </w:t>
      </w:r>
      <w:r w:rsidRPr="00C653CC">
        <w:rPr>
          <w:rFonts w:ascii="Arial" w:hAnsi="Arial" w:cs="Arial"/>
        </w:rPr>
        <w:t>.</w:t>
      </w:r>
      <w:r w:rsidRPr="00C653CC">
        <w:rPr>
          <w:rFonts w:ascii="Arial" w:hAnsi="Arial" w:cs="Arial"/>
          <w:spacing w:val="-8"/>
        </w:rPr>
        <w:t xml:space="preserve"> </w:t>
      </w:r>
      <w:r w:rsidRPr="00C653CC">
        <w:rPr>
          <w:rFonts w:ascii="Arial" w:hAnsi="Arial" w:cs="Arial"/>
        </w:rPr>
        <w:t>Any</w:t>
      </w:r>
      <w:r w:rsidRPr="00C653CC">
        <w:rPr>
          <w:rFonts w:ascii="Arial" w:hAnsi="Arial" w:cs="Arial"/>
          <w:spacing w:val="-12"/>
        </w:rPr>
        <w:t xml:space="preserve"> </w:t>
      </w:r>
      <w:r w:rsidRPr="00C653CC">
        <w:rPr>
          <w:rFonts w:ascii="Arial" w:hAnsi="Arial" w:cs="Arial"/>
        </w:rPr>
        <w:t xml:space="preserve">verbal conversations should be promptly recorded in writing and </w:t>
      </w:r>
      <w:r w:rsidR="00DA18B8" w:rsidRPr="00C653CC">
        <w:rPr>
          <w:rFonts w:ascii="Arial" w:hAnsi="Arial" w:cs="Arial"/>
        </w:rPr>
        <w:t xml:space="preserve">set out in the </w:t>
      </w:r>
      <w:r w:rsidRPr="00C653CC">
        <w:rPr>
          <w:rFonts w:ascii="Arial" w:hAnsi="Arial" w:cs="Arial"/>
        </w:rPr>
        <w:t xml:space="preserve">online </w:t>
      </w:r>
      <w:r w:rsidR="00DA18B8" w:rsidRPr="00C653CC">
        <w:rPr>
          <w:rFonts w:ascii="Arial" w:hAnsi="Arial" w:cs="Arial"/>
        </w:rPr>
        <w:t xml:space="preserve">e mail </w:t>
      </w:r>
      <w:r w:rsidRPr="00C653CC">
        <w:rPr>
          <w:rFonts w:ascii="Arial" w:hAnsi="Arial" w:cs="Arial"/>
        </w:rPr>
        <w:t>referral form</w:t>
      </w:r>
      <w:r w:rsidR="00DA18B8" w:rsidRPr="00C653CC">
        <w:rPr>
          <w:rFonts w:ascii="Arial" w:hAnsi="Arial" w:cs="Arial"/>
        </w:rPr>
        <w:t>. T</w:t>
      </w:r>
      <w:r w:rsidRPr="00C653CC">
        <w:rPr>
          <w:rFonts w:ascii="Arial" w:hAnsi="Arial" w:cs="Arial"/>
        </w:rPr>
        <w:t>his will automatically be sent to the Safeguarding Officers in the</w:t>
      </w:r>
      <w:r w:rsidRPr="00C653CC">
        <w:rPr>
          <w:rFonts w:ascii="Arial" w:hAnsi="Arial" w:cs="Arial"/>
          <w:spacing w:val="-15"/>
        </w:rPr>
        <w:t xml:space="preserve"> </w:t>
      </w:r>
      <w:r w:rsidRPr="00C653CC">
        <w:rPr>
          <w:rFonts w:ascii="Arial" w:hAnsi="Arial" w:cs="Arial"/>
        </w:rPr>
        <w:t>College.</w:t>
      </w:r>
    </w:p>
    <w:p w:rsidR="005D7EF6" w:rsidRPr="00C653CC" w:rsidRDefault="005D7EF6" w:rsidP="00C653CC">
      <w:pPr>
        <w:spacing w:before="1"/>
        <w:jc w:val="both"/>
        <w:rPr>
          <w:rFonts w:ascii="Arial" w:eastAsia="Arial" w:hAnsi="Arial" w:cs="Arial"/>
        </w:rPr>
      </w:pPr>
    </w:p>
    <w:p w:rsidR="005D7EF6" w:rsidRPr="00AD1BF3" w:rsidRDefault="00E6615E" w:rsidP="00C653CC">
      <w:pPr>
        <w:pStyle w:val="ListParagraph"/>
        <w:ind w:left="142"/>
        <w:jc w:val="both"/>
        <w:rPr>
          <w:rFonts w:cs="Arial"/>
        </w:rPr>
      </w:pPr>
      <w:r w:rsidRPr="00C653CC">
        <w:rPr>
          <w:rFonts w:ascii="Arial" w:eastAsia="Arial" w:hAnsi="Arial" w:cs="Arial"/>
        </w:rPr>
        <w:t xml:space="preserve">Some young people or adults with learning difficulties and/or disabilities may need additional support. This may take the form of the young person/vulnerable adult’s nominated </w:t>
      </w:r>
      <w:proofErr w:type="spellStart"/>
      <w:r w:rsidRPr="00C653CC">
        <w:rPr>
          <w:rFonts w:ascii="Arial" w:eastAsia="Arial" w:hAnsi="Arial" w:cs="Arial"/>
        </w:rPr>
        <w:t>carer</w:t>
      </w:r>
      <w:proofErr w:type="spellEnd"/>
      <w:r w:rsidRPr="00C653CC">
        <w:rPr>
          <w:rFonts w:ascii="Arial" w:eastAsia="Arial" w:hAnsi="Arial" w:cs="Arial"/>
        </w:rPr>
        <w:t xml:space="preserve"> or teacher being present at any interview to act as a facilitator or in an advocacy role. It should NEVER be assumed that a young person/adult with learning difficulties and or disabilities is not capable of providing credible evidence. The College will always respond in a positive manner to any legitimate requests for support from the appropriate agencies. The College regards</w:t>
      </w:r>
      <w:r w:rsidRPr="00C653CC">
        <w:rPr>
          <w:rFonts w:ascii="Arial" w:eastAsia="Arial" w:hAnsi="Arial" w:cs="Arial"/>
          <w:spacing w:val="-26"/>
        </w:rPr>
        <w:t xml:space="preserve"> </w:t>
      </w:r>
      <w:r w:rsidRPr="00C653CC">
        <w:rPr>
          <w:rFonts w:ascii="Arial" w:eastAsia="Arial" w:hAnsi="Arial" w:cs="Arial"/>
        </w:rPr>
        <w:t>parents/guardians/carers</w:t>
      </w:r>
      <w:r w:rsidR="004F5325" w:rsidRPr="00C653CC">
        <w:rPr>
          <w:rFonts w:ascii="Arial" w:eastAsia="Arial" w:hAnsi="Arial" w:cs="Arial"/>
        </w:rPr>
        <w:t xml:space="preserve"> </w:t>
      </w:r>
      <w:r w:rsidRPr="00C653CC">
        <w:rPr>
          <w:rFonts w:ascii="Arial" w:hAnsi="Arial" w:cs="Arial"/>
        </w:rPr>
        <w:t>of learners under 19, Social Care, the Police and certain other government departments as authorised</w:t>
      </w:r>
      <w:r w:rsidRPr="00C653CC">
        <w:rPr>
          <w:rFonts w:ascii="Arial" w:hAnsi="Arial" w:cs="Arial"/>
          <w:spacing w:val="-15"/>
        </w:rPr>
        <w:t xml:space="preserve"> </w:t>
      </w:r>
      <w:r w:rsidRPr="00C653CC">
        <w:rPr>
          <w:rFonts w:ascii="Arial" w:hAnsi="Arial" w:cs="Arial"/>
        </w:rPr>
        <w:t>enquirers.</w:t>
      </w:r>
    </w:p>
    <w:p w:rsidR="005D7EF6" w:rsidRPr="00C653CC" w:rsidRDefault="005D7EF6" w:rsidP="00C653CC">
      <w:pPr>
        <w:jc w:val="both"/>
        <w:rPr>
          <w:rFonts w:ascii="Arial" w:eastAsia="Arial" w:hAnsi="Arial" w:cs="Arial"/>
        </w:rPr>
      </w:pPr>
    </w:p>
    <w:p w:rsidR="005D7EF6" w:rsidRPr="00C653CC" w:rsidRDefault="00E6615E" w:rsidP="00C653CC">
      <w:pPr>
        <w:pStyle w:val="ListParagraph"/>
        <w:tabs>
          <w:tab w:val="left" w:pos="832"/>
        </w:tabs>
        <w:ind w:left="110" w:right="142" w:firstLine="32"/>
        <w:jc w:val="both"/>
        <w:rPr>
          <w:rFonts w:ascii="Arial" w:eastAsia="Arial" w:hAnsi="Arial" w:cs="Arial"/>
        </w:rPr>
      </w:pPr>
      <w:r w:rsidRPr="00C653CC">
        <w:rPr>
          <w:rFonts w:ascii="Arial" w:eastAsia="Arial" w:hAnsi="Arial" w:cs="Arial"/>
        </w:rPr>
        <w:t>Where a learner who is not a child under the act is identified as being at risk the Designated Safeguarding Lead will make a decision on whether there is a need to involve outside agencies such as social care or the Police. Outside agencies should only be involved with the agreement of the alleged victim unless disclosure is necessary</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over-riding</w:t>
      </w:r>
      <w:r w:rsidRPr="00C653CC">
        <w:rPr>
          <w:rFonts w:ascii="Arial" w:eastAsia="Arial" w:hAnsi="Arial" w:cs="Arial"/>
          <w:spacing w:val="-8"/>
        </w:rPr>
        <w:t xml:space="preserve"> </w:t>
      </w:r>
      <w:r w:rsidRPr="00C653CC">
        <w:rPr>
          <w:rFonts w:ascii="Arial" w:eastAsia="Arial" w:hAnsi="Arial" w:cs="Arial"/>
        </w:rPr>
        <w:t>public</w:t>
      </w:r>
      <w:r w:rsidRPr="00C653CC">
        <w:rPr>
          <w:rFonts w:ascii="Arial" w:eastAsia="Arial" w:hAnsi="Arial" w:cs="Arial"/>
          <w:spacing w:val="-7"/>
        </w:rPr>
        <w:t xml:space="preserve"> </w:t>
      </w:r>
      <w:r w:rsidRPr="00C653CC">
        <w:rPr>
          <w:rFonts w:ascii="Arial" w:eastAsia="Arial" w:hAnsi="Arial" w:cs="Arial"/>
        </w:rPr>
        <w:t>interest</w:t>
      </w:r>
      <w:r w:rsidRPr="00C653CC">
        <w:rPr>
          <w:rFonts w:ascii="Arial" w:eastAsia="Arial" w:hAnsi="Arial" w:cs="Arial"/>
          <w:spacing w:val="-8"/>
        </w:rPr>
        <w:t xml:space="preserve"> </w:t>
      </w:r>
      <w:r w:rsidRPr="00C653CC">
        <w:rPr>
          <w:rFonts w:ascii="Arial" w:eastAsia="Arial" w:hAnsi="Arial" w:cs="Arial"/>
        </w:rPr>
        <w:t>and</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9"/>
        </w:rPr>
        <w:t xml:space="preserve"> </w:t>
      </w:r>
      <w:r w:rsidRPr="00C653CC">
        <w:rPr>
          <w:rFonts w:ascii="Arial" w:eastAsia="Arial" w:hAnsi="Arial" w:cs="Arial"/>
        </w:rPr>
        <w:t>or</w:t>
      </w:r>
      <w:r w:rsidRPr="00C653CC">
        <w:rPr>
          <w:rFonts w:ascii="Arial" w:eastAsia="Arial" w:hAnsi="Arial" w:cs="Arial"/>
          <w:spacing w:val="-7"/>
        </w:rPr>
        <w:t xml:space="preserve"> </w:t>
      </w:r>
      <w:r w:rsidRPr="00C653CC">
        <w:rPr>
          <w:rFonts w:ascii="Arial" w:eastAsia="Arial" w:hAnsi="Arial" w:cs="Arial"/>
        </w:rPr>
        <w:t>where</w:t>
      </w:r>
      <w:r w:rsidRPr="00C653CC">
        <w:rPr>
          <w:rFonts w:ascii="Arial" w:eastAsia="Arial" w:hAnsi="Arial" w:cs="Arial"/>
          <w:spacing w:val="-7"/>
        </w:rPr>
        <w:t xml:space="preserve"> </w:t>
      </w:r>
      <w:r w:rsidRPr="00C653CC">
        <w:rPr>
          <w:rFonts w:ascii="Arial" w:eastAsia="Arial" w:hAnsi="Arial" w:cs="Arial"/>
        </w:rPr>
        <w:t>the</w:t>
      </w:r>
      <w:r w:rsidRPr="00C653CC">
        <w:rPr>
          <w:rFonts w:ascii="Arial" w:eastAsia="Arial" w:hAnsi="Arial" w:cs="Arial"/>
          <w:spacing w:val="-6"/>
        </w:rPr>
        <w:t xml:space="preserve"> </w:t>
      </w:r>
      <w:r w:rsidRPr="00C653CC">
        <w:rPr>
          <w:rFonts w:ascii="Arial" w:eastAsia="Arial" w:hAnsi="Arial" w:cs="Arial"/>
        </w:rPr>
        <w:t>law</w:t>
      </w:r>
      <w:r w:rsidRPr="00C653CC">
        <w:rPr>
          <w:rFonts w:ascii="Arial" w:eastAsia="Arial" w:hAnsi="Arial" w:cs="Arial"/>
          <w:spacing w:val="-9"/>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being</w:t>
      </w:r>
      <w:r w:rsidRPr="00C653CC">
        <w:rPr>
          <w:rFonts w:ascii="Arial" w:eastAsia="Arial" w:hAnsi="Arial" w:cs="Arial"/>
          <w:spacing w:val="-8"/>
        </w:rPr>
        <w:t xml:space="preserve"> </w:t>
      </w:r>
      <w:r w:rsidRPr="00C653CC">
        <w:rPr>
          <w:rFonts w:ascii="Arial" w:eastAsia="Arial" w:hAnsi="Arial" w:cs="Arial"/>
        </w:rPr>
        <w:t>broken</w:t>
      </w:r>
      <w:r w:rsidRPr="00C653CC">
        <w:rPr>
          <w:rFonts w:ascii="Arial" w:eastAsia="Arial" w:hAnsi="Arial" w:cs="Arial"/>
          <w:spacing w:val="-6"/>
        </w:rPr>
        <w:t xml:space="preserve"> </w:t>
      </w:r>
      <w:r w:rsidRPr="00C653CC">
        <w:rPr>
          <w:rFonts w:ascii="Arial" w:eastAsia="Arial" w:hAnsi="Arial" w:cs="Arial"/>
        </w:rPr>
        <w:t>(e.g. to protect others from serious harm). In the case of learners with learning difficulties, advice will be sought from the appropriate persons / agencies which could include the learner’s tutor, case worker or Social Care</w:t>
      </w:r>
      <w:r w:rsidRPr="00C653CC">
        <w:rPr>
          <w:rFonts w:ascii="Arial" w:eastAsia="Arial" w:hAnsi="Arial" w:cs="Arial"/>
          <w:spacing w:val="-19"/>
        </w:rPr>
        <w:t xml:space="preserve"> </w:t>
      </w:r>
      <w:r w:rsidRPr="00C653CC">
        <w:rPr>
          <w:rFonts w:ascii="Arial" w:eastAsia="Arial" w:hAnsi="Arial" w:cs="Arial"/>
        </w:rPr>
        <w:t>Department.</w:t>
      </w:r>
    </w:p>
    <w:p w:rsidR="005D7EF6" w:rsidRPr="00C653CC" w:rsidRDefault="005D7EF6" w:rsidP="00C653CC">
      <w:pPr>
        <w:jc w:val="both"/>
        <w:rPr>
          <w:rFonts w:ascii="Arial" w:eastAsia="Arial" w:hAnsi="Arial" w:cs="Arial"/>
        </w:rPr>
      </w:pPr>
    </w:p>
    <w:p w:rsidR="005D7EF6" w:rsidRPr="00C653CC" w:rsidRDefault="00E6615E" w:rsidP="00066597">
      <w:pPr>
        <w:pStyle w:val="Heading3"/>
        <w:numPr>
          <w:ilvl w:val="0"/>
          <w:numId w:val="30"/>
        </w:numPr>
        <w:tabs>
          <w:tab w:val="left" w:pos="514"/>
        </w:tabs>
        <w:rPr>
          <w:rFonts w:cs="Arial"/>
          <w:b w:val="0"/>
          <w:bCs w:val="0"/>
          <w:sz w:val="22"/>
          <w:szCs w:val="22"/>
        </w:rPr>
      </w:pPr>
      <w:r w:rsidRPr="00C653CC">
        <w:rPr>
          <w:rFonts w:cs="Arial"/>
          <w:sz w:val="22"/>
          <w:szCs w:val="22"/>
        </w:rPr>
        <w:t>Responding to an</w:t>
      </w:r>
      <w:r w:rsidRPr="00C653CC">
        <w:rPr>
          <w:rFonts w:cs="Arial"/>
          <w:spacing w:val="-9"/>
          <w:sz w:val="22"/>
          <w:szCs w:val="22"/>
        </w:rPr>
        <w:t xml:space="preserve"> </w:t>
      </w:r>
      <w:r w:rsidRPr="00C653CC">
        <w:rPr>
          <w:rFonts w:cs="Arial"/>
          <w:sz w:val="22"/>
          <w:szCs w:val="22"/>
        </w:rPr>
        <w:t>Allegation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It is understood that all staff (teaching staff, support staff and managers) of the College may come in contact with learners who are exhibiting 'a cause for concern'. No member of staff should take any independent action themselves but should observe the protocols set out in this section of the policy unless the individual is in crisis in which case action should be taken to stabilise the situation in consultation with relevant</w:t>
      </w:r>
      <w:r w:rsidRPr="00C653CC">
        <w:rPr>
          <w:rFonts w:cs="Arial"/>
          <w:spacing w:val="-23"/>
          <w:sz w:val="22"/>
          <w:szCs w:val="22"/>
        </w:rPr>
        <w:t xml:space="preserve"> </w:t>
      </w:r>
      <w:r w:rsidRPr="00C653CC">
        <w:rPr>
          <w:rFonts w:cs="Arial"/>
          <w:sz w:val="22"/>
          <w:szCs w:val="22"/>
        </w:rPr>
        <w:t>managers.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6"/>
        </w:numPr>
        <w:tabs>
          <w:tab w:val="left" w:pos="832"/>
        </w:tabs>
        <w:spacing w:line="237" w:lineRule="auto"/>
        <w:ind w:right="144"/>
        <w:jc w:val="both"/>
        <w:rPr>
          <w:rFonts w:ascii="Arial" w:eastAsia="Arial" w:hAnsi="Arial" w:cs="Arial"/>
        </w:rPr>
      </w:pPr>
      <w:r w:rsidRPr="00C653CC">
        <w:rPr>
          <w:rFonts w:ascii="Arial" w:hAnsi="Arial" w:cs="Arial"/>
        </w:rPr>
        <w:t xml:space="preserve">Any suspicion, allegation or incident of abuse must be reported to the Designated </w:t>
      </w:r>
      <w:r w:rsidR="00066597">
        <w:rPr>
          <w:rFonts w:ascii="Arial" w:hAnsi="Arial" w:cs="Arial"/>
        </w:rPr>
        <w:t xml:space="preserve">Safeguarding Lead or </w:t>
      </w:r>
      <w:r w:rsidRPr="00C653CC">
        <w:rPr>
          <w:rFonts w:ascii="Arial" w:hAnsi="Arial" w:cs="Arial"/>
        </w:rPr>
        <w:t>Safeguarding officers with responsibility for safeguarding children and vulnerable adults as soon as</w:t>
      </w:r>
      <w:r w:rsidRPr="00C653CC">
        <w:rPr>
          <w:rFonts w:ascii="Arial" w:hAnsi="Arial" w:cs="Arial"/>
          <w:spacing w:val="-18"/>
        </w:rPr>
        <w:t xml:space="preserve"> </w:t>
      </w:r>
      <w:r w:rsidRPr="00C653CC">
        <w:rPr>
          <w:rFonts w:ascii="Arial" w:hAnsi="Arial" w:cs="Arial"/>
        </w:rPr>
        <w:t>possible.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The Designated Safeguarding Lead should re</w:t>
      </w:r>
      <w:r w:rsidR="005E4E7E">
        <w:rPr>
          <w:rFonts w:ascii="Arial" w:eastAsia="Arial" w:hAnsi="Arial" w:cs="Arial"/>
        </w:rPr>
        <w:t>fer the matter to the W</w:t>
      </w:r>
      <w:r w:rsidRPr="00C653CC">
        <w:rPr>
          <w:rFonts w:ascii="Arial" w:eastAsia="Arial" w:hAnsi="Arial" w:cs="Arial"/>
        </w:rPr>
        <w:t>SCB (Local Safeguarding Children Board) where they feel that the young person/vulnerable adult may be in need or may be at risk of suffering significant harm. A written record of the date and time of the report should be made and the report must include the name and position of the person to whom the report is made. The telephone report must be confirmed in writing within 24 hours. The confirmation</w:t>
      </w:r>
      <w:r w:rsidRPr="00C653CC">
        <w:rPr>
          <w:rFonts w:ascii="Arial" w:eastAsia="Arial" w:hAnsi="Arial" w:cs="Arial"/>
          <w:spacing w:val="-13"/>
        </w:rPr>
        <w:t xml:space="preserve"> </w:t>
      </w:r>
      <w:r w:rsidRPr="00C653CC">
        <w:rPr>
          <w:rFonts w:ascii="Arial" w:eastAsia="Arial" w:hAnsi="Arial" w:cs="Arial"/>
        </w:rPr>
        <w:t>may</w:t>
      </w:r>
      <w:r w:rsidRPr="00C653CC">
        <w:rPr>
          <w:rFonts w:ascii="Arial" w:eastAsia="Arial" w:hAnsi="Arial" w:cs="Arial"/>
          <w:spacing w:val="-14"/>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hand</w:t>
      </w:r>
      <w:r w:rsidRPr="00C653CC">
        <w:rPr>
          <w:rFonts w:ascii="Arial" w:eastAsia="Arial" w:hAnsi="Arial" w:cs="Arial"/>
          <w:spacing w:val="-11"/>
        </w:rPr>
        <w:t xml:space="preserve"> </w:t>
      </w:r>
      <w:r w:rsidRPr="00C653CC">
        <w:rPr>
          <w:rFonts w:ascii="Arial" w:eastAsia="Arial" w:hAnsi="Arial" w:cs="Arial"/>
        </w:rPr>
        <w:t>written,</w:t>
      </w:r>
      <w:r w:rsidRPr="00C653CC">
        <w:rPr>
          <w:rFonts w:ascii="Arial" w:eastAsia="Arial" w:hAnsi="Arial" w:cs="Arial"/>
          <w:spacing w:val="-13"/>
        </w:rPr>
        <w:t xml:space="preserve"> </w:t>
      </w:r>
      <w:r w:rsidRPr="00C653CC">
        <w:rPr>
          <w:rFonts w:ascii="Arial" w:eastAsia="Arial" w:hAnsi="Arial" w:cs="Arial"/>
        </w:rPr>
        <w:t>posted</w:t>
      </w:r>
      <w:r w:rsidRPr="00C653CC">
        <w:rPr>
          <w:rFonts w:ascii="Arial" w:eastAsia="Arial" w:hAnsi="Arial" w:cs="Arial"/>
          <w:spacing w:val="-13"/>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faxed</w:t>
      </w:r>
      <w:r w:rsidRPr="00C653CC">
        <w:rPr>
          <w:rFonts w:ascii="Arial" w:eastAsia="Arial" w:hAnsi="Arial" w:cs="Arial"/>
          <w:spacing w:val="-11"/>
        </w:rPr>
        <w:t xml:space="preserve"> </w:t>
      </w:r>
      <w:r w:rsidRPr="00C653CC">
        <w:rPr>
          <w:rFonts w:ascii="Arial" w:eastAsia="Arial" w:hAnsi="Arial" w:cs="Arial"/>
        </w:rPr>
        <w:t>but</w:t>
      </w:r>
      <w:r w:rsidRPr="00C653CC">
        <w:rPr>
          <w:rFonts w:ascii="Arial" w:eastAsia="Arial" w:hAnsi="Arial" w:cs="Arial"/>
          <w:spacing w:val="-13"/>
        </w:rPr>
        <w:t xml:space="preserve"> </w:t>
      </w:r>
      <w:r w:rsidRPr="00C653CC">
        <w:rPr>
          <w:rFonts w:ascii="Arial" w:eastAsia="Arial" w:hAnsi="Arial" w:cs="Arial"/>
        </w:rPr>
        <w:t>a</w:t>
      </w:r>
      <w:r w:rsidRPr="00C653CC">
        <w:rPr>
          <w:rFonts w:ascii="Arial" w:eastAsia="Arial" w:hAnsi="Arial" w:cs="Arial"/>
          <w:spacing w:val="-11"/>
        </w:rPr>
        <w:t xml:space="preserve"> </w:t>
      </w:r>
      <w:r w:rsidRPr="00C653CC">
        <w:rPr>
          <w:rFonts w:ascii="Arial" w:eastAsia="Arial" w:hAnsi="Arial" w:cs="Arial"/>
        </w:rPr>
        <w:t>copy</w:t>
      </w:r>
      <w:r w:rsidRPr="00C653CC">
        <w:rPr>
          <w:rFonts w:ascii="Arial" w:eastAsia="Arial" w:hAnsi="Arial" w:cs="Arial"/>
          <w:spacing w:val="-14"/>
        </w:rPr>
        <w:t xml:space="preserve"> </w:t>
      </w:r>
      <w:r w:rsidRPr="00C653CC">
        <w:rPr>
          <w:rFonts w:ascii="Arial" w:eastAsia="Arial" w:hAnsi="Arial" w:cs="Arial"/>
        </w:rPr>
        <w:t>MUST</w:t>
      </w:r>
      <w:r w:rsidRPr="00C653CC">
        <w:rPr>
          <w:rFonts w:ascii="Arial" w:eastAsia="Arial" w:hAnsi="Arial" w:cs="Arial"/>
          <w:spacing w:val="-12"/>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kept</w:t>
      </w:r>
      <w:r w:rsidRPr="00C653CC">
        <w:rPr>
          <w:rFonts w:ascii="Arial" w:eastAsia="Arial" w:hAnsi="Arial" w:cs="Arial"/>
          <w:spacing w:val="-13"/>
        </w:rPr>
        <w:t xml:space="preserve"> </w:t>
      </w:r>
      <w:r w:rsidRPr="00C653CC">
        <w:rPr>
          <w:rFonts w:ascii="Arial" w:eastAsia="Arial" w:hAnsi="Arial" w:cs="Arial"/>
        </w:rPr>
        <w:t>on</w:t>
      </w:r>
      <w:r w:rsidRPr="00C653CC">
        <w:rPr>
          <w:rFonts w:ascii="Arial" w:eastAsia="Arial" w:hAnsi="Arial" w:cs="Arial"/>
          <w:spacing w:val="-15"/>
        </w:rPr>
        <w:t xml:space="preserve"> </w:t>
      </w:r>
      <w:r w:rsidRPr="00C653CC">
        <w:rPr>
          <w:rFonts w:ascii="Arial" w:eastAsia="Arial" w:hAnsi="Arial" w:cs="Arial"/>
        </w:rPr>
        <w:t>file.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 xml:space="preserve">The </w:t>
      </w:r>
      <w:r w:rsidR="005E4E7E">
        <w:rPr>
          <w:rFonts w:ascii="Arial" w:eastAsia="Arial" w:hAnsi="Arial" w:cs="Arial"/>
        </w:rPr>
        <w:t xml:space="preserve">advice received from WSCB </w:t>
      </w:r>
      <w:r w:rsidR="00373665">
        <w:rPr>
          <w:rFonts w:ascii="Arial" w:eastAsia="Arial" w:hAnsi="Arial" w:cs="Arial"/>
        </w:rPr>
        <w:t>(Wirral</w:t>
      </w:r>
      <w:r w:rsidRPr="00C653CC">
        <w:rPr>
          <w:rFonts w:ascii="Arial" w:eastAsia="Arial" w:hAnsi="Arial" w:cs="Arial"/>
        </w:rPr>
        <w:t xml:space="preserve"> Safeguarding Children Board) on what action, if any, should be taken and a note kept of that</w:t>
      </w:r>
      <w:r w:rsidRPr="00C653CC">
        <w:rPr>
          <w:rFonts w:ascii="Arial" w:eastAsia="Arial" w:hAnsi="Arial" w:cs="Arial"/>
          <w:spacing w:val="-33"/>
        </w:rPr>
        <w:t xml:space="preserve"> </w:t>
      </w:r>
      <w:r w:rsidRPr="00C653CC">
        <w:rPr>
          <w:rFonts w:ascii="Arial" w:eastAsia="Arial" w:hAnsi="Arial" w:cs="Arial"/>
        </w:rPr>
        <w:t>conversation.</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066597">
      <w:pPr>
        <w:pStyle w:val="Heading3"/>
        <w:numPr>
          <w:ilvl w:val="0"/>
          <w:numId w:val="30"/>
        </w:numPr>
        <w:tabs>
          <w:tab w:val="left" w:pos="512"/>
        </w:tabs>
        <w:ind w:left="511" w:hanging="400"/>
        <w:jc w:val="both"/>
        <w:rPr>
          <w:rFonts w:cs="Arial"/>
          <w:b w:val="0"/>
          <w:bCs w:val="0"/>
          <w:sz w:val="22"/>
          <w:szCs w:val="22"/>
        </w:rPr>
      </w:pPr>
      <w:r w:rsidRPr="00C653CC">
        <w:rPr>
          <w:rFonts w:cs="Arial"/>
          <w:sz w:val="22"/>
          <w:szCs w:val="22"/>
        </w:rPr>
        <w:t>Work</w:t>
      </w:r>
      <w:r w:rsidRPr="00C653CC">
        <w:rPr>
          <w:rFonts w:cs="Arial"/>
          <w:spacing w:val="-4"/>
          <w:sz w:val="22"/>
          <w:szCs w:val="22"/>
        </w:rPr>
        <w:t xml:space="preserve"> </w:t>
      </w:r>
      <w:r w:rsidRPr="00C653CC">
        <w:rPr>
          <w:rFonts w:cs="Arial"/>
          <w:sz w:val="22"/>
          <w:szCs w:val="22"/>
        </w:rPr>
        <w:t>Placements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5"/>
        </w:numPr>
        <w:tabs>
          <w:tab w:val="left" w:pos="832"/>
        </w:tabs>
        <w:ind w:right="152"/>
        <w:jc w:val="both"/>
        <w:rPr>
          <w:rFonts w:ascii="Arial" w:eastAsia="Arial" w:hAnsi="Arial" w:cs="Arial"/>
        </w:rPr>
      </w:pPr>
      <w:r w:rsidRPr="00C653CC">
        <w:rPr>
          <w:rFonts w:ascii="Arial" w:hAnsi="Arial" w:cs="Arial"/>
        </w:rPr>
        <w:t>Employers and training organisations will be asked to cooperate with the College in putting in place and subscribing to appropriate safeguards consistent with those in place within</w:t>
      </w:r>
      <w:r w:rsidRPr="00C653CC">
        <w:rPr>
          <w:rFonts w:ascii="Arial" w:hAnsi="Arial" w:cs="Arial"/>
          <w:spacing w:val="-7"/>
        </w:rPr>
        <w:t xml:space="preserve"> </w:t>
      </w:r>
      <w:r w:rsidRPr="00C653CC">
        <w:rPr>
          <w:rFonts w:ascii="Arial" w:hAnsi="Arial" w:cs="Arial"/>
        </w:rPr>
        <w:t>College.</w:t>
      </w:r>
    </w:p>
    <w:p w:rsidR="00E51CB8" w:rsidRDefault="00E51CB8">
      <w:pPr>
        <w:rPr>
          <w:rFonts w:ascii="Arial" w:eastAsia="Arial" w:hAnsi="Arial" w:cs="Arial"/>
        </w:rPr>
      </w:pPr>
      <w:r>
        <w:rPr>
          <w:rFonts w:ascii="Arial" w:eastAsia="Arial" w:hAnsi="Arial" w:cs="Arial"/>
        </w:rPr>
        <w:br w:type="page"/>
      </w:r>
    </w:p>
    <w:p w:rsidR="005D7EF6" w:rsidRPr="00C653CC" w:rsidRDefault="005D7EF6" w:rsidP="00C653CC">
      <w:pPr>
        <w:spacing w:before="1"/>
        <w:jc w:val="both"/>
        <w:rPr>
          <w:rFonts w:ascii="Arial" w:eastAsia="Arial" w:hAnsi="Arial" w:cs="Arial"/>
        </w:rPr>
      </w:pPr>
    </w:p>
    <w:p w:rsidR="005D7EF6" w:rsidRDefault="00E6615E" w:rsidP="003C2A85">
      <w:pPr>
        <w:pStyle w:val="ListParagraph"/>
        <w:numPr>
          <w:ilvl w:val="0"/>
          <w:numId w:val="15"/>
        </w:numPr>
        <w:tabs>
          <w:tab w:val="left" w:pos="832"/>
        </w:tabs>
        <w:ind w:right="145"/>
        <w:jc w:val="both"/>
        <w:rPr>
          <w:rFonts w:ascii="Arial" w:eastAsia="Arial" w:hAnsi="Arial" w:cs="Arial"/>
        </w:rPr>
      </w:pPr>
      <w:r w:rsidRPr="00C653CC">
        <w:rPr>
          <w:rFonts w:ascii="Arial" w:eastAsia="Arial" w:hAnsi="Arial" w:cs="Arial"/>
        </w:rPr>
        <w:t>Where a placement is long term or meets the criteria laid out in “Safeguarding Children and Safer Recruitment in Education 2007, DFE” the College will ensure that additional safeguards are in place, these may include ensuring those staff arranging placements have had training in child</w:t>
      </w:r>
      <w:r w:rsidRPr="00C653CC">
        <w:rPr>
          <w:rFonts w:ascii="Arial" w:eastAsia="Arial" w:hAnsi="Arial" w:cs="Arial"/>
          <w:spacing w:val="-14"/>
        </w:rPr>
        <w:t xml:space="preserve"> </w:t>
      </w:r>
      <w:r w:rsidRPr="00C653CC">
        <w:rPr>
          <w:rFonts w:ascii="Arial" w:eastAsia="Arial" w:hAnsi="Arial" w:cs="Arial"/>
        </w:rPr>
        <w:t>protection.</w:t>
      </w:r>
    </w:p>
    <w:p w:rsidR="00E51CB8" w:rsidRPr="00C653CC" w:rsidRDefault="00E51CB8" w:rsidP="00E51CB8">
      <w:pPr>
        <w:pStyle w:val="ListParagraph"/>
        <w:tabs>
          <w:tab w:val="left" w:pos="832"/>
        </w:tabs>
        <w:ind w:left="831" w:right="145"/>
        <w:jc w:val="both"/>
        <w:rPr>
          <w:rFonts w:ascii="Arial" w:eastAsia="Arial" w:hAnsi="Arial" w:cs="Arial"/>
        </w:rPr>
      </w:pPr>
    </w:p>
    <w:p w:rsidR="005D7EF6" w:rsidRPr="00C653CC" w:rsidRDefault="00E6615E">
      <w:pPr>
        <w:pStyle w:val="ListParagraph"/>
        <w:numPr>
          <w:ilvl w:val="0"/>
          <w:numId w:val="15"/>
        </w:numPr>
        <w:tabs>
          <w:tab w:val="left" w:pos="832"/>
        </w:tabs>
        <w:spacing w:before="40"/>
        <w:ind w:right="152"/>
        <w:jc w:val="both"/>
        <w:rPr>
          <w:rFonts w:ascii="Arial" w:eastAsia="Arial" w:hAnsi="Arial" w:cs="Arial"/>
        </w:rPr>
      </w:pPr>
      <w:r w:rsidRPr="00C653CC">
        <w:rPr>
          <w:rFonts w:ascii="Arial" w:eastAsia="Arial" w:hAnsi="Arial" w:cs="Arial"/>
        </w:rPr>
        <w:t>Training organisations will be asked to make a commitment to safeguarding learners’ welfare by endorsing an agreed statement of</w:t>
      </w:r>
      <w:r w:rsidRPr="00C653CC">
        <w:rPr>
          <w:rFonts w:ascii="Arial" w:eastAsia="Arial" w:hAnsi="Arial" w:cs="Arial"/>
          <w:spacing w:val="-28"/>
        </w:rPr>
        <w:t xml:space="preserve"> </w:t>
      </w:r>
      <w:r w:rsidRPr="00C653CC">
        <w:rPr>
          <w:rFonts w:ascii="Arial" w:eastAsia="Arial" w:hAnsi="Arial" w:cs="Arial"/>
        </w:rPr>
        <w:t>principles.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5"/>
        </w:numPr>
        <w:tabs>
          <w:tab w:val="left" w:pos="832"/>
        </w:tabs>
        <w:spacing w:line="237" w:lineRule="auto"/>
        <w:ind w:right="145"/>
        <w:jc w:val="both"/>
        <w:rPr>
          <w:rFonts w:ascii="Arial" w:eastAsia="Arial" w:hAnsi="Arial" w:cs="Arial"/>
        </w:rPr>
      </w:pPr>
      <w:r w:rsidRPr="00C653CC">
        <w:rPr>
          <w:rFonts w:ascii="Arial" w:hAnsi="Arial" w:cs="Arial"/>
        </w:rPr>
        <w:t>Vetting and CRB checking any person whose normal duties will include regular caring for, training, looking after or supervising a child in the workplace where that person has been specifically designated to have responsibility for such</w:t>
      </w:r>
      <w:r w:rsidRPr="00C653CC">
        <w:rPr>
          <w:rFonts w:ascii="Arial" w:hAnsi="Arial" w:cs="Arial"/>
          <w:spacing w:val="-30"/>
        </w:rPr>
        <w:t xml:space="preserve"> </w:t>
      </w:r>
      <w:r w:rsidRPr="00C653CC">
        <w:rPr>
          <w:rFonts w:ascii="Arial" w:hAnsi="Arial" w:cs="Arial"/>
        </w:rPr>
        <w:t>activities</w:t>
      </w:r>
    </w:p>
    <w:p w:rsidR="005D7EF6" w:rsidRPr="00C653CC" w:rsidRDefault="005D7EF6" w:rsidP="00C653CC">
      <w:pPr>
        <w:spacing w:before="1"/>
        <w:jc w:val="both"/>
        <w:rPr>
          <w:rFonts w:ascii="Arial" w:eastAsia="Arial" w:hAnsi="Arial" w:cs="Arial"/>
        </w:rPr>
      </w:pPr>
    </w:p>
    <w:p w:rsidR="005D7EF6" w:rsidRPr="00C653CC" w:rsidRDefault="00E6615E" w:rsidP="00066597">
      <w:pPr>
        <w:pStyle w:val="Heading3"/>
        <w:numPr>
          <w:ilvl w:val="0"/>
          <w:numId w:val="30"/>
        </w:numPr>
        <w:tabs>
          <w:tab w:val="left" w:pos="517"/>
        </w:tabs>
        <w:ind w:left="516" w:hanging="405"/>
        <w:jc w:val="both"/>
        <w:rPr>
          <w:rFonts w:cs="Arial"/>
          <w:b w:val="0"/>
          <w:bCs w:val="0"/>
          <w:sz w:val="22"/>
          <w:szCs w:val="22"/>
        </w:rPr>
      </w:pPr>
      <w:r w:rsidRPr="00C653CC">
        <w:rPr>
          <w:rFonts w:cs="Arial"/>
          <w:sz w:val="22"/>
          <w:szCs w:val="22"/>
        </w:rPr>
        <w:t>Allegations about a Member of</w:t>
      </w:r>
      <w:r w:rsidRPr="00C653CC">
        <w:rPr>
          <w:rFonts w:cs="Arial"/>
          <w:spacing w:val="-12"/>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ind w:left="111" w:right="154"/>
        <w:jc w:val="both"/>
        <w:rPr>
          <w:rFonts w:ascii="Arial" w:eastAsia="Arial" w:hAnsi="Arial" w:cs="Arial"/>
        </w:rPr>
      </w:pPr>
      <w:r w:rsidRPr="00C653CC">
        <w:rPr>
          <w:rFonts w:ascii="Arial" w:hAnsi="Arial" w:cs="Arial"/>
          <w:b/>
        </w:rPr>
        <w:t>This section refers to both employed staff and</w:t>
      </w:r>
      <w:r w:rsidRPr="00C653CC">
        <w:rPr>
          <w:rFonts w:ascii="Arial" w:hAnsi="Arial" w:cs="Arial"/>
          <w:b/>
          <w:spacing w:val="-12"/>
        </w:rPr>
        <w:t xml:space="preserve"> </w:t>
      </w:r>
      <w:r w:rsidRPr="00C653CC">
        <w:rPr>
          <w:rFonts w:ascii="Arial" w:hAnsi="Arial" w:cs="Arial"/>
          <w:b/>
        </w:rPr>
        <w:t>volunteers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Any</w:t>
      </w:r>
      <w:r w:rsidRPr="00C653CC">
        <w:rPr>
          <w:rFonts w:ascii="Arial" w:hAnsi="Arial" w:cs="Arial"/>
          <w:spacing w:val="-9"/>
        </w:rPr>
        <w:t xml:space="preserve"> </w:t>
      </w:r>
      <w:r w:rsidRPr="00C653CC">
        <w:rPr>
          <w:rFonts w:ascii="Arial" w:hAnsi="Arial" w:cs="Arial"/>
        </w:rPr>
        <w:t>suspicion,</w:t>
      </w:r>
      <w:r w:rsidRPr="00C653CC">
        <w:rPr>
          <w:rFonts w:ascii="Arial" w:hAnsi="Arial" w:cs="Arial"/>
          <w:spacing w:val="-6"/>
        </w:rPr>
        <w:t xml:space="preserve"> </w:t>
      </w:r>
      <w:r w:rsidRPr="00C653CC">
        <w:rPr>
          <w:rFonts w:ascii="Arial" w:hAnsi="Arial" w:cs="Arial"/>
        </w:rPr>
        <w:t>allegation</w:t>
      </w:r>
      <w:r w:rsidRPr="00C653CC">
        <w:rPr>
          <w:rFonts w:ascii="Arial" w:hAnsi="Arial" w:cs="Arial"/>
          <w:spacing w:val="-8"/>
        </w:rPr>
        <w:t xml:space="preserve"> </w:t>
      </w:r>
      <w:r w:rsidRPr="00C653CC">
        <w:rPr>
          <w:rFonts w:ascii="Arial" w:hAnsi="Arial" w:cs="Arial"/>
        </w:rPr>
        <w:t>or</w:t>
      </w:r>
      <w:r w:rsidRPr="00C653CC">
        <w:rPr>
          <w:rFonts w:ascii="Arial" w:hAnsi="Arial" w:cs="Arial"/>
          <w:spacing w:val="-7"/>
        </w:rPr>
        <w:t xml:space="preserve"> </w:t>
      </w:r>
      <w:r w:rsidRPr="00C653CC">
        <w:rPr>
          <w:rFonts w:ascii="Arial" w:hAnsi="Arial" w:cs="Arial"/>
        </w:rPr>
        <w:t>actual</w:t>
      </w:r>
      <w:r w:rsidRPr="00C653CC">
        <w:rPr>
          <w:rFonts w:ascii="Arial" w:hAnsi="Arial" w:cs="Arial"/>
          <w:spacing w:val="-10"/>
        </w:rPr>
        <w:t xml:space="preserve"> </w:t>
      </w:r>
      <w:r w:rsidRPr="00C653CC">
        <w:rPr>
          <w:rFonts w:ascii="Arial" w:hAnsi="Arial" w:cs="Arial"/>
        </w:rPr>
        <w:t>abuse</w:t>
      </w:r>
      <w:r w:rsidRPr="00C653CC">
        <w:rPr>
          <w:rFonts w:ascii="Arial" w:hAnsi="Arial" w:cs="Arial"/>
          <w:spacing w:val="-8"/>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child/adult</w:t>
      </w:r>
      <w:r w:rsidRPr="00C653CC">
        <w:rPr>
          <w:rFonts w:ascii="Arial" w:hAnsi="Arial" w:cs="Arial"/>
          <w:spacing w:val="-9"/>
        </w:rPr>
        <w:t xml:space="preserve"> </w:t>
      </w:r>
      <w:r w:rsidRPr="00C653CC">
        <w:rPr>
          <w:rFonts w:ascii="Arial" w:hAnsi="Arial" w:cs="Arial"/>
        </w:rPr>
        <w:t>by</w:t>
      </w:r>
      <w:r w:rsidRPr="00C653CC">
        <w:rPr>
          <w:rFonts w:ascii="Arial" w:hAnsi="Arial" w:cs="Arial"/>
          <w:spacing w:val="-9"/>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member</w:t>
      </w:r>
      <w:r w:rsidRPr="00C653CC">
        <w:rPr>
          <w:rFonts w:ascii="Arial" w:hAnsi="Arial" w:cs="Arial"/>
          <w:spacing w:val="-7"/>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8"/>
        </w:rPr>
        <w:t xml:space="preserve"> </w:t>
      </w:r>
      <w:r w:rsidRPr="00C653CC">
        <w:rPr>
          <w:rFonts w:ascii="Arial" w:hAnsi="Arial" w:cs="Arial"/>
        </w:rPr>
        <w:t>must be reported to the Designated Safeguarding Lead as soon as possible. If the Designated Safeguarding Lead cannot be contacted a member of the senior management team must be contacted. Reception staff are always aware of who the senior person in charge</w:t>
      </w:r>
      <w:r w:rsidRPr="00C653CC">
        <w:rPr>
          <w:rFonts w:ascii="Arial" w:hAnsi="Arial" w:cs="Arial"/>
          <w:spacing w:val="-10"/>
        </w:rPr>
        <w:t xml:space="preserve"> </w:t>
      </w:r>
      <w:r w:rsidRPr="00C653CC">
        <w:rPr>
          <w:rFonts w:ascii="Arial" w:hAnsi="Arial" w:cs="Arial"/>
        </w:rPr>
        <w:t>is.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On being notified of any such matter the Designated Safeguarding Lead</w:t>
      </w:r>
      <w:r w:rsidRPr="00C653CC">
        <w:rPr>
          <w:rFonts w:cs="Arial"/>
          <w:spacing w:val="-22"/>
          <w:sz w:val="22"/>
          <w:szCs w:val="22"/>
        </w:rPr>
        <w:t xml:space="preserve"> </w:t>
      </w:r>
      <w:r w:rsidRPr="00C653CC">
        <w:rPr>
          <w:rFonts w:cs="Arial"/>
          <w:sz w:val="22"/>
          <w:szCs w:val="22"/>
        </w:rPr>
        <w:t>shall: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Take</w:t>
      </w:r>
      <w:r w:rsidRPr="00C653CC">
        <w:rPr>
          <w:rFonts w:ascii="Arial" w:hAnsi="Arial" w:cs="Arial"/>
          <w:spacing w:val="-16"/>
        </w:rPr>
        <w:t xml:space="preserve"> </w:t>
      </w:r>
      <w:r w:rsidRPr="00C653CC">
        <w:rPr>
          <w:rFonts w:ascii="Arial" w:hAnsi="Arial" w:cs="Arial"/>
        </w:rPr>
        <w:t>such</w:t>
      </w:r>
      <w:r w:rsidRPr="00C653CC">
        <w:rPr>
          <w:rFonts w:ascii="Arial" w:hAnsi="Arial" w:cs="Arial"/>
          <w:spacing w:val="-16"/>
        </w:rPr>
        <w:t xml:space="preserve"> </w:t>
      </w:r>
      <w:r w:rsidRPr="00C653CC">
        <w:rPr>
          <w:rFonts w:ascii="Arial" w:hAnsi="Arial" w:cs="Arial"/>
        </w:rPr>
        <w:t>steps,</w:t>
      </w:r>
      <w:r w:rsidRPr="00C653CC">
        <w:rPr>
          <w:rFonts w:ascii="Arial" w:hAnsi="Arial" w:cs="Arial"/>
          <w:spacing w:val="-16"/>
        </w:rPr>
        <w:t xml:space="preserve"> </w:t>
      </w:r>
      <w:r w:rsidRPr="00C653CC">
        <w:rPr>
          <w:rFonts w:ascii="Arial" w:hAnsi="Arial" w:cs="Arial"/>
        </w:rPr>
        <w:t>as</w:t>
      </w:r>
      <w:r w:rsidRPr="00C653CC">
        <w:rPr>
          <w:rFonts w:ascii="Arial" w:hAnsi="Arial" w:cs="Arial"/>
          <w:spacing w:val="-16"/>
        </w:rPr>
        <w:t xml:space="preserve"> </w:t>
      </w:r>
      <w:r w:rsidRPr="00C653CC">
        <w:rPr>
          <w:rFonts w:ascii="Arial" w:hAnsi="Arial" w:cs="Arial"/>
        </w:rPr>
        <w:t>s/he</w:t>
      </w:r>
      <w:r w:rsidRPr="00C653CC">
        <w:rPr>
          <w:rFonts w:ascii="Arial" w:hAnsi="Arial" w:cs="Arial"/>
          <w:spacing w:val="-16"/>
        </w:rPr>
        <w:t xml:space="preserve"> </w:t>
      </w:r>
      <w:r w:rsidRPr="00C653CC">
        <w:rPr>
          <w:rFonts w:ascii="Arial" w:hAnsi="Arial" w:cs="Arial"/>
        </w:rPr>
        <w:t>considers</w:t>
      </w:r>
      <w:r w:rsidRPr="00C653CC">
        <w:rPr>
          <w:rFonts w:ascii="Arial" w:hAnsi="Arial" w:cs="Arial"/>
          <w:spacing w:val="-17"/>
        </w:rPr>
        <w:t xml:space="preserve"> </w:t>
      </w:r>
      <w:r w:rsidRPr="00C653CC">
        <w:rPr>
          <w:rFonts w:ascii="Arial" w:hAnsi="Arial" w:cs="Arial"/>
        </w:rPr>
        <w:t>necessary</w:t>
      </w:r>
      <w:r w:rsidRPr="00C653CC">
        <w:rPr>
          <w:rFonts w:ascii="Arial" w:hAnsi="Arial" w:cs="Arial"/>
          <w:spacing w:val="-19"/>
        </w:rPr>
        <w:t xml:space="preserve"> </w:t>
      </w:r>
      <w:r w:rsidRPr="00C653CC">
        <w:rPr>
          <w:rFonts w:ascii="Arial" w:hAnsi="Arial" w:cs="Arial"/>
        </w:rPr>
        <w:t>to</w:t>
      </w:r>
      <w:r w:rsidRPr="00C653CC">
        <w:rPr>
          <w:rFonts w:ascii="Arial" w:hAnsi="Arial" w:cs="Arial"/>
          <w:spacing w:val="-15"/>
        </w:rPr>
        <w:t xml:space="preserve"> </w:t>
      </w:r>
      <w:r w:rsidRPr="00C653CC">
        <w:rPr>
          <w:rFonts w:ascii="Arial" w:hAnsi="Arial" w:cs="Arial"/>
        </w:rPr>
        <w:t>ensure</w:t>
      </w:r>
      <w:r w:rsidRPr="00C653CC">
        <w:rPr>
          <w:rFonts w:ascii="Arial" w:hAnsi="Arial" w:cs="Arial"/>
          <w:spacing w:val="-16"/>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safety</w:t>
      </w:r>
      <w:r w:rsidRPr="00C653CC">
        <w:rPr>
          <w:rFonts w:ascii="Arial" w:hAnsi="Arial" w:cs="Arial"/>
          <w:spacing w:val="-12"/>
        </w:rPr>
        <w:t xml:space="preserve"> </w:t>
      </w:r>
      <w:r w:rsidRPr="00C653CC">
        <w:rPr>
          <w:rFonts w:ascii="Arial" w:hAnsi="Arial" w:cs="Arial"/>
        </w:rPr>
        <w:t>of</w:t>
      </w:r>
      <w:r w:rsidRPr="00C653CC">
        <w:rPr>
          <w:rFonts w:ascii="Arial" w:hAnsi="Arial" w:cs="Arial"/>
          <w:spacing w:val="-14"/>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child/adult in question and any other person who is considered at</w:t>
      </w:r>
      <w:r w:rsidRPr="00C653CC">
        <w:rPr>
          <w:rFonts w:ascii="Arial" w:hAnsi="Arial" w:cs="Arial"/>
          <w:spacing w:val="-22"/>
        </w:rPr>
        <w:t xml:space="preserve"> </w:t>
      </w:r>
      <w:r w:rsidRPr="00C653CC">
        <w:rPr>
          <w:rFonts w:ascii="Arial" w:hAnsi="Arial" w:cs="Arial"/>
        </w:rPr>
        <w:t>risk.</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eastAsia="Arial" w:hAnsi="Arial" w:cs="Arial"/>
        </w:rPr>
        <w:t>Immediately notify the Principal or, in h</w:t>
      </w:r>
      <w:r w:rsidR="0086114C" w:rsidRPr="00C653CC">
        <w:rPr>
          <w:rFonts w:ascii="Arial" w:eastAsia="Arial" w:hAnsi="Arial" w:cs="Arial"/>
        </w:rPr>
        <w:t>is</w:t>
      </w:r>
      <w:r w:rsidRPr="00C653CC">
        <w:rPr>
          <w:rFonts w:ascii="Arial" w:eastAsia="Arial" w:hAnsi="Arial" w:cs="Arial"/>
        </w:rPr>
        <w:t xml:space="preserve"> absence the Deputy Principal and the Human Resources Manager. The Principal will, following College procedures, inform the member of staff that s/he may be suspended on full pay pending an investigation. The staff member’s representative will also be informed. The length of any suspension will be in line with College policies and will be as short as is possible while ensuring the safety of the child. N.B. Suspension should not necessarily</w:t>
      </w:r>
      <w:r w:rsidRPr="00C653CC">
        <w:rPr>
          <w:rFonts w:ascii="Arial" w:eastAsia="Arial" w:hAnsi="Arial" w:cs="Arial"/>
          <w:spacing w:val="-13"/>
        </w:rPr>
        <w:t xml:space="preserve"> </w:t>
      </w:r>
      <w:r w:rsidRPr="00C653CC">
        <w:rPr>
          <w:rFonts w:ascii="Arial" w:eastAsia="Arial" w:hAnsi="Arial" w:cs="Arial"/>
        </w:rPr>
        <w:t>be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automatic</w:t>
      </w:r>
      <w:r w:rsidRPr="00C653CC">
        <w:rPr>
          <w:rFonts w:ascii="Arial" w:eastAsia="Arial" w:hAnsi="Arial" w:cs="Arial"/>
          <w:spacing w:val="-13"/>
        </w:rPr>
        <w:t xml:space="preserve"> </w:t>
      </w:r>
      <w:r w:rsidRPr="00C653CC">
        <w:rPr>
          <w:rFonts w:ascii="Arial" w:eastAsia="Arial" w:hAnsi="Arial" w:cs="Arial"/>
        </w:rPr>
        <w:t>response</w:t>
      </w:r>
      <w:r w:rsidRPr="00C653CC">
        <w:rPr>
          <w:rFonts w:ascii="Arial" w:eastAsia="Arial" w:hAnsi="Arial" w:cs="Arial"/>
          <w:spacing w:val="-12"/>
        </w:rPr>
        <w:t xml:space="preserve"> </w:t>
      </w:r>
      <w:r w:rsidRPr="00C653CC">
        <w:rPr>
          <w:rFonts w:ascii="Arial" w:eastAsia="Arial" w:hAnsi="Arial" w:cs="Arial"/>
        </w:rPr>
        <w:t>to</w:t>
      </w:r>
      <w:r w:rsidRPr="00C653CC">
        <w:rPr>
          <w:rFonts w:ascii="Arial" w:eastAsia="Arial" w:hAnsi="Arial" w:cs="Arial"/>
          <w:spacing w:val="-11"/>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allegation</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2"/>
        </w:rPr>
        <w:t xml:space="preserve"> </w:t>
      </w:r>
      <w:r w:rsidRPr="00C653CC">
        <w:rPr>
          <w:rFonts w:ascii="Arial" w:eastAsia="Arial" w:hAnsi="Arial" w:cs="Arial"/>
        </w:rPr>
        <w:t>all</w:t>
      </w:r>
      <w:r w:rsidRPr="00C653CC">
        <w:rPr>
          <w:rFonts w:ascii="Arial" w:eastAsia="Arial" w:hAnsi="Arial" w:cs="Arial"/>
          <w:spacing w:val="-11"/>
        </w:rPr>
        <w:t xml:space="preserve"> </w:t>
      </w:r>
      <w:r w:rsidRPr="00C653CC">
        <w:rPr>
          <w:rFonts w:ascii="Arial" w:eastAsia="Arial" w:hAnsi="Arial" w:cs="Arial"/>
        </w:rPr>
        <w:t>allegations</w:t>
      </w:r>
      <w:r w:rsidRPr="00C653CC">
        <w:rPr>
          <w:rFonts w:ascii="Arial" w:eastAsia="Arial" w:hAnsi="Arial" w:cs="Arial"/>
          <w:spacing w:val="-10"/>
        </w:rPr>
        <w:t xml:space="preserve"> </w:t>
      </w:r>
      <w:r w:rsidRPr="00C653CC">
        <w:rPr>
          <w:rFonts w:ascii="Arial" w:eastAsia="Arial" w:hAnsi="Arial" w:cs="Arial"/>
        </w:rPr>
        <w:t>should</w:t>
      </w:r>
      <w:r w:rsidRPr="00C653CC">
        <w:rPr>
          <w:rFonts w:ascii="Arial" w:eastAsia="Arial" w:hAnsi="Arial" w:cs="Arial"/>
          <w:spacing w:val="-9"/>
        </w:rPr>
        <w:t xml:space="preserve"> </w:t>
      </w:r>
      <w:r w:rsidRPr="00C653CC">
        <w:rPr>
          <w:rFonts w:ascii="Arial" w:eastAsia="Arial" w:hAnsi="Arial" w:cs="Arial"/>
        </w:rPr>
        <w:t>be dealt with quickly, fairly and consistently. After being informed of an allegation against a member of staff, the Principal will consult the Local Authority Designated Officer (LADO) within one working</w:t>
      </w:r>
      <w:r w:rsidRPr="00C653CC">
        <w:rPr>
          <w:rFonts w:ascii="Arial" w:eastAsia="Arial" w:hAnsi="Arial" w:cs="Arial"/>
          <w:spacing w:val="-18"/>
        </w:rPr>
        <w:t xml:space="preserve"> </w:t>
      </w:r>
      <w:r w:rsidRPr="00C653CC">
        <w:rPr>
          <w:rFonts w:ascii="Arial" w:eastAsia="Arial" w:hAnsi="Arial" w:cs="Arial"/>
        </w:rPr>
        <w:t>day.</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eastAsia="Arial" w:hAnsi="Arial" w:cs="Arial"/>
        </w:rPr>
        <w:t>Report the matter to the Wirral’s LSCB (Local Safeguardin</w:t>
      </w:r>
      <w:r w:rsidR="00066597">
        <w:rPr>
          <w:rFonts w:ascii="Arial" w:eastAsia="Arial" w:hAnsi="Arial" w:cs="Arial"/>
        </w:rPr>
        <w:t>g Children Board)</w:t>
      </w:r>
      <w:r w:rsidRPr="00C653CC">
        <w:rPr>
          <w:rFonts w:ascii="Arial" w:eastAsia="Arial" w:hAnsi="Arial" w:cs="Arial"/>
        </w:rPr>
        <w:t>.</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hAnsi="Arial" w:cs="Arial"/>
        </w:rPr>
        <w:t>Ensure</w:t>
      </w:r>
      <w:r w:rsidRPr="00C653CC">
        <w:rPr>
          <w:rFonts w:ascii="Arial" w:hAnsi="Arial" w:cs="Arial"/>
          <w:spacing w:val="-7"/>
        </w:rPr>
        <w:t xml:space="preserve"> </w:t>
      </w:r>
      <w:r w:rsidRPr="00C653CC">
        <w:rPr>
          <w:rFonts w:ascii="Arial" w:hAnsi="Arial" w:cs="Arial"/>
        </w:rPr>
        <w:t>that</w:t>
      </w:r>
      <w:r w:rsidRPr="00C653CC">
        <w:rPr>
          <w:rFonts w:ascii="Arial" w:hAnsi="Arial" w:cs="Arial"/>
          <w:spacing w:val="-6"/>
        </w:rPr>
        <w:t xml:space="preserve"> </w:t>
      </w:r>
      <w:r w:rsidRPr="00C653CC">
        <w:rPr>
          <w:rFonts w:ascii="Arial" w:hAnsi="Arial" w:cs="Arial"/>
        </w:rPr>
        <w:t>the</w:t>
      </w:r>
      <w:r w:rsidRPr="00C653CC">
        <w:rPr>
          <w:rFonts w:ascii="Arial" w:hAnsi="Arial" w:cs="Arial"/>
          <w:spacing w:val="-6"/>
        </w:rPr>
        <w:t xml:space="preserve"> </w:t>
      </w:r>
      <w:r w:rsidRPr="00C653CC">
        <w:rPr>
          <w:rFonts w:ascii="Arial" w:hAnsi="Arial" w:cs="Arial"/>
        </w:rPr>
        <w:t>person</w:t>
      </w:r>
      <w:r w:rsidRPr="00C653CC">
        <w:rPr>
          <w:rFonts w:ascii="Arial" w:hAnsi="Arial" w:cs="Arial"/>
          <w:spacing w:val="-8"/>
        </w:rPr>
        <w:t xml:space="preserve"> </w:t>
      </w:r>
      <w:r w:rsidRPr="00C653CC">
        <w:rPr>
          <w:rFonts w:ascii="Arial" w:hAnsi="Arial" w:cs="Arial"/>
        </w:rPr>
        <w:t>who</w:t>
      </w:r>
      <w:r w:rsidRPr="00C653CC">
        <w:rPr>
          <w:rFonts w:ascii="Arial" w:hAnsi="Arial" w:cs="Arial"/>
          <w:spacing w:val="-6"/>
        </w:rPr>
        <w:t xml:space="preserve"> </w:t>
      </w:r>
      <w:r w:rsidRPr="00C653CC">
        <w:rPr>
          <w:rFonts w:ascii="Arial" w:hAnsi="Arial" w:cs="Arial"/>
        </w:rPr>
        <w:t>reported</w:t>
      </w:r>
      <w:r w:rsidRPr="00C653CC">
        <w:rPr>
          <w:rFonts w:ascii="Arial" w:hAnsi="Arial" w:cs="Arial"/>
          <w:spacing w:val="-6"/>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original</w:t>
      </w:r>
      <w:r w:rsidRPr="00C653CC">
        <w:rPr>
          <w:rFonts w:ascii="Arial" w:hAnsi="Arial" w:cs="Arial"/>
          <w:spacing w:val="-7"/>
        </w:rPr>
        <w:t xml:space="preserve"> </w:t>
      </w:r>
      <w:r w:rsidRPr="00C653CC">
        <w:rPr>
          <w:rFonts w:ascii="Arial" w:hAnsi="Arial" w:cs="Arial"/>
        </w:rPr>
        <w:t>concern</w:t>
      </w:r>
      <w:r w:rsidRPr="00C653CC">
        <w:rPr>
          <w:rFonts w:ascii="Arial" w:hAnsi="Arial" w:cs="Arial"/>
          <w:spacing w:val="-7"/>
        </w:rPr>
        <w:t xml:space="preserve"> </w:t>
      </w:r>
      <w:r w:rsidRPr="00C653CC">
        <w:rPr>
          <w:rFonts w:ascii="Arial" w:hAnsi="Arial" w:cs="Arial"/>
        </w:rPr>
        <w:t>completes</w:t>
      </w:r>
      <w:r w:rsidRPr="00C653CC">
        <w:rPr>
          <w:rFonts w:ascii="Arial" w:hAnsi="Arial" w:cs="Arial"/>
          <w:spacing w:val="-9"/>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report</w:t>
      </w:r>
      <w:r w:rsidRPr="00C653CC">
        <w:rPr>
          <w:rFonts w:ascii="Arial" w:hAnsi="Arial" w:cs="Arial"/>
          <w:spacing w:val="-7"/>
        </w:rPr>
        <w:t xml:space="preserve"> </w:t>
      </w:r>
      <w:r w:rsidRPr="00C653CC">
        <w:rPr>
          <w:rFonts w:ascii="Arial" w:hAnsi="Arial" w:cs="Arial"/>
        </w:rPr>
        <w:t>of</w:t>
      </w:r>
      <w:r w:rsidRPr="00C653CC">
        <w:rPr>
          <w:rFonts w:ascii="Arial" w:hAnsi="Arial" w:cs="Arial"/>
          <w:spacing w:val="-7"/>
        </w:rPr>
        <w:t xml:space="preserve"> </w:t>
      </w:r>
      <w:r w:rsidRPr="00C653CC">
        <w:rPr>
          <w:rFonts w:ascii="Arial" w:hAnsi="Arial" w:cs="Arial"/>
        </w:rPr>
        <w:t>the matter as set out</w:t>
      </w:r>
      <w:r w:rsidRPr="00C653CC">
        <w:rPr>
          <w:rFonts w:ascii="Arial" w:hAnsi="Arial" w:cs="Arial"/>
          <w:spacing w:val="-12"/>
        </w:rPr>
        <w:t xml:space="preserve"> </w:t>
      </w:r>
      <w:r w:rsidRPr="00C653CC">
        <w:rPr>
          <w:rFonts w:ascii="Arial" w:hAnsi="Arial" w:cs="Arial"/>
        </w:rPr>
        <w:t>above.</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37" w:lineRule="auto"/>
        <w:ind w:right="144"/>
        <w:jc w:val="both"/>
        <w:rPr>
          <w:rFonts w:ascii="Arial" w:eastAsia="Arial" w:hAnsi="Arial" w:cs="Arial"/>
        </w:rPr>
      </w:pPr>
      <w:r w:rsidRPr="00C653CC">
        <w:rPr>
          <w:rFonts w:ascii="Arial" w:eastAsia="Arial" w:hAnsi="Arial" w:cs="Arial"/>
        </w:rPr>
        <w:t>Any investigation relating to a member of staff will follow the College’s laid down procedure for investigations, after agreement from the Wirral’s LSCB (Local Safeguarding Children</w:t>
      </w:r>
      <w:r w:rsidRPr="00C653CC">
        <w:rPr>
          <w:rFonts w:ascii="Arial" w:eastAsia="Arial" w:hAnsi="Arial" w:cs="Arial"/>
          <w:spacing w:val="-8"/>
        </w:rPr>
        <w:t xml:space="preserve"> </w:t>
      </w:r>
      <w:r w:rsidRPr="00C653CC">
        <w:rPr>
          <w:rFonts w:ascii="Arial" w:eastAsia="Arial" w:hAnsi="Arial" w:cs="Arial"/>
        </w:rPr>
        <w:t>Board).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5"/>
        <w:jc w:val="both"/>
        <w:rPr>
          <w:rFonts w:ascii="Arial" w:eastAsia="Arial" w:hAnsi="Arial" w:cs="Arial"/>
        </w:rPr>
      </w:pPr>
      <w:r w:rsidRPr="00C653CC">
        <w:rPr>
          <w:rFonts w:ascii="Arial" w:hAnsi="Arial" w:cs="Arial"/>
        </w:rPr>
        <w:t>Following an investigation the College will take a view on how to proceed in line with its disciplinary policies dependent on the outcome of the</w:t>
      </w:r>
      <w:r w:rsidRPr="00C653CC">
        <w:rPr>
          <w:rFonts w:ascii="Arial" w:hAnsi="Arial" w:cs="Arial"/>
          <w:spacing w:val="-30"/>
        </w:rPr>
        <w:t xml:space="preserve"> </w:t>
      </w:r>
      <w:r w:rsidRPr="00C653CC">
        <w:rPr>
          <w:rFonts w:ascii="Arial" w:hAnsi="Arial" w:cs="Arial"/>
        </w:rPr>
        <w:t>investigation.</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3"/>
        <w:jc w:val="both"/>
        <w:rPr>
          <w:rFonts w:ascii="Arial" w:eastAsia="Arial" w:hAnsi="Arial" w:cs="Arial"/>
        </w:rPr>
      </w:pPr>
      <w:r w:rsidRPr="00C653CC">
        <w:rPr>
          <w:rFonts w:ascii="Arial" w:eastAsia="Arial" w:hAnsi="Arial" w:cs="Arial"/>
        </w:rPr>
        <w:t>Where it is subsequently found that an allegation has been made maliciously, the College may refer the matter to be dealt with under the College’s disciplinary procedures.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74" w:lineRule="exact"/>
        <w:ind w:right="153"/>
        <w:jc w:val="both"/>
        <w:rPr>
          <w:rFonts w:ascii="Arial" w:eastAsia="Arial" w:hAnsi="Arial" w:cs="Arial"/>
        </w:rPr>
      </w:pPr>
      <w:r w:rsidRPr="00C653CC">
        <w:rPr>
          <w:rFonts w:ascii="Arial" w:hAnsi="Arial" w:cs="Arial"/>
        </w:rPr>
        <w:t>Throughout the process, the HR department will ensure that contact is maintained with the member of staff and offer appropriate</w:t>
      </w:r>
      <w:r w:rsidRPr="00C653CC">
        <w:rPr>
          <w:rFonts w:ascii="Arial" w:hAnsi="Arial" w:cs="Arial"/>
          <w:spacing w:val="-19"/>
        </w:rPr>
        <w:t xml:space="preserve"> </w:t>
      </w:r>
      <w:r w:rsidRPr="00C653CC">
        <w:rPr>
          <w:rFonts w:ascii="Arial" w:hAnsi="Arial" w:cs="Arial"/>
        </w:rPr>
        <w:t>support.</w:t>
      </w:r>
    </w:p>
    <w:p w:rsidR="001E6BBB" w:rsidRPr="00C653CC" w:rsidRDefault="001E6BBB">
      <w:pPr>
        <w:spacing w:line="274" w:lineRule="exact"/>
        <w:jc w:val="both"/>
        <w:rPr>
          <w:rFonts w:ascii="Arial" w:eastAsia="Arial" w:hAnsi="Arial" w:cs="Arial"/>
        </w:rPr>
        <w:sectPr w:rsidR="001E6BBB" w:rsidRPr="00C653CC">
          <w:pgSz w:w="11910" w:h="16840"/>
          <w:pgMar w:top="840" w:right="1080" w:bottom="940" w:left="1120" w:header="0" w:footer="759" w:gutter="0"/>
          <w:cols w:space="720"/>
        </w:sectPr>
      </w:pPr>
    </w:p>
    <w:p w:rsidR="005D7EF6" w:rsidRPr="00E51CB8" w:rsidRDefault="00E6615E" w:rsidP="003C2A85">
      <w:pPr>
        <w:pStyle w:val="ListParagraph"/>
        <w:numPr>
          <w:ilvl w:val="0"/>
          <w:numId w:val="14"/>
        </w:numPr>
        <w:tabs>
          <w:tab w:val="left" w:pos="832"/>
        </w:tabs>
        <w:spacing w:before="40"/>
        <w:ind w:right="147"/>
        <w:jc w:val="both"/>
        <w:rPr>
          <w:rFonts w:ascii="Arial" w:eastAsia="Arial" w:hAnsi="Arial" w:cs="Arial"/>
        </w:rPr>
      </w:pPr>
      <w:r w:rsidRPr="00C653CC">
        <w:rPr>
          <w:rFonts w:ascii="Arial" w:hAnsi="Arial" w:cs="Arial"/>
        </w:rPr>
        <w:lastRenderedPageBreak/>
        <w:t>If the Designated Safeguarding Lead is the subject of the allegation or complaint, the matter must be reported directly to the Principal or Deputy</w:t>
      </w:r>
      <w:r w:rsidRPr="00C653CC">
        <w:rPr>
          <w:rFonts w:ascii="Arial" w:hAnsi="Arial" w:cs="Arial"/>
          <w:spacing w:val="-27"/>
        </w:rPr>
        <w:t xml:space="preserve"> </w:t>
      </w:r>
      <w:r w:rsidRPr="00C653CC">
        <w:rPr>
          <w:rFonts w:ascii="Arial" w:hAnsi="Arial" w:cs="Arial"/>
        </w:rPr>
        <w:t>Principal.</w:t>
      </w:r>
    </w:p>
    <w:p w:rsidR="0086114C" w:rsidRPr="00C653CC" w:rsidRDefault="0086114C" w:rsidP="00E51CB8">
      <w:pPr>
        <w:pStyle w:val="ListParagraph"/>
        <w:tabs>
          <w:tab w:val="left" w:pos="832"/>
        </w:tabs>
        <w:spacing w:before="40"/>
        <w:ind w:left="831" w:right="147"/>
        <w:jc w:val="both"/>
        <w:rPr>
          <w:rFonts w:ascii="Arial" w:eastAsia="Arial" w:hAnsi="Arial" w:cs="Arial"/>
        </w:rPr>
      </w:pPr>
    </w:p>
    <w:p w:rsidR="0086114C" w:rsidRPr="00C653CC" w:rsidRDefault="00E6615E" w:rsidP="00C653CC">
      <w:pPr>
        <w:pStyle w:val="ListParagraph"/>
        <w:numPr>
          <w:ilvl w:val="0"/>
          <w:numId w:val="14"/>
        </w:numPr>
        <w:tabs>
          <w:tab w:val="left" w:pos="832"/>
        </w:tabs>
        <w:spacing w:before="40"/>
        <w:ind w:right="147"/>
        <w:jc w:val="both"/>
        <w:rPr>
          <w:rFonts w:ascii="Arial" w:hAnsi="Arial" w:cs="Arial"/>
        </w:rPr>
      </w:pPr>
      <w:r w:rsidRPr="00C653CC">
        <w:rPr>
          <w:rFonts w:ascii="Arial" w:hAnsi="Arial" w:cs="Arial"/>
        </w:rPr>
        <w:t xml:space="preserve">If the Principal is subject to any such allegation or complaint, the Designated Safeguarding Lead will contact the Chair of the </w:t>
      </w:r>
      <w:r w:rsidR="00F363C5">
        <w:rPr>
          <w:rFonts w:ascii="Arial" w:hAnsi="Arial" w:cs="Arial"/>
        </w:rPr>
        <w:t>Local Governing Body</w:t>
      </w:r>
      <w:r w:rsidRPr="00C653CC">
        <w:rPr>
          <w:rFonts w:ascii="Arial" w:hAnsi="Arial" w:cs="Arial"/>
        </w:rPr>
        <w:t xml:space="preserve"> who is the Governor nominated to be responsible for liaising with Wirral’s LSCB (Local Safeguarding Children</w:t>
      </w:r>
      <w:r w:rsidRPr="00C653CC">
        <w:rPr>
          <w:rFonts w:ascii="Arial" w:hAnsi="Arial" w:cs="Arial"/>
          <w:spacing w:val="-3"/>
        </w:rPr>
        <w:t xml:space="preserve"> </w:t>
      </w:r>
      <w:r w:rsidRPr="00C653CC">
        <w:rPr>
          <w:rFonts w:ascii="Arial" w:hAnsi="Arial" w:cs="Arial"/>
        </w:rPr>
        <w:t>Board).</w:t>
      </w:r>
      <w:r w:rsidR="0086114C" w:rsidRPr="00C653CC">
        <w:rPr>
          <w:rFonts w:ascii="Arial" w:hAnsi="Arial" w:cs="Arial"/>
        </w:rPr>
        <w:t xml:space="preserve"> </w:t>
      </w:r>
    </w:p>
    <w:p w:rsidR="005D7EF6" w:rsidRPr="00C653CC" w:rsidRDefault="005D7EF6" w:rsidP="00C653CC">
      <w:pPr>
        <w:pStyle w:val="ListParagraph"/>
        <w:tabs>
          <w:tab w:val="left" w:pos="832"/>
        </w:tabs>
        <w:ind w:left="831" w:right="143"/>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066597" w:rsidRDefault="00E6615E" w:rsidP="00066597">
      <w:pPr>
        <w:pStyle w:val="Heading3"/>
        <w:numPr>
          <w:ilvl w:val="0"/>
          <w:numId w:val="30"/>
        </w:numPr>
        <w:tabs>
          <w:tab w:val="left" w:pos="582"/>
        </w:tabs>
        <w:ind w:left="581"/>
        <w:jc w:val="both"/>
        <w:rPr>
          <w:rFonts w:cs="Arial"/>
          <w:b w:val="0"/>
          <w:bCs w:val="0"/>
          <w:sz w:val="22"/>
          <w:szCs w:val="22"/>
        </w:rPr>
      </w:pPr>
      <w:r w:rsidRPr="00C653CC">
        <w:rPr>
          <w:rFonts w:cs="Arial"/>
          <w:sz w:val="22"/>
          <w:szCs w:val="22"/>
        </w:rPr>
        <w:t>Record</w:t>
      </w:r>
      <w:r w:rsidRPr="00C653CC">
        <w:rPr>
          <w:rFonts w:cs="Arial"/>
          <w:spacing w:val="-5"/>
          <w:sz w:val="22"/>
          <w:szCs w:val="22"/>
        </w:rPr>
        <w:t xml:space="preserve"> </w:t>
      </w:r>
      <w:r w:rsidRPr="00C653CC">
        <w:rPr>
          <w:rFonts w:cs="Arial"/>
          <w:sz w:val="22"/>
          <w:szCs w:val="22"/>
        </w:rPr>
        <w:t>Keeping</w:t>
      </w:r>
    </w:p>
    <w:p w:rsidR="00066597" w:rsidRPr="00C653CC" w:rsidRDefault="00066597" w:rsidP="006B20C7">
      <w:pPr>
        <w:pStyle w:val="Heading3"/>
        <w:tabs>
          <w:tab w:val="left" w:pos="582"/>
        </w:tabs>
        <w:ind w:left="581"/>
        <w:jc w:val="right"/>
        <w:rPr>
          <w:rFonts w:cs="Arial"/>
          <w:b w:val="0"/>
          <w:bCs w:val="0"/>
          <w:sz w:val="22"/>
          <w:szCs w:val="22"/>
        </w:rPr>
      </w:pPr>
    </w:p>
    <w:p w:rsidR="005D7EF6" w:rsidRPr="00C653CC" w:rsidRDefault="005D7EF6" w:rsidP="00C653CC">
      <w:pPr>
        <w:spacing w:before="1"/>
        <w:jc w:val="both"/>
        <w:rPr>
          <w:rFonts w:ascii="Arial" w:eastAsia="Arial" w:hAnsi="Arial" w:cs="Arial"/>
          <w:b/>
          <w:bCs/>
        </w:rPr>
      </w:pPr>
    </w:p>
    <w:p w:rsidR="005D7EF6" w:rsidRPr="00C653CC" w:rsidRDefault="00E6615E" w:rsidP="00AE6228">
      <w:pPr>
        <w:pStyle w:val="ListParagraph"/>
        <w:numPr>
          <w:ilvl w:val="0"/>
          <w:numId w:val="13"/>
        </w:numPr>
        <w:tabs>
          <w:tab w:val="left" w:pos="851"/>
        </w:tabs>
        <w:ind w:left="851" w:right="145" w:hanging="284"/>
        <w:jc w:val="both"/>
        <w:rPr>
          <w:rFonts w:ascii="Arial" w:eastAsia="Arial" w:hAnsi="Arial" w:cs="Arial"/>
        </w:rPr>
      </w:pPr>
      <w:proofErr w:type="spellStart"/>
      <w:r w:rsidRPr="00C653CC">
        <w:rPr>
          <w:rFonts w:ascii="Arial" w:hAnsi="Arial" w:cs="Arial"/>
        </w:rPr>
        <w:t>DfE</w:t>
      </w:r>
      <w:proofErr w:type="spellEnd"/>
      <w:r w:rsidRPr="00C653CC">
        <w:rPr>
          <w:rFonts w:ascii="Arial" w:hAnsi="Arial" w:cs="Arial"/>
        </w:rPr>
        <w:t xml:space="preserve"> guidance says that the Designated Safeguarding Lead should keep detailed, accurate, secure written records of referrals and concerns. These </w:t>
      </w:r>
      <w:r w:rsidR="00BF3E11" w:rsidRPr="00C653CC">
        <w:rPr>
          <w:rFonts w:ascii="Arial" w:hAnsi="Arial" w:cs="Arial"/>
        </w:rPr>
        <w:t>are</w:t>
      </w:r>
      <w:r w:rsidRPr="00C653CC">
        <w:rPr>
          <w:rFonts w:ascii="Arial" w:hAnsi="Arial" w:cs="Arial"/>
          <w:spacing w:val="-4"/>
        </w:rPr>
        <w:t xml:space="preserve"> </w:t>
      </w:r>
      <w:r w:rsidRPr="00C653CC">
        <w:rPr>
          <w:rFonts w:ascii="Arial" w:hAnsi="Arial" w:cs="Arial"/>
        </w:rPr>
        <w:t>kept</w:t>
      </w:r>
      <w:r w:rsidRPr="00C653CC">
        <w:rPr>
          <w:rFonts w:ascii="Arial" w:hAnsi="Arial" w:cs="Arial"/>
          <w:spacing w:val="-6"/>
        </w:rPr>
        <w:t xml:space="preserve"> </w:t>
      </w:r>
      <w:r w:rsidRPr="00C653CC">
        <w:rPr>
          <w:rFonts w:ascii="Arial" w:hAnsi="Arial" w:cs="Arial"/>
        </w:rPr>
        <w:t>separately</w:t>
      </w:r>
      <w:r w:rsidRPr="00C653CC">
        <w:rPr>
          <w:rFonts w:ascii="Arial" w:hAnsi="Arial" w:cs="Arial"/>
          <w:spacing w:val="-7"/>
        </w:rPr>
        <w:t xml:space="preserve"> </w:t>
      </w:r>
      <w:r w:rsidRPr="00C653CC">
        <w:rPr>
          <w:rFonts w:ascii="Arial" w:hAnsi="Arial" w:cs="Arial"/>
        </w:rPr>
        <w:t>from</w:t>
      </w:r>
      <w:r w:rsidRPr="00C653CC">
        <w:rPr>
          <w:rFonts w:ascii="Arial" w:hAnsi="Arial" w:cs="Arial"/>
          <w:spacing w:val="-5"/>
        </w:rPr>
        <w:t xml:space="preserve"> </w:t>
      </w:r>
      <w:r w:rsidRPr="00C653CC">
        <w:rPr>
          <w:rFonts w:ascii="Arial" w:hAnsi="Arial" w:cs="Arial"/>
        </w:rPr>
        <w:t>academic</w:t>
      </w:r>
      <w:r w:rsidRPr="00C653CC">
        <w:rPr>
          <w:rFonts w:ascii="Arial" w:hAnsi="Arial" w:cs="Arial"/>
          <w:spacing w:val="-7"/>
        </w:rPr>
        <w:t xml:space="preserve"> </w:t>
      </w:r>
      <w:r w:rsidRPr="00C653CC">
        <w:rPr>
          <w:rFonts w:ascii="Arial" w:hAnsi="Arial" w:cs="Arial"/>
        </w:rPr>
        <w:t>records,</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confidential</w:t>
      </w:r>
      <w:r w:rsidRPr="00C653CC">
        <w:rPr>
          <w:rFonts w:ascii="Arial" w:hAnsi="Arial" w:cs="Arial"/>
          <w:spacing w:val="-7"/>
        </w:rPr>
        <w:t xml:space="preserve"> </w:t>
      </w:r>
      <w:r w:rsidR="00BF3E11" w:rsidRPr="00C653CC">
        <w:rPr>
          <w:rFonts w:ascii="Arial" w:hAnsi="Arial" w:cs="Arial"/>
          <w:spacing w:val="-7"/>
        </w:rPr>
        <w:t>e-</w:t>
      </w:r>
      <w:r w:rsidR="00BB3131">
        <w:rPr>
          <w:rFonts w:ascii="Arial" w:hAnsi="Arial" w:cs="Arial"/>
        </w:rPr>
        <w:t>system, CPOMS. This e-system</w:t>
      </w:r>
      <w:r w:rsidR="00BF3E11" w:rsidRPr="00C653CC">
        <w:rPr>
          <w:rFonts w:ascii="Arial" w:hAnsi="Arial" w:cs="Arial"/>
        </w:rPr>
        <w:t xml:space="preserve"> is </w:t>
      </w:r>
      <w:r w:rsidRPr="00C653CC">
        <w:rPr>
          <w:rFonts w:ascii="Arial" w:hAnsi="Arial" w:cs="Arial"/>
        </w:rPr>
        <w:t>accessible only by appropriate senior staff members. They are exempt from records available for examination by parents or young people unless subject to a court</w:t>
      </w:r>
      <w:r w:rsidRPr="00C653CC">
        <w:rPr>
          <w:rFonts w:ascii="Arial" w:hAnsi="Arial" w:cs="Arial"/>
          <w:spacing w:val="-10"/>
        </w:rPr>
        <w:t xml:space="preserve"> </w:t>
      </w:r>
      <w:r w:rsidRPr="00C653CC">
        <w:rPr>
          <w:rFonts w:ascii="Arial" w:hAnsi="Arial" w:cs="Arial"/>
        </w:rPr>
        <w:t>order.</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hAnsi="Arial" w:cs="Arial"/>
        </w:rPr>
        <w:t xml:space="preserve">The College promotes high quality record keeping in respect of all concerns about young people's welfare. </w:t>
      </w:r>
      <w:r w:rsidR="00BB3131">
        <w:rPr>
          <w:rFonts w:ascii="Arial" w:hAnsi="Arial" w:cs="Arial"/>
        </w:rPr>
        <w:t xml:space="preserve"> The procedure for making referrals is to email the safeguarding team from the student’s Sapien </w:t>
      </w:r>
      <w:r w:rsidR="00F76D2A">
        <w:rPr>
          <w:rFonts w:ascii="Arial" w:hAnsi="Arial" w:cs="Arial"/>
        </w:rPr>
        <w:t xml:space="preserve">page. </w:t>
      </w:r>
      <w:r w:rsidR="00BB3131">
        <w:rPr>
          <w:rFonts w:ascii="Arial" w:hAnsi="Arial" w:cs="Arial"/>
        </w:rPr>
        <w:t xml:space="preserve">Referrals </w:t>
      </w:r>
      <w:r w:rsidRPr="00C653CC">
        <w:rPr>
          <w:rFonts w:ascii="Arial" w:hAnsi="Arial" w:cs="Arial"/>
        </w:rPr>
        <w:t>should be completed in a timely manner and include all relevant information such as dates, times, others involved,</w:t>
      </w:r>
      <w:r w:rsidRPr="00C653CC">
        <w:rPr>
          <w:rFonts w:ascii="Arial" w:hAnsi="Arial" w:cs="Arial"/>
          <w:spacing w:val="-5"/>
        </w:rPr>
        <w:t xml:space="preserve"> </w:t>
      </w:r>
      <w:r w:rsidRPr="00C653CC">
        <w:rPr>
          <w:rFonts w:ascii="Arial" w:hAnsi="Arial" w:cs="Arial"/>
        </w:rPr>
        <w:t>witnesses</w:t>
      </w:r>
      <w:r w:rsidRPr="00C653CC">
        <w:rPr>
          <w:rFonts w:ascii="Arial" w:hAnsi="Arial" w:cs="Arial"/>
          <w:spacing w:val="-8"/>
        </w:rPr>
        <w:t xml:space="preserve"> </w:t>
      </w:r>
      <w:r w:rsidRPr="00C653CC">
        <w:rPr>
          <w:rFonts w:ascii="Arial" w:hAnsi="Arial" w:cs="Arial"/>
        </w:rPr>
        <w:t>etc.</w:t>
      </w:r>
      <w:r w:rsidR="00D73EAF">
        <w:rPr>
          <w:rFonts w:ascii="Arial" w:hAnsi="Arial" w:cs="Arial"/>
        </w:rPr>
        <w:t xml:space="preserve"> There is a facility to up-load relevant documents with the referral. Referrals are acknowledged by the Safeguarding Administrator.</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eastAsia="Arial" w:hAnsi="Arial" w:cs="Arial"/>
        </w:rPr>
        <w:t>If a young person transfers to another College or other educational establishment, the Designated Safeguarding Lead should forward the child protection</w:t>
      </w:r>
      <w:r w:rsidRPr="00C653CC">
        <w:rPr>
          <w:rFonts w:ascii="Arial" w:eastAsia="Arial" w:hAnsi="Arial" w:cs="Arial"/>
          <w:spacing w:val="-8"/>
        </w:rPr>
        <w:t xml:space="preserve"> </w:t>
      </w:r>
      <w:r w:rsidR="00D73EAF">
        <w:rPr>
          <w:rFonts w:ascii="Arial" w:eastAsia="Arial" w:hAnsi="Arial" w:cs="Arial"/>
        </w:rPr>
        <w:t>records</w:t>
      </w:r>
      <w:r w:rsidRPr="00C653CC">
        <w:rPr>
          <w:rFonts w:ascii="Arial" w:eastAsia="Arial" w:hAnsi="Arial" w:cs="Arial"/>
          <w:spacing w:val="-8"/>
        </w:rPr>
        <w:t xml:space="preserve"> </w:t>
      </w:r>
      <w:r w:rsidRPr="00C653CC">
        <w:rPr>
          <w:rFonts w:ascii="Arial" w:eastAsia="Arial" w:hAnsi="Arial" w:cs="Arial"/>
        </w:rPr>
        <w:t>to</w:t>
      </w:r>
      <w:r w:rsidRPr="00C653CC">
        <w:rPr>
          <w:rFonts w:ascii="Arial" w:eastAsia="Arial" w:hAnsi="Arial" w:cs="Arial"/>
          <w:spacing w:val="-6"/>
        </w:rPr>
        <w:t xml:space="preserve"> </w:t>
      </w:r>
      <w:r w:rsidRPr="00C653CC">
        <w:rPr>
          <w:rFonts w:ascii="Arial" w:eastAsia="Arial" w:hAnsi="Arial" w:cs="Arial"/>
        </w:rPr>
        <w:t>a</w:t>
      </w:r>
      <w:r w:rsidRPr="00C653CC">
        <w:rPr>
          <w:rFonts w:ascii="Arial" w:eastAsia="Arial" w:hAnsi="Arial" w:cs="Arial"/>
          <w:spacing w:val="-8"/>
        </w:rPr>
        <w:t xml:space="preserve"> </w:t>
      </w:r>
      <w:r w:rsidRPr="00C653CC">
        <w:rPr>
          <w:rFonts w:ascii="Arial" w:eastAsia="Arial" w:hAnsi="Arial" w:cs="Arial"/>
        </w:rPr>
        <w:t>named</w:t>
      </w:r>
      <w:r w:rsidRPr="00C653CC">
        <w:rPr>
          <w:rFonts w:ascii="Arial" w:eastAsia="Arial" w:hAnsi="Arial" w:cs="Arial"/>
          <w:spacing w:val="-8"/>
        </w:rPr>
        <w:t xml:space="preserve"> </w:t>
      </w:r>
      <w:r w:rsidRPr="00C653CC">
        <w:rPr>
          <w:rFonts w:ascii="Arial" w:eastAsia="Arial" w:hAnsi="Arial" w:cs="Arial"/>
        </w:rPr>
        <w:t>person</w:t>
      </w:r>
      <w:r w:rsidRPr="00C653CC">
        <w:rPr>
          <w:rFonts w:ascii="Arial" w:eastAsia="Arial" w:hAnsi="Arial" w:cs="Arial"/>
          <w:spacing w:val="-8"/>
        </w:rPr>
        <w:t xml:space="preserve"> </w:t>
      </w:r>
      <w:r w:rsidRPr="00C653CC">
        <w:rPr>
          <w:rFonts w:ascii="Arial" w:eastAsia="Arial" w:hAnsi="Arial" w:cs="Arial"/>
        </w:rPr>
        <w:t>at</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receiving</w:t>
      </w:r>
      <w:r w:rsidRPr="00C653CC">
        <w:rPr>
          <w:rFonts w:ascii="Arial" w:eastAsia="Arial" w:hAnsi="Arial" w:cs="Arial"/>
          <w:spacing w:val="-8"/>
        </w:rPr>
        <w:t xml:space="preserve"> </w:t>
      </w:r>
      <w:r w:rsidRPr="00C653CC">
        <w:rPr>
          <w:rFonts w:ascii="Arial" w:eastAsia="Arial" w:hAnsi="Arial" w:cs="Arial"/>
        </w:rPr>
        <w:t>College</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6"/>
        </w:rPr>
        <w:t xml:space="preserve"> </w:t>
      </w:r>
      <w:r w:rsidRPr="00C653CC">
        <w:rPr>
          <w:rFonts w:ascii="Arial" w:eastAsia="Arial" w:hAnsi="Arial" w:cs="Arial"/>
        </w:rPr>
        <w:t>establishment</w:t>
      </w:r>
      <w:r w:rsidRPr="00C653CC">
        <w:rPr>
          <w:rFonts w:ascii="Arial" w:eastAsia="Arial" w:hAnsi="Arial" w:cs="Arial"/>
          <w:spacing w:val="-9"/>
        </w:rPr>
        <w:t xml:space="preserve"> </w:t>
      </w:r>
      <w:r w:rsidRPr="00C653CC">
        <w:rPr>
          <w:rFonts w:ascii="Arial" w:eastAsia="Arial" w:hAnsi="Arial" w:cs="Arial"/>
        </w:rPr>
        <w:t xml:space="preserve">under separate cover from the academic records. The file should be marked </w:t>
      </w:r>
      <w:r w:rsidRPr="00C653CC">
        <w:rPr>
          <w:rFonts w:ascii="Arial" w:eastAsia="Arial" w:hAnsi="Arial" w:cs="Arial"/>
          <w:i/>
        </w:rPr>
        <w:t xml:space="preserve">‘confidential, to be opened by addressee only.’ </w:t>
      </w:r>
      <w:r w:rsidRPr="00C653CC">
        <w:rPr>
          <w:rFonts w:ascii="Arial" w:eastAsia="Arial" w:hAnsi="Arial" w:cs="Arial"/>
        </w:rPr>
        <w:t>This should be followed up with a telephone call to establish safe</w:t>
      </w:r>
      <w:r w:rsidRPr="00C653CC">
        <w:rPr>
          <w:rFonts w:ascii="Arial" w:eastAsia="Arial" w:hAnsi="Arial" w:cs="Arial"/>
          <w:spacing w:val="-16"/>
        </w:rPr>
        <w:t xml:space="preserve"> </w:t>
      </w:r>
      <w:r w:rsidRPr="00C653CC">
        <w:rPr>
          <w:rFonts w:ascii="Arial" w:eastAsia="Arial" w:hAnsi="Arial" w:cs="Arial"/>
        </w:rPr>
        <w:t>receipt.</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7" w:hanging="284"/>
        <w:jc w:val="both"/>
        <w:rPr>
          <w:rFonts w:ascii="Arial" w:eastAsia="Arial" w:hAnsi="Arial" w:cs="Arial"/>
        </w:rPr>
      </w:pPr>
      <w:r w:rsidRPr="00C653CC">
        <w:rPr>
          <w:rFonts w:ascii="Arial" w:hAnsi="Arial" w:cs="Arial"/>
        </w:rPr>
        <w:t>The Designated Safeguarding Lead should retain a c</w:t>
      </w:r>
      <w:r w:rsidR="00D73EAF">
        <w:rPr>
          <w:rFonts w:ascii="Arial" w:hAnsi="Arial" w:cs="Arial"/>
        </w:rPr>
        <w:t>opy of the child protection records</w:t>
      </w:r>
      <w:r w:rsidRPr="00C653CC">
        <w:rPr>
          <w:rFonts w:ascii="Arial" w:hAnsi="Arial" w:cs="Arial"/>
        </w:rPr>
        <w:t>, which should be stored</w:t>
      </w:r>
      <w:r w:rsidR="00D73EAF">
        <w:rPr>
          <w:rFonts w:ascii="Arial" w:hAnsi="Arial" w:cs="Arial"/>
        </w:rPr>
        <w:t xml:space="preserve"> securely and</w:t>
      </w:r>
      <w:r w:rsidRPr="00C653CC">
        <w:rPr>
          <w:rFonts w:ascii="Arial" w:hAnsi="Arial" w:cs="Arial"/>
        </w:rPr>
        <w:t xml:space="preserve"> accessible only by appropriate senior staff</w:t>
      </w:r>
      <w:r w:rsidRPr="00C653CC">
        <w:rPr>
          <w:rFonts w:ascii="Arial" w:hAnsi="Arial" w:cs="Arial"/>
          <w:spacing w:val="-7"/>
        </w:rPr>
        <w:t xml:space="preserve"> </w:t>
      </w:r>
      <w:r w:rsidRPr="00C653CC">
        <w:rPr>
          <w:rFonts w:ascii="Arial" w:hAnsi="Arial" w:cs="Arial"/>
        </w:rPr>
        <w:t>members.</w:t>
      </w:r>
    </w:p>
    <w:p w:rsidR="005D7EF6" w:rsidRPr="00C653CC" w:rsidRDefault="005D7EF6" w:rsidP="00D73EAF">
      <w:pPr>
        <w:tabs>
          <w:tab w:val="left" w:pos="851"/>
        </w:tabs>
        <w:spacing w:before="3"/>
        <w:jc w:val="both"/>
        <w:rPr>
          <w:rFonts w:ascii="Arial" w:eastAsia="Arial" w:hAnsi="Arial" w:cs="Arial"/>
        </w:rPr>
      </w:pPr>
    </w:p>
    <w:p w:rsidR="005D7EF6" w:rsidRPr="00C653CC" w:rsidRDefault="00E6615E" w:rsidP="00AE6228">
      <w:pPr>
        <w:pStyle w:val="ListParagraph"/>
        <w:numPr>
          <w:ilvl w:val="0"/>
          <w:numId w:val="13"/>
        </w:numPr>
        <w:tabs>
          <w:tab w:val="left" w:pos="851"/>
        </w:tabs>
        <w:spacing w:line="237" w:lineRule="auto"/>
        <w:ind w:left="851" w:right="145" w:hanging="284"/>
        <w:jc w:val="both"/>
        <w:rPr>
          <w:rFonts w:ascii="Arial" w:eastAsia="Arial" w:hAnsi="Arial" w:cs="Arial"/>
        </w:rPr>
      </w:pPr>
      <w:r w:rsidRPr="00C653CC">
        <w:rPr>
          <w:rFonts w:ascii="Arial" w:hAnsi="Arial" w:cs="Arial"/>
        </w:rPr>
        <w:t>The College will ensure that it keeps up-to-date personal data records of all young</w:t>
      </w:r>
      <w:r w:rsidRPr="00C653CC">
        <w:rPr>
          <w:rFonts w:ascii="Arial" w:hAnsi="Arial" w:cs="Arial"/>
          <w:spacing w:val="-20"/>
        </w:rPr>
        <w:t xml:space="preserve"> </w:t>
      </w:r>
      <w:r w:rsidRPr="00C653CC">
        <w:rPr>
          <w:rFonts w:ascii="Arial" w:hAnsi="Arial" w:cs="Arial"/>
        </w:rPr>
        <w:t>people</w:t>
      </w:r>
      <w:r w:rsidRPr="00C653CC">
        <w:rPr>
          <w:rFonts w:ascii="Arial" w:hAnsi="Arial" w:cs="Arial"/>
          <w:spacing w:val="-21"/>
        </w:rPr>
        <w:t xml:space="preserve"> </w:t>
      </w:r>
      <w:r w:rsidRPr="00C653CC">
        <w:rPr>
          <w:rFonts w:ascii="Arial" w:hAnsi="Arial" w:cs="Arial"/>
        </w:rPr>
        <w:t>by</w:t>
      </w:r>
      <w:r w:rsidRPr="00C653CC">
        <w:rPr>
          <w:rFonts w:ascii="Arial" w:hAnsi="Arial" w:cs="Arial"/>
          <w:spacing w:val="-21"/>
        </w:rPr>
        <w:t xml:space="preserve"> </w:t>
      </w:r>
      <w:r w:rsidRPr="00C653CC">
        <w:rPr>
          <w:rFonts w:ascii="Arial" w:hAnsi="Arial" w:cs="Arial"/>
        </w:rPr>
        <w:t>regularly</w:t>
      </w:r>
      <w:r w:rsidRPr="00C653CC">
        <w:rPr>
          <w:rFonts w:ascii="Arial" w:hAnsi="Arial" w:cs="Arial"/>
          <w:spacing w:val="-21"/>
        </w:rPr>
        <w:t xml:space="preserve"> </w:t>
      </w:r>
      <w:r w:rsidRPr="00C653CC">
        <w:rPr>
          <w:rFonts w:ascii="Arial" w:hAnsi="Arial" w:cs="Arial"/>
        </w:rPr>
        <w:t>reminding</w:t>
      </w:r>
      <w:r w:rsidRPr="00C653CC">
        <w:rPr>
          <w:rFonts w:ascii="Arial" w:hAnsi="Arial" w:cs="Arial"/>
          <w:spacing w:val="-20"/>
        </w:rPr>
        <w:t xml:space="preserve"> </w:t>
      </w:r>
      <w:r w:rsidRPr="00C653CC">
        <w:rPr>
          <w:rFonts w:ascii="Arial" w:hAnsi="Arial" w:cs="Arial"/>
        </w:rPr>
        <w:t>parents</w:t>
      </w:r>
      <w:r w:rsidRPr="00C653CC">
        <w:rPr>
          <w:rFonts w:ascii="Arial" w:hAnsi="Arial" w:cs="Arial"/>
          <w:spacing w:val="-18"/>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inform</w:t>
      </w:r>
      <w:r w:rsidRPr="00C653CC">
        <w:rPr>
          <w:rFonts w:ascii="Arial" w:hAnsi="Arial" w:cs="Arial"/>
          <w:spacing w:val="-19"/>
        </w:rPr>
        <w:t xml:space="preserve"> </w:t>
      </w:r>
      <w:r w:rsidRPr="00C653CC">
        <w:rPr>
          <w:rFonts w:ascii="Arial" w:hAnsi="Arial" w:cs="Arial"/>
        </w:rPr>
        <w:t>of</w:t>
      </w:r>
      <w:r w:rsidRPr="00C653CC">
        <w:rPr>
          <w:rFonts w:ascii="Arial" w:hAnsi="Arial" w:cs="Arial"/>
          <w:spacing w:val="-18"/>
        </w:rPr>
        <w:t xml:space="preserve"> </w:t>
      </w:r>
      <w:r w:rsidRPr="00C653CC">
        <w:rPr>
          <w:rFonts w:ascii="Arial" w:hAnsi="Arial" w:cs="Arial"/>
        </w:rPr>
        <w:t>any</w:t>
      </w:r>
      <w:r w:rsidRPr="00C653CC">
        <w:rPr>
          <w:rFonts w:ascii="Arial" w:hAnsi="Arial" w:cs="Arial"/>
          <w:spacing w:val="-21"/>
        </w:rPr>
        <w:t xml:space="preserve"> </w:t>
      </w:r>
      <w:r w:rsidRPr="00C653CC">
        <w:rPr>
          <w:rFonts w:ascii="Arial" w:hAnsi="Arial" w:cs="Arial"/>
        </w:rPr>
        <w:t>change</w:t>
      </w:r>
      <w:r w:rsidRPr="00C653CC">
        <w:rPr>
          <w:rFonts w:ascii="Arial" w:hAnsi="Arial" w:cs="Arial"/>
          <w:spacing w:val="-18"/>
        </w:rPr>
        <w:t xml:space="preserve"> </w:t>
      </w:r>
      <w:r w:rsidRPr="00C653CC">
        <w:rPr>
          <w:rFonts w:ascii="Arial" w:hAnsi="Arial" w:cs="Arial"/>
        </w:rPr>
        <w:t>in</w:t>
      </w:r>
      <w:r w:rsidRPr="00C653CC">
        <w:rPr>
          <w:rFonts w:ascii="Arial" w:hAnsi="Arial" w:cs="Arial"/>
          <w:spacing w:val="-18"/>
        </w:rPr>
        <w:t xml:space="preserve"> </w:t>
      </w:r>
      <w:r w:rsidRPr="00C653CC">
        <w:rPr>
          <w:rFonts w:ascii="Arial" w:hAnsi="Arial" w:cs="Arial"/>
        </w:rPr>
        <w:t>family circumstances</w:t>
      </w:r>
      <w:r w:rsidR="00D73EAF">
        <w:rPr>
          <w:rFonts w:ascii="Arial" w:hAnsi="Arial" w:cs="Arial"/>
        </w:rPr>
        <w:t>.</w:t>
      </w:r>
    </w:p>
    <w:p w:rsidR="005D7EF6" w:rsidRDefault="005D7EF6" w:rsidP="00D73EAF">
      <w:pPr>
        <w:rPr>
          <w:rFonts w:ascii="Arial" w:eastAsia="Arial" w:hAnsi="Arial" w:cs="Arial"/>
        </w:rPr>
      </w:pPr>
    </w:p>
    <w:p w:rsidR="008B514B" w:rsidRPr="00C653CC" w:rsidRDefault="008B514B" w:rsidP="00C653CC">
      <w:pPr>
        <w:spacing w:before="1"/>
        <w:jc w:val="both"/>
        <w:rPr>
          <w:rFonts w:ascii="Arial" w:eastAsia="Arial" w:hAnsi="Arial" w:cs="Arial"/>
        </w:rPr>
      </w:pPr>
    </w:p>
    <w:p w:rsidR="005D7EF6" w:rsidRPr="00C653CC" w:rsidRDefault="00E6615E" w:rsidP="00C653CC">
      <w:pPr>
        <w:pStyle w:val="Heading3"/>
        <w:numPr>
          <w:ilvl w:val="0"/>
          <w:numId w:val="12"/>
        </w:numPr>
        <w:tabs>
          <w:tab w:val="left" w:pos="581"/>
        </w:tabs>
        <w:ind w:hanging="469"/>
        <w:jc w:val="both"/>
        <w:rPr>
          <w:rFonts w:cs="Arial"/>
          <w:b w:val="0"/>
          <w:bCs w:val="0"/>
          <w:sz w:val="22"/>
          <w:szCs w:val="22"/>
        </w:rPr>
      </w:pPr>
      <w:r w:rsidRPr="00C653CC">
        <w:rPr>
          <w:rFonts w:cs="Arial"/>
          <w:sz w:val="22"/>
          <w:szCs w:val="22"/>
        </w:rPr>
        <w:t>Confidentiality and Information</w:t>
      </w:r>
      <w:r w:rsidRPr="00C653CC">
        <w:rPr>
          <w:rFonts w:cs="Arial"/>
          <w:spacing w:val="-7"/>
          <w:sz w:val="22"/>
          <w:szCs w:val="22"/>
        </w:rPr>
        <w:t xml:space="preserve"> </w:t>
      </w:r>
      <w:r w:rsidRPr="00C653CC">
        <w:rPr>
          <w:rFonts w:cs="Arial"/>
          <w:sz w:val="22"/>
          <w:szCs w:val="22"/>
        </w:rPr>
        <w:t>Sharing</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The College recognises that all matters relating to child protection are</w:t>
      </w:r>
      <w:r w:rsidRPr="00C653CC">
        <w:rPr>
          <w:rFonts w:cs="Arial"/>
          <w:spacing w:val="-32"/>
          <w:sz w:val="22"/>
          <w:szCs w:val="22"/>
        </w:rPr>
        <w:t xml:space="preserve"> </w:t>
      </w:r>
      <w:r w:rsidRPr="00C653CC">
        <w:rPr>
          <w:rFonts w:cs="Arial"/>
          <w:sz w:val="22"/>
          <w:szCs w:val="22"/>
        </w:rPr>
        <w:t>confidential.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4"/>
        <w:jc w:val="both"/>
        <w:rPr>
          <w:rFonts w:ascii="Arial" w:eastAsia="Arial" w:hAnsi="Arial" w:cs="Arial"/>
        </w:rPr>
      </w:pPr>
      <w:r w:rsidRPr="00C653CC">
        <w:rPr>
          <w:rFonts w:ascii="Arial" w:hAnsi="Arial" w:cs="Arial"/>
        </w:rPr>
        <w:t>The Principal or Designated Safeguarding Lead will disclose personal information about a young person to other members of staff on a need to know basis</w:t>
      </w:r>
      <w:r w:rsidRPr="00C653CC">
        <w:rPr>
          <w:rFonts w:ascii="Arial" w:hAnsi="Arial" w:cs="Arial"/>
          <w:spacing w:val="-34"/>
        </w:rPr>
        <w:t xml:space="preserve"> </w:t>
      </w:r>
      <w:r w:rsidRPr="00C653CC">
        <w:rPr>
          <w:rFonts w:ascii="Arial" w:hAnsi="Arial" w:cs="Arial"/>
        </w:rPr>
        <w:t>only.</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spacing w:before="55"/>
        <w:ind w:left="142" w:right="154" w:firstLine="0"/>
        <w:jc w:val="both"/>
        <w:rPr>
          <w:rFonts w:cs="Arial"/>
          <w:sz w:val="22"/>
          <w:szCs w:val="22"/>
        </w:rPr>
      </w:pPr>
      <w:r w:rsidRPr="00C653CC">
        <w:rPr>
          <w:rFonts w:cs="Arial"/>
          <w:sz w:val="22"/>
        </w:rPr>
        <w:t>However, all staff must be aware that they have a professional responsibility to share information with other agencies in order to safeguard young</w:t>
      </w:r>
      <w:r w:rsidRPr="00C653CC">
        <w:rPr>
          <w:rFonts w:cs="Arial"/>
          <w:spacing w:val="-27"/>
          <w:sz w:val="22"/>
        </w:rPr>
        <w:t xml:space="preserve"> </w:t>
      </w:r>
      <w:r w:rsidRPr="00C653CC">
        <w:rPr>
          <w:rFonts w:cs="Arial"/>
          <w:sz w:val="22"/>
        </w:rPr>
        <w:t>peopl</w:t>
      </w:r>
      <w:r w:rsidR="009E42FE" w:rsidRPr="00C653CC">
        <w:rPr>
          <w:rFonts w:cs="Arial"/>
          <w:sz w:val="22"/>
        </w:rPr>
        <w:t>e.</w:t>
      </w:r>
      <w:r w:rsidR="00E51CB8">
        <w:rPr>
          <w:rFonts w:cs="Arial"/>
        </w:rPr>
        <w:t xml:space="preserve"> </w:t>
      </w:r>
      <w:r w:rsidRPr="00C653CC">
        <w:rPr>
          <w:rFonts w:cs="Arial"/>
          <w:sz w:val="22"/>
          <w:szCs w:val="22"/>
        </w:rPr>
        <w:t>When considering sharing information staff</w:t>
      </w:r>
      <w:r w:rsidRPr="00C653CC">
        <w:rPr>
          <w:rFonts w:cs="Arial"/>
          <w:spacing w:val="-13"/>
          <w:sz w:val="22"/>
          <w:szCs w:val="22"/>
        </w:rPr>
        <w:t xml:space="preserve"> </w:t>
      </w:r>
      <w:r w:rsidRPr="00C653CC">
        <w:rPr>
          <w:rFonts w:cs="Arial"/>
          <w:sz w:val="22"/>
          <w:szCs w:val="22"/>
        </w:rPr>
        <w:t>will:</w:t>
      </w:r>
    </w:p>
    <w:p w:rsidR="005D7EF6" w:rsidRPr="00C653CC" w:rsidRDefault="005D7EF6" w:rsidP="00C653CC">
      <w:pPr>
        <w:jc w:val="both"/>
        <w:rPr>
          <w:rFonts w:ascii="Arial" w:eastAsia="Arial" w:hAnsi="Arial" w:cs="Arial"/>
        </w:rPr>
      </w:pPr>
    </w:p>
    <w:p w:rsidR="005D7EF6" w:rsidRPr="00C653CC" w:rsidRDefault="00E6615E" w:rsidP="00567CFD">
      <w:pPr>
        <w:pStyle w:val="ListParagraph"/>
        <w:numPr>
          <w:ilvl w:val="0"/>
          <w:numId w:val="35"/>
        </w:numPr>
        <w:tabs>
          <w:tab w:val="left" w:pos="1552"/>
        </w:tabs>
        <w:ind w:right="145"/>
        <w:jc w:val="both"/>
        <w:rPr>
          <w:rFonts w:ascii="Arial" w:eastAsia="Arial" w:hAnsi="Arial" w:cs="Arial"/>
        </w:rPr>
      </w:pPr>
      <w:r w:rsidRPr="00C653CC">
        <w:rPr>
          <w:rFonts w:ascii="Arial" w:hAnsi="Arial" w:cs="Arial"/>
        </w:rPr>
        <w:t>Remember that the Data Protection Act is not a barrier to sharing information, it provides the</w:t>
      </w:r>
      <w:r w:rsidRPr="00C653CC">
        <w:rPr>
          <w:rFonts w:ascii="Arial" w:hAnsi="Arial" w:cs="Arial"/>
          <w:spacing w:val="-18"/>
        </w:rPr>
        <w:t xml:space="preserve"> </w:t>
      </w:r>
      <w:r w:rsidRPr="00C653CC">
        <w:rPr>
          <w:rFonts w:ascii="Arial" w:hAnsi="Arial" w:cs="Arial"/>
        </w:rPr>
        <w:t>framework</w:t>
      </w:r>
    </w:p>
    <w:p w:rsidR="005D7EF6" w:rsidRPr="00C653CC" w:rsidRDefault="00E6615E" w:rsidP="00567CFD">
      <w:pPr>
        <w:pStyle w:val="ListParagraph"/>
        <w:numPr>
          <w:ilvl w:val="0"/>
          <w:numId w:val="35"/>
        </w:numPr>
        <w:tabs>
          <w:tab w:val="left" w:pos="1552"/>
        </w:tabs>
        <w:ind w:right="154"/>
        <w:jc w:val="both"/>
        <w:rPr>
          <w:rFonts w:ascii="Arial" w:eastAsia="Arial" w:hAnsi="Arial" w:cs="Arial"/>
        </w:rPr>
      </w:pPr>
      <w:r w:rsidRPr="00C653CC">
        <w:rPr>
          <w:rFonts w:ascii="Arial" w:hAnsi="Arial" w:cs="Arial"/>
        </w:rPr>
        <w:t>Be open and honest with the person from the outset about how information may be</w:t>
      </w:r>
      <w:r w:rsidRPr="00C653CC">
        <w:rPr>
          <w:rFonts w:ascii="Arial" w:hAnsi="Arial" w:cs="Arial"/>
          <w:spacing w:val="-4"/>
        </w:rPr>
        <w:t xml:space="preserve"> </w:t>
      </w:r>
      <w:r w:rsidRPr="00C653CC">
        <w:rPr>
          <w:rFonts w:ascii="Arial" w:hAnsi="Arial" w:cs="Arial"/>
        </w:rPr>
        <w:t>shared</w:t>
      </w:r>
    </w:p>
    <w:p w:rsidR="005D7EF6" w:rsidRPr="00C653CC" w:rsidRDefault="00E6615E" w:rsidP="00567CFD">
      <w:pPr>
        <w:pStyle w:val="ListParagraph"/>
        <w:numPr>
          <w:ilvl w:val="0"/>
          <w:numId w:val="35"/>
        </w:numPr>
        <w:tabs>
          <w:tab w:val="left" w:pos="1552"/>
        </w:tabs>
        <w:ind w:right="144"/>
        <w:jc w:val="both"/>
        <w:rPr>
          <w:rFonts w:ascii="Arial" w:eastAsia="Arial" w:hAnsi="Arial" w:cs="Arial"/>
        </w:rPr>
      </w:pPr>
      <w:r w:rsidRPr="00C653CC">
        <w:rPr>
          <w:rFonts w:ascii="Arial" w:hAnsi="Arial" w:cs="Arial"/>
        </w:rPr>
        <w:t>Seek advice, and will not fail to share information because they are unsure what to</w:t>
      </w:r>
      <w:r w:rsidRPr="00C653CC">
        <w:rPr>
          <w:rFonts w:ascii="Arial" w:hAnsi="Arial" w:cs="Arial"/>
          <w:spacing w:val="-4"/>
        </w:rPr>
        <w:t xml:space="preserve"> </w:t>
      </w:r>
      <w:r w:rsidRPr="00C653CC">
        <w:rPr>
          <w:rFonts w:ascii="Arial" w:hAnsi="Arial" w:cs="Arial"/>
        </w:rPr>
        <w:t>do</w:t>
      </w:r>
    </w:p>
    <w:p w:rsidR="005D7EF6" w:rsidRPr="00C653CC" w:rsidRDefault="00E6615E" w:rsidP="00567CFD">
      <w:pPr>
        <w:pStyle w:val="ListParagraph"/>
        <w:numPr>
          <w:ilvl w:val="0"/>
          <w:numId w:val="35"/>
        </w:numPr>
        <w:tabs>
          <w:tab w:val="left" w:pos="1552"/>
        </w:tabs>
        <w:ind w:right="148"/>
        <w:jc w:val="both"/>
        <w:rPr>
          <w:rFonts w:ascii="Arial" w:eastAsia="Arial" w:hAnsi="Arial" w:cs="Arial"/>
        </w:rPr>
      </w:pPr>
      <w:r w:rsidRPr="00C653CC">
        <w:rPr>
          <w:rFonts w:ascii="Arial" w:hAnsi="Arial" w:cs="Arial"/>
        </w:rPr>
        <w:t>Share with consent where appropriate and respect the wishes of those who refuse consent unless it is believed that there is a risk of harm to a young person if the information is not</w:t>
      </w:r>
      <w:r w:rsidRPr="00C653CC">
        <w:rPr>
          <w:rFonts w:ascii="Arial" w:hAnsi="Arial" w:cs="Arial"/>
          <w:spacing w:val="-12"/>
        </w:rPr>
        <w:t xml:space="preserve"> </w:t>
      </w:r>
      <w:r w:rsidRPr="00C653CC">
        <w:rPr>
          <w:rFonts w:ascii="Arial" w:hAnsi="Arial" w:cs="Arial"/>
        </w:rPr>
        <w:t>shared</w:t>
      </w:r>
    </w:p>
    <w:p w:rsidR="005D7EF6" w:rsidRPr="00C653CC" w:rsidRDefault="00E6615E" w:rsidP="00567CFD">
      <w:pPr>
        <w:pStyle w:val="ListParagraph"/>
        <w:numPr>
          <w:ilvl w:val="0"/>
          <w:numId w:val="35"/>
        </w:numPr>
        <w:tabs>
          <w:tab w:val="left" w:pos="1552"/>
        </w:tabs>
        <w:ind w:right="150"/>
        <w:jc w:val="both"/>
        <w:rPr>
          <w:rFonts w:ascii="Arial" w:eastAsia="Arial" w:hAnsi="Arial" w:cs="Arial"/>
        </w:rPr>
      </w:pPr>
      <w:r w:rsidRPr="00C653CC">
        <w:rPr>
          <w:rFonts w:ascii="Arial" w:hAnsi="Arial" w:cs="Arial"/>
        </w:rPr>
        <w:lastRenderedPageBreak/>
        <w:t>Consider safety and well-</w:t>
      </w:r>
      <w:bookmarkStart w:id="0" w:name="_GoBack"/>
      <w:bookmarkEnd w:id="0"/>
      <w:r w:rsidRPr="00C653CC">
        <w:rPr>
          <w:rFonts w:ascii="Arial" w:hAnsi="Arial" w:cs="Arial"/>
        </w:rPr>
        <w:t>being of the young person and base information sharing decisions on</w:t>
      </w:r>
      <w:r w:rsidRPr="00C653CC">
        <w:rPr>
          <w:rFonts w:ascii="Arial" w:hAnsi="Arial" w:cs="Arial"/>
          <w:spacing w:val="-8"/>
        </w:rPr>
        <w:t xml:space="preserve"> </w:t>
      </w:r>
      <w:r w:rsidRPr="00C653CC">
        <w:rPr>
          <w:rFonts w:ascii="Arial" w:hAnsi="Arial" w:cs="Arial"/>
        </w:rPr>
        <w:t>this</w:t>
      </w:r>
    </w:p>
    <w:p w:rsidR="005D7EF6" w:rsidRPr="00C653CC" w:rsidRDefault="00E6615E" w:rsidP="00567CFD">
      <w:pPr>
        <w:pStyle w:val="ListParagraph"/>
        <w:numPr>
          <w:ilvl w:val="0"/>
          <w:numId w:val="35"/>
        </w:numPr>
        <w:tabs>
          <w:tab w:val="left" w:pos="1552"/>
        </w:tabs>
        <w:ind w:right="152"/>
        <w:jc w:val="both"/>
        <w:rPr>
          <w:rFonts w:ascii="Arial" w:eastAsia="Arial" w:hAnsi="Arial" w:cs="Arial"/>
        </w:rPr>
      </w:pPr>
      <w:r w:rsidRPr="00C653CC">
        <w:rPr>
          <w:rFonts w:ascii="Arial" w:hAnsi="Arial" w:cs="Arial"/>
        </w:rPr>
        <w:t>Ensure all information shared is necessary, proportionate, relevant, accurate, timely and secure. Ensure any third party or hearsay information is identified and consent to share it is</w:t>
      </w:r>
      <w:r w:rsidRPr="00C653CC">
        <w:rPr>
          <w:rFonts w:ascii="Arial" w:hAnsi="Arial" w:cs="Arial"/>
          <w:spacing w:val="-12"/>
        </w:rPr>
        <w:t xml:space="preserve"> </w:t>
      </w:r>
      <w:r w:rsidRPr="00C653CC">
        <w:rPr>
          <w:rFonts w:ascii="Arial" w:hAnsi="Arial" w:cs="Arial"/>
        </w:rPr>
        <w:t>given</w:t>
      </w:r>
    </w:p>
    <w:p w:rsidR="005D7EF6" w:rsidRPr="00C653CC" w:rsidRDefault="00E6615E" w:rsidP="00567CFD">
      <w:pPr>
        <w:pStyle w:val="ListParagraph"/>
        <w:numPr>
          <w:ilvl w:val="0"/>
          <w:numId w:val="35"/>
        </w:numPr>
        <w:tabs>
          <w:tab w:val="left" w:pos="1552"/>
        </w:tabs>
        <w:ind w:right="144"/>
        <w:jc w:val="both"/>
        <w:rPr>
          <w:rFonts w:ascii="Arial" w:eastAsia="Arial" w:hAnsi="Arial" w:cs="Arial"/>
        </w:rPr>
      </w:pPr>
      <w:r w:rsidRPr="00C653CC">
        <w:rPr>
          <w:rFonts w:ascii="Arial" w:hAnsi="Arial" w:cs="Arial"/>
        </w:rPr>
        <w:t>Keep a record of the decision and reasons for it, record what has been shared, with whom and the</w:t>
      </w:r>
      <w:r w:rsidRPr="00C653CC">
        <w:rPr>
          <w:rFonts w:ascii="Arial" w:hAnsi="Arial" w:cs="Arial"/>
          <w:spacing w:val="-14"/>
        </w:rPr>
        <w:t xml:space="preserve"> </w:t>
      </w:r>
      <w:r w:rsidRPr="00C653CC">
        <w:rPr>
          <w:rFonts w:ascii="Arial" w:hAnsi="Arial" w:cs="Arial"/>
        </w:rPr>
        <w:t>purpose.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12"/>
        </w:numPr>
        <w:tabs>
          <w:tab w:val="left" w:pos="832"/>
        </w:tabs>
        <w:spacing w:line="274" w:lineRule="exact"/>
        <w:ind w:right="142"/>
        <w:jc w:val="both"/>
        <w:rPr>
          <w:rFonts w:ascii="Arial" w:eastAsia="Arial" w:hAnsi="Arial" w:cs="Arial"/>
        </w:rPr>
      </w:pPr>
      <w:r w:rsidRPr="00C653CC">
        <w:rPr>
          <w:rFonts w:ascii="Arial" w:eastAsia="Arial" w:hAnsi="Arial" w:cs="Arial"/>
        </w:rPr>
        <w:t>All staff must be aware that they cannot promise a young person to keep secrets which</w:t>
      </w:r>
      <w:r w:rsidRPr="00C653CC">
        <w:rPr>
          <w:rFonts w:ascii="Arial" w:eastAsia="Arial" w:hAnsi="Arial" w:cs="Arial"/>
          <w:spacing w:val="-10"/>
        </w:rPr>
        <w:t xml:space="preserve"> </w:t>
      </w:r>
      <w:r w:rsidRPr="00C653CC">
        <w:rPr>
          <w:rFonts w:ascii="Arial" w:eastAsia="Arial" w:hAnsi="Arial" w:cs="Arial"/>
        </w:rPr>
        <w:t>might</w:t>
      </w:r>
      <w:r w:rsidRPr="00C653CC">
        <w:rPr>
          <w:rFonts w:ascii="Arial" w:eastAsia="Arial" w:hAnsi="Arial" w:cs="Arial"/>
          <w:spacing w:val="-10"/>
        </w:rPr>
        <w:t xml:space="preserve"> </w:t>
      </w:r>
      <w:r w:rsidRPr="00C653CC">
        <w:rPr>
          <w:rFonts w:ascii="Arial" w:eastAsia="Arial" w:hAnsi="Arial" w:cs="Arial"/>
        </w:rPr>
        <w:t>compromise</w:t>
      </w:r>
      <w:r w:rsidRPr="00C653CC">
        <w:rPr>
          <w:rFonts w:ascii="Arial" w:eastAsia="Arial" w:hAnsi="Arial" w:cs="Arial"/>
          <w:spacing w:val="-10"/>
        </w:rPr>
        <w:t xml:space="preserve"> </w:t>
      </w:r>
      <w:r w:rsidRPr="00C653CC">
        <w:rPr>
          <w:rFonts w:ascii="Arial" w:eastAsia="Arial" w:hAnsi="Arial" w:cs="Arial"/>
        </w:rPr>
        <w:t>the</w:t>
      </w:r>
      <w:r w:rsidRPr="00C653CC">
        <w:rPr>
          <w:rFonts w:ascii="Arial" w:eastAsia="Arial" w:hAnsi="Arial" w:cs="Arial"/>
          <w:spacing w:val="-10"/>
        </w:rPr>
        <w:t xml:space="preserve"> </w:t>
      </w:r>
      <w:r w:rsidRPr="00C653CC">
        <w:rPr>
          <w:rFonts w:ascii="Arial" w:eastAsia="Arial" w:hAnsi="Arial" w:cs="Arial"/>
        </w:rPr>
        <w:t>young</w:t>
      </w:r>
      <w:r w:rsidRPr="00C653CC">
        <w:rPr>
          <w:rFonts w:ascii="Arial" w:eastAsia="Arial" w:hAnsi="Arial" w:cs="Arial"/>
          <w:spacing w:val="-12"/>
        </w:rPr>
        <w:t xml:space="preserve"> </w:t>
      </w:r>
      <w:r w:rsidRPr="00C653CC">
        <w:rPr>
          <w:rFonts w:ascii="Arial" w:eastAsia="Arial" w:hAnsi="Arial" w:cs="Arial"/>
        </w:rPr>
        <w:t>person’s</w:t>
      </w:r>
      <w:r w:rsidRPr="00C653CC">
        <w:rPr>
          <w:rFonts w:ascii="Arial" w:eastAsia="Arial" w:hAnsi="Arial" w:cs="Arial"/>
          <w:spacing w:val="-11"/>
        </w:rPr>
        <w:t xml:space="preserve"> </w:t>
      </w:r>
      <w:r w:rsidRPr="00C653CC">
        <w:rPr>
          <w:rFonts w:ascii="Arial" w:eastAsia="Arial" w:hAnsi="Arial" w:cs="Arial"/>
        </w:rPr>
        <w:t>safety</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well-being</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0"/>
        </w:rPr>
        <w:t xml:space="preserve"> </w:t>
      </w:r>
      <w:r w:rsidRPr="00C653CC">
        <w:rPr>
          <w:rFonts w:ascii="Arial" w:eastAsia="Arial" w:hAnsi="Arial" w:cs="Arial"/>
        </w:rPr>
        <w:t>of</w:t>
      </w:r>
      <w:r w:rsidRPr="00C653CC">
        <w:rPr>
          <w:rFonts w:ascii="Arial" w:eastAsia="Arial" w:hAnsi="Arial" w:cs="Arial"/>
          <w:spacing w:val="-10"/>
        </w:rPr>
        <w:t xml:space="preserve"> </w:t>
      </w:r>
      <w:r w:rsidRPr="00C653CC">
        <w:rPr>
          <w:rFonts w:ascii="Arial" w:eastAsia="Arial" w:hAnsi="Arial" w:cs="Arial"/>
        </w:rPr>
        <w:t>another.</w:t>
      </w:r>
    </w:p>
    <w:p w:rsidR="005D7EF6" w:rsidRPr="00C653CC" w:rsidRDefault="005D7EF6" w:rsidP="00C653CC">
      <w:pPr>
        <w:spacing w:before="8"/>
        <w:jc w:val="both"/>
        <w:rPr>
          <w:rFonts w:ascii="Arial" w:eastAsia="Arial" w:hAnsi="Arial" w:cs="Arial"/>
        </w:rPr>
      </w:pPr>
    </w:p>
    <w:p w:rsidR="005D7EF6" w:rsidRDefault="00E6615E" w:rsidP="003C2A85">
      <w:pPr>
        <w:pStyle w:val="ListParagraph"/>
        <w:numPr>
          <w:ilvl w:val="1"/>
          <w:numId w:val="12"/>
        </w:numPr>
        <w:tabs>
          <w:tab w:val="left" w:pos="832"/>
        </w:tabs>
        <w:ind w:right="143"/>
        <w:jc w:val="both"/>
        <w:rPr>
          <w:rFonts w:ascii="Arial" w:eastAsia="Arial" w:hAnsi="Arial" w:cs="Arial"/>
        </w:rPr>
      </w:pPr>
      <w:r w:rsidRPr="00C653CC">
        <w:rPr>
          <w:rFonts w:ascii="Arial" w:eastAsia="Arial" w:hAnsi="Arial" w:cs="Arial"/>
        </w:rPr>
        <w:t>The College will always undertake to share its intention to refer a young</w:t>
      </w:r>
      <w:r w:rsidR="00F76D2A">
        <w:rPr>
          <w:rFonts w:ascii="Arial" w:eastAsia="Arial" w:hAnsi="Arial" w:cs="Arial"/>
        </w:rPr>
        <w:t xml:space="preserve"> person to Wirral’s </w:t>
      </w:r>
      <w:r w:rsidRPr="00C653CC">
        <w:rPr>
          <w:rFonts w:ascii="Arial" w:eastAsia="Arial" w:hAnsi="Arial" w:cs="Arial"/>
        </w:rPr>
        <w:t>Safeguarding Children Board</w:t>
      </w:r>
      <w:r w:rsidR="00F76D2A">
        <w:rPr>
          <w:rFonts w:ascii="Arial" w:eastAsia="Arial" w:hAnsi="Arial" w:cs="Arial"/>
        </w:rPr>
        <w:t xml:space="preserve"> (WSCB</w:t>
      </w:r>
      <w:r w:rsidRPr="00C653CC">
        <w:rPr>
          <w:rFonts w:ascii="Arial" w:eastAsia="Arial" w:hAnsi="Arial" w:cs="Arial"/>
        </w:rPr>
        <w:t>) with their parents/guardians/ carers</w:t>
      </w:r>
      <w:r w:rsidRPr="00C653CC">
        <w:rPr>
          <w:rFonts w:ascii="Arial" w:eastAsia="Arial" w:hAnsi="Arial" w:cs="Arial"/>
          <w:spacing w:val="-14"/>
        </w:rPr>
        <w:t xml:space="preserve"> </w:t>
      </w:r>
      <w:r w:rsidRPr="00C653CC">
        <w:rPr>
          <w:rFonts w:ascii="Arial" w:eastAsia="Arial" w:hAnsi="Arial" w:cs="Arial"/>
        </w:rPr>
        <w:t>unless</w:t>
      </w:r>
      <w:r w:rsidRPr="00C653CC">
        <w:rPr>
          <w:rFonts w:ascii="Arial" w:eastAsia="Arial" w:hAnsi="Arial" w:cs="Arial"/>
          <w:spacing w:val="-16"/>
        </w:rPr>
        <w:t xml:space="preserve"> </w:t>
      </w:r>
      <w:r w:rsidRPr="00C653CC">
        <w:rPr>
          <w:rFonts w:ascii="Arial" w:eastAsia="Arial" w:hAnsi="Arial" w:cs="Arial"/>
        </w:rPr>
        <w:t>to</w:t>
      </w:r>
      <w:r w:rsidRPr="00C653CC">
        <w:rPr>
          <w:rFonts w:ascii="Arial" w:eastAsia="Arial" w:hAnsi="Arial" w:cs="Arial"/>
          <w:spacing w:val="-15"/>
        </w:rPr>
        <w:t xml:space="preserve"> </w:t>
      </w:r>
      <w:r w:rsidRPr="00C653CC">
        <w:rPr>
          <w:rFonts w:ascii="Arial" w:eastAsia="Arial" w:hAnsi="Arial" w:cs="Arial"/>
        </w:rPr>
        <w:t>do</w:t>
      </w:r>
      <w:r w:rsidRPr="00C653CC">
        <w:rPr>
          <w:rFonts w:ascii="Arial" w:eastAsia="Arial" w:hAnsi="Arial" w:cs="Arial"/>
          <w:spacing w:val="-13"/>
        </w:rPr>
        <w:t xml:space="preserve"> </w:t>
      </w:r>
      <w:r w:rsidRPr="00C653CC">
        <w:rPr>
          <w:rFonts w:ascii="Arial" w:eastAsia="Arial" w:hAnsi="Arial" w:cs="Arial"/>
        </w:rPr>
        <w:t>so</w:t>
      </w:r>
      <w:r w:rsidRPr="00C653CC">
        <w:rPr>
          <w:rFonts w:ascii="Arial" w:eastAsia="Arial" w:hAnsi="Arial" w:cs="Arial"/>
          <w:spacing w:val="-18"/>
        </w:rPr>
        <w:t xml:space="preserve"> </w:t>
      </w:r>
      <w:r w:rsidRPr="00C653CC">
        <w:rPr>
          <w:rFonts w:ascii="Arial" w:eastAsia="Arial" w:hAnsi="Arial" w:cs="Arial"/>
        </w:rPr>
        <w:t>could</w:t>
      </w:r>
      <w:r w:rsidRPr="00C653CC">
        <w:rPr>
          <w:rFonts w:ascii="Arial" w:eastAsia="Arial" w:hAnsi="Arial" w:cs="Arial"/>
          <w:spacing w:val="-16"/>
        </w:rPr>
        <w:t xml:space="preserve"> </w:t>
      </w:r>
      <w:r w:rsidRPr="00C653CC">
        <w:rPr>
          <w:rFonts w:ascii="Arial" w:eastAsia="Arial" w:hAnsi="Arial" w:cs="Arial"/>
        </w:rPr>
        <w:t>put</w:t>
      </w:r>
      <w:r w:rsidRPr="00C653CC">
        <w:rPr>
          <w:rFonts w:ascii="Arial" w:eastAsia="Arial" w:hAnsi="Arial" w:cs="Arial"/>
          <w:spacing w:val="-16"/>
        </w:rPr>
        <w:t xml:space="preserve"> </w:t>
      </w:r>
      <w:r w:rsidRPr="00C653CC">
        <w:rPr>
          <w:rFonts w:ascii="Arial" w:eastAsia="Arial" w:hAnsi="Arial" w:cs="Arial"/>
        </w:rPr>
        <w:t>the</w:t>
      </w:r>
      <w:r w:rsidRPr="00C653CC">
        <w:rPr>
          <w:rFonts w:ascii="Arial" w:eastAsia="Arial" w:hAnsi="Arial" w:cs="Arial"/>
          <w:spacing w:val="-13"/>
        </w:rPr>
        <w:t xml:space="preserve"> </w:t>
      </w:r>
      <w:r w:rsidRPr="00C653CC">
        <w:rPr>
          <w:rFonts w:ascii="Arial" w:eastAsia="Arial" w:hAnsi="Arial" w:cs="Arial"/>
        </w:rPr>
        <w:t>young</w:t>
      </w:r>
      <w:r w:rsidRPr="00C653CC">
        <w:rPr>
          <w:rFonts w:ascii="Arial" w:eastAsia="Arial" w:hAnsi="Arial" w:cs="Arial"/>
          <w:spacing w:val="-15"/>
        </w:rPr>
        <w:t xml:space="preserve"> </w:t>
      </w:r>
      <w:r w:rsidRPr="00C653CC">
        <w:rPr>
          <w:rFonts w:ascii="Arial" w:eastAsia="Arial" w:hAnsi="Arial" w:cs="Arial"/>
        </w:rPr>
        <w:t>person</w:t>
      </w:r>
      <w:r w:rsidRPr="00C653CC">
        <w:rPr>
          <w:rFonts w:ascii="Arial" w:eastAsia="Arial" w:hAnsi="Arial" w:cs="Arial"/>
          <w:spacing w:val="-13"/>
        </w:rPr>
        <w:t xml:space="preserve"> </w:t>
      </w:r>
      <w:r w:rsidRPr="00C653CC">
        <w:rPr>
          <w:rFonts w:ascii="Arial" w:eastAsia="Arial" w:hAnsi="Arial" w:cs="Arial"/>
        </w:rPr>
        <w:t>at</w:t>
      </w:r>
      <w:r w:rsidRPr="00C653CC">
        <w:rPr>
          <w:rFonts w:ascii="Arial" w:eastAsia="Arial" w:hAnsi="Arial" w:cs="Arial"/>
          <w:spacing w:val="-16"/>
        </w:rPr>
        <w:t xml:space="preserve"> </w:t>
      </w:r>
      <w:r w:rsidRPr="00C653CC">
        <w:rPr>
          <w:rFonts w:ascii="Arial" w:eastAsia="Arial" w:hAnsi="Arial" w:cs="Arial"/>
        </w:rPr>
        <w:t>greater</w:t>
      </w:r>
      <w:r w:rsidRPr="00C653CC">
        <w:rPr>
          <w:rFonts w:ascii="Arial" w:eastAsia="Arial" w:hAnsi="Arial" w:cs="Arial"/>
          <w:spacing w:val="-15"/>
        </w:rPr>
        <w:t xml:space="preserve"> </w:t>
      </w:r>
      <w:r w:rsidRPr="00C653CC">
        <w:rPr>
          <w:rFonts w:ascii="Arial" w:eastAsia="Arial" w:hAnsi="Arial" w:cs="Arial"/>
        </w:rPr>
        <w:t>risk</w:t>
      </w:r>
      <w:r w:rsidRPr="00C653CC">
        <w:rPr>
          <w:rFonts w:ascii="Arial" w:eastAsia="Arial" w:hAnsi="Arial" w:cs="Arial"/>
          <w:spacing w:val="-16"/>
        </w:rPr>
        <w:t xml:space="preserve"> </w:t>
      </w:r>
      <w:r w:rsidRPr="00C653CC">
        <w:rPr>
          <w:rFonts w:ascii="Arial" w:eastAsia="Arial" w:hAnsi="Arial" w:cs="Arial"/>
        </w:rPr>
        <w:t>of</w:t>
      </w:r>
      <w:r w:rsidRPr="00C653CC">
        <w:rPr>
          <w:rFonts w:ascii="Arial" w:eastAsia="Arial" w:hAnsi="Arial" w:cs="Arial"/>
          <w:spacing w:val="-14"/>
        </w:rPr>
        <w:t xml:space="preserve"> </w:t>
      </w:r>
      <w:r w:rsidRPr="00C653CC">
        <w:rPr>
          <w:rFonts w:ascii="Arial" w:eastAsia="Arial" w:hAnsi="Arial" w:cs="Arial"/>
        </w:rPr>
        <w:t>harm,</w:t>
      </w:r>
      <w:r w:rsidRPr="00C653CC">
        <w:rPr>
          <w:rFonts w:ascii="Arial" w:eastAsia="Arial" w:hAnsi="Arial" w:cs="Arial"/>
          <w:spacing w:val="-16"/>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impede a criminal investigation. If in doubt, the Coll</w:t>
      </w:r>
      <w:r w:rsidR="00F76D2A">
        <w:rPr>
          <w:rFonts w:ascii="Arial" w:eastAsia="Arial" w:hAnsi="Arial" w:cs="Arial"/>
        </w:rPr>
        <w:t xml:space="preserve">ege will consult with WSCB (Wirral </w:t>
      </w:r>
      <w:r w:rsidRPr="00C653CC">
        <w:rPr>
          <w:rFonts w:ascii="Arial" w:eastAsia="Arial" w:hAnsi="Arial" w:cs="Arial"/>
        </w:rPr>
        <w:t>Safeguarding Children</w:t>
      </w:r>
      <w:r w:rsidRPr="00C653CC">
        <w:rPr>
          <w:rFonts w:ascii="Arial" w:eastAsia="Arial" w:hAnsi="Arial" w:cs="Arial"/>
          <w:spacing w:val="-12"/>
        </w:rPr>
        <w:t xml:space="preserve"> </w:t>
      </w:r>
      <w:r w:rsidRPr="00C653CC">
        <w:rPr>
          <w:rFonts w:ascii="Arial" w:eastAsia="Arial" w:hAnsi="Arial" w:cs="Arial"/>
        </w:rPr>
        <w:t>Board).</w:t>
      </w:r>
    </w:p>
    <w:p w:rsidR="00606FF3" w:rsidRPr="00606FF3" w:rsidRDefault="00606FF3" w:rsidP="00606FF3">
      <w:pPr>
        <w:pStyle w:val="ListParagraph"/>
        <w:rPr>
          <w:rFonts w:ascii="Arial" w:eastAsia="Arial" w:hAnsi="Arial" w:cs="Arial"/>
        </w:rPr>
      </w:pPr>
    </w:p>
    <w:p w:rsidR="00606FF3" w:rsidRPr="00C653CC" w:rsidRDefault="00606FF3" w:rsidP="00606FF3">
      <w:pPr>
        <w:pStyle w:val="ListParagraph"/>
        <w:numPr>
          <w:ilvl w:val="1"/>
          <w:numId w:val="12"/>
        </w:numPr>
        <w:tabs>
          <w:tab w:val="left" w:pos="832"/>
        </w:tabs>
        <w:ind w:right="143"/>
        <w:jc w:val="both"/>
        <w:rPr>
          <w:rFonts w:ascii="Arial" w:eastAsia="Arial" w:hAnsi="Arial" w:cs="Arial"/>
        </w:rPr>
      </w:pPr>
      <w:r w:rsidRPr="00606FF3">
        <w:rPr>
          <w:rFonts w:ascii="Arial" w:eastAsia="Arial" w:hAnsi="Arial" w:cs="Arial"/>
        </w:rPr>
        <w:t xml:space="preserve">The </w:t>
      </w:r>
      <w:r>
        <w:rPr>
          <w:rFonts w:ascii="Arial" w:eastAsia="Arial" w:hAnsi="Arial" w:cs="Arial"/>
        </w:rPr>
        <w:t xml:space="preserve">College’s approach is </w:t>
      </w:r>
      <w:r w:rsidRPr="00606FF3">
        <w:rPr>
          <w:rFonts w:ascii="Arial" w:eastAsia="Arial" w:hAnsi="Arial" w:cs="Arial"/>
        </w:rPr>
        <w:t>based on the guidance document ‘Information sharing: advice for practitioners providing safeguarding services’ (</w:t>
      </w:r>
      <w:proofErr w:type="spellStart"/>
      <w:r w:rsidRPr="00606FF3">
        <w:rPr>
          <w:rFonts w:ascii="Arial" w:eastAsia="Arial" w:hAnsi="Arial" w:cs="Arial"/>
        </w:rPr>
        <w:t>DfE</w:t>
      </w:r>
      <w:proofErr w:type="spellEnd"/>
      <w:r w:rsidRPr="00606FF3">
        <w:rPr>
          <w:rFonts w:ascii="Arial" w:eastAsia="Arial" w:hAnsi="Arial" w:cs="Arial"/>
        </w:rPr>
        <w:t>, 2015).</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12"/>
        </w:numPr>
        <w:tabs>
          <w:tab w:val="left" w:pos="607"/>
        </w:tabs>
        <w:ind w:left="606" w:hanging="495"/>
        <w:jc w:val="both"/>
        <w:rPr>
          <w:rFonts w:cs="Arial"/>
          <w:b w:val="0"/>
          <w:bCs w:val="0"/>
          <w:sz w:val="22"/>
          <w:szCs w:val="22"/>
        </w:rPr>
      </w:pPr>
      <w:r w:rsidRPr="00C653CC">
        <w:rPr>
          <w:rFonts w:cs="Arial"/>
          <w:sz w:val="22"/>
          <w:szCs w:val="22"/>
        </w:rPr>
        <w:t>Whistle</w:t>
      </w:r>
      <w:r w:rsidRPr="00C653CC">
        <w:rPr>
          <w:rFonts w:cs="Arial"/>
          <w:spacing w:val="-3"/>
          <w:sz w:val="22"/>
          <w:szCs w:val="22"/>
        </w:rPr>
        <w:t xml:space="preserve"> </w:t>
      </w:r>
      <w:r w:rsidRPr="00C653CC">
        <w:rPr>
          <w:rFonts w:cs="Arial"/>
          <w:sz w:val="22"/>
          <w:szCs w:val="22"/>
        </w:rPr>
        <w:t>Blowing</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Staff should be aware that young people may feel unable to express concerns in an environment where staff are reluctant to do so. All staff should therefore feel free to voice concerns about the attitude and actions of their colleagues in</w:t>
      </w:r>
      <w:r w:rsidR="004C4A8D">
        <w:rPr>
          <w:rFonts w:cs="Arial"/>
          <w:sz w:val="22"/>
          <w:szCs w:val="22"/>
        </w:rPr>
        <w:t xml:space="preserve"> accordance with the</w:t>
      </w:r>
      <w:r w:rsidRPr="00C653CC">
        <w:rPr>
          <w:rFonts w:cs="Arial"/>
          <w:sz w:val="22"/>
          <w:szCs w:val="22"/>
        </w:rPr>
        <w:t xml:space="preserve"> Whistle Blowing</w:t>
      </w:r>
      <w:r w:rsidRPr="00C653CC">
        <w:rPr>
          <w:rFonts w:cs="Arial"/>
          <w:spacing w:val="-8"/>
          <w:sz w:val="22"/>
          <w:szCs w:val="22"/>
        </w:rPr>
        <w:t xml:space="preserve"> </w:t>
      </w:r>
      <w:r w:rsidRPr="00C653CC">
        <w:rPr>
          <w:rFonts w:cs="Arial"/>
          <w:sz w:val="22"/>
          <w:szCs w:val="22"/>
        </w:rPr>
        <w:t>Policy.</w:t>
      </w:r>
    </w:p>
    <w:p w:rsidR="001E6BBB" w:rsidRDefault="001E6BBB">
      <w:pPr>
        <w:jc w:val="both"/>
        <w:rPr>
          <w:rFonts w:ascii="Arial" w:eastAsia="Arial" w:hAnsi="Arial" w:cs="Arial"/>
        </w:rPr>
        <w:sectPr w:rsidR="001E6BBB">
          <w:pgSz w:w="11910" w:h="16840"/>
          <w:pgMar w:top="1100" w:right="1080" w:bottom="940" w:left="1120" w:header="0" w:footer="759" w:gutter="0"/>
          <w:cols w:space="720"/>
        </w:sectPr>
      </w:pPr>
    </w:p>
    <w:p w:rsidR="005D7EF6" w:rsidRPr="00C653CC" w:rsidRDefault="00E6615E">
      <w:pPr>
        <w:pStyle w:val="Heading3"/>
        <w:numPr>
          <w:ilvl w:val="0"/>
          <w:numId w:val="12"/>
        </w:numPr>
        <w:tabs>
          <w:tab w:val="left" w:pos="579"/>
        </w:tabs>
        <w:spacing w:before="39"/>
        <w:ind w:left="578" w:hanging="467"/>
        <w:jc w:val="both"/>
        <w:rPr>
          <w:rFonts w:cs="Arial"/>
          <w:b w:val="0"/>
          <w:bCs w:val="0"/>
          <w:sz w:val="22"/>
          <w:szCs w:val="22"/>
        </w:rPr>
      </w:pPr>
      <w:r w:rsidRPr="00C653CC">
        <w:rPr>
          <w:rFonts w:cs="Arial"/>
          <w:sz w:val="22"/>
          <w:szCs w:val="22"/>
        </w:rPr>
        <w:lastRenderedPageBreak/>
        <w:t>Safer Working Practice for</w:t>
      </w:r>
      <w:r w:rsidRPr="00C653CC">
        <w:rPr>
          <w:rFonts w:cs="Arial"/>
          <w:spacing w:val="-9"/>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numPr>
          <w:ilvl w:val="0"/>
          <w:numId w:val="10"/>
        </w:numPr>
        <w:tabs>
          <w:tab w:val="left" w:pos="832"/>
        </w:tabs>
        <w:jc w:val="both"/>
        <w:rPr>
          <w:rFonts w:ascii="Arial" w:eastAsia="Arial" w:hAnsi="Arial" w:cs="Arial"/>
        </w:rPr>
      </w:pPr>
      <w:r w:rsidRPr="00C653CC">
        <w:rPr>
          <w:rFonts w:ascii="Arial" w:hAnsi="Arial" w:cs="Arial"/>
          <w:b/>
        </w:rPr>
        <w:t>Interviewing</w:t>
      </w:r>
      <w:r w:rsidRPr="00C653CC">
        <w:rPr>
          <w:rFonts w:ascii="Arial" w:hAnsi="Arial" w:cs="Arial"/>
          <w:b/>
          <w:spacing w:val="-6"/>
        </w:rPr>
        <w:t xml:space="preserve"> </w:t>
      </w:r>
      <w:r w:rsidRPr="00C653CC">
        <w:rPr>
          <w:rFonts w:ascii="Arial" w:hAnsi="Arial" w:cs="Arial"/>
          <w:b/>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6" w:firstLine="0"/>
        <w:jc w:val="both"/>
        <w:rPr>
          <w:rFonts w:cs="Arial"/>
          <w:sz w:val="22"/>
          <w:szCs w:val="22"/>
        </w:rPr>
      </w:pPr>
      <w:r w:rsidRPr="00C653CC">
        <w:rPr>
          <w:rFonts w:cs="Arial"/>
          <w:sz w:val="22"/>
          <w:szCs w:val="22"/>
        </w:rPr>
        <w:t>All staff should be aware of the potential risks (i.e. false allegations against staff) of interviewing a young person alone, particularly if the young person has an experience of sexual/emotional abuse. Interviewing individual students is an integral part of our work and therefore staff should exercise their own professional judgement and a degree of caution</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these</w:t>
      </w:r>
      <w:r w:rsidRPr="00C653CC">
        <w:rPr>
          <w:rFonts w:cs="Arial"/>
          <w:spacing w:val="-8"/>
          <w:sz w:val="22"/>
          <w:szCs w:val="22"/>
        </w:rPr>
        <w:t xml:space="preserve"> </w:t>
      </w:r>
      <w:r w:rsidRPr="00C653CC">
        <w:rPr>
          <w:rFonts w:cs="Arial"/>
          <w:sz w:val="22"/>
          <w:szCs w:val="22"/>
        </w:rPr>
        <w:t>situations.</w:t>
      </w:r>
      <w:r w:rsidRPr="00C653CC">
        <w:rPr>
          <w:rFonts w:cs="Arial"/>
          <w:spacing w:val="48"/>
          <w:sz w:val="22"/>
          <w:szCs w:val="22"/>
        </w:rPr>
        <w:t xml:space="preserve"> </w:t>
      </w:r>
      <w:r w:rsidRPr="00C653CC">
        <w:rPr>
          <w:rFonts w:cs="Arial"/>
          <w:sz w:val="22"/>
          <w:szCs w:val="22"/>
        </w:rPr>
        <w:t>All</w:t>
      </w:r>
      <w:r w:rsidRPr="00C653CC">
        <w:rPr>
          <w:rFonts w:cs="Arial"/>
          <w:spacing w:val="-10"/>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should</w:t>
      </w:r>
      <w:r w:rsidRPr="00C653CC">
        <w:rPr>
          <w:rFonts w:cs="Arial"/>
          <w:spacing w:val="-11"/>
          <w:sz w:val="22"/>
          <w:szCs w:val="22"/>
        </w:rPr>
        <w:t xml:space="preserve"> </w:t>
      </w:r>
      <w:r w:rsidRPr="00C653CC">
        <w:rPr>
          <w:rFonts w:cs="Arial"/>
          <w:sz w:val="22"/>
          <w:szCs w:val="22"/>
        </w:rPr>
        <w:t>try</w:t>
      </w:r>
      <w:r w:rsidRPr="00C653CC">
        <w:rPr>
          <w:rFonts w:cs="Arial"/>
          <w:spacing w:val="-12"/>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ensure</w:t>
      </w:r>
      <w:r w:rsidRPr="00C653CC">
        <w:rPr>
          <w:rFonts w:cs="Arial"/>
          <w:spacing w:val="-11"/>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they</w:t>
      </w:r>
      <w:r w:rsidRPr="00C653CC">
        <w:rPr>
          <w:rFonts w:cs="Arial"/>
          <w:spacing w:val="-5"/>
          <w:sz w:val="22"/>
          <w:szCs w:val="22"/>
        </w:rPr>
        <w:t xml:space="preserve"> </w:t>
      </w:r>
      <w:r w:rsidRPr="00C653CC">
        <w:rPr>
          <w:rFonts w:cs="Arial"/>
          <w:sz w:val="22"/>
          <w:szCs w:val="22"/>
        </w:rPr>
        <w:t>do</w:t>
      </w:r>
      <w:r w:rsidRPr="00C653CC">
        <w:rPr>
          <w:rFonts w:cs="Arial"/>
          <w:spacing w:val="-13"/>
          <w:sz w:val="22"/>
          <w:szCs w:val="22"/>
        </w:rPr>
        <w:t xml:space="preserve"> </w:t>
      </w:r>
      <w:r w:rsidRPr="00C653CC">
        <w:rPr>
          <w:rFonts w:cs="Arial"/>
          <w:sz w:val="22"/>
          <w:szCs w:val="22"/>
        </w:rPr>
        <w:t>not</w:t>
      </w:r>
      <w:r w:rsidRPr="00C653CC">
        <w:rPr>
          <w:rFonts w:cs="Arial"/>
          <w:spacing w:val="-11"/>
          <w:sz w:val="22"/>
          <w:szCs w:val="22"/>
        </w:rPr>
        <w:t xml:space="preserve"> </w:t>
      </w:r>
      <w:r w:rsidRPr="00C653CC">
        <w:rPr>
          <w:rFonts w:cs="Arial"/>
          <w:sz w:val="22"/>
          <w:szCs w:val="22"/>
        </w:rPr>
        <w:t>place</w:t>
      </w:r>
      <w:r w:rsidRPr="00C653CC">
        <w:rPr>
          <w:rFonts w:cs="Arial"/>
          <w:spacing w:val="-10"/>
          <w:sz w:val="22"/>
          <w:szCs w:val="22"/>
        </w:rPr>
        <w:t xml:space="preserve"> </w:t>
      </w:r>
      <w:r w:rsidRPr="00C653CC">
        <w:rPr>
          <w:rFonts w:cs="Arial"/>
          <w:sz w:val="22"/>
          <w:szCs w:val="22"/>
        </w:rPr>
        <w:t>themselves in</w:t>
      </w:r>
      <w:r w:rsidRPr="00C653CC">
        <w:rPr>
          <w:rFonts w:cs="Arial"/>
          <w:spacing w:val="-7"/>
          <w:sz w:val="22"/>
          <w:szCs w:val="22"/>
        </w:rPr>
        <w:t xml:space="preserve"> </w:t>
      </w:r>
      <w:r w:rsidRPr="00C653CC">
        <w:rPr>
          <w:rFonts w:cs="Arial"/>
          <w:sz w:val="22"/>
          <w:szCs w:val="22"/>
        </w:rPr>
        <w:t>any</w:t>
      </w:r>
      <w:r w:rsidRPr="00C653CC">
        <w:rPr>
          <w:rFonts w:cs="Arial"/>
          <w:spacing w:val="-13"/>
          <w:sz w:val="22"/>
          <w:szCs w:val="22"/>
        </w:rPr>
        <w:t xml:space="preserve"> </w:t>
      </w:r>
      <w:r w:rsidRPr="00C653CC">
        <w:rPr>
          <w:rFonts w:cs="Arial"/>
          <w:sz w:val="22"/>
          <w:szCs w:val="22"/>
        </w:rPr>
        <w:t>compromising</w:t>
      </w:r>
      <w:r w:rsidRPr="00C653CC">
        <w:rPr>
          <w:rFonts w:cs="Arial"/>
          <w:spacing w:val="-9"/>
          <w:sz w:val="22"/>
          <w:szCs w:val="22"/>
        </w:rPr>
        <w:t xml:space="preserve"> </w:t>
      </w:r>
      <w:r w:rsidRPr="00C653CC">
        <w:rPr>
          <w:rFonts w:cs="Arial"/>
          <w:sz w:val="22"/>
          <w:szCs w:val="22"/>
        </w:rPr>
        <w:t>situations</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allegations</w:t>
      </w:r>
      <w:r w:rsidRPr="00C653CC">
        <w:rPr>
          <w:rFonts w:cs="Arial"/>
          <w:spacing w:val="-8"/>
          <w:sz w:val="22"/>
          <w:szCs w:val="22"/>
        </w:rPr>
        <w:t xml:space="preserve"> </w:t>
      </w:r>
      <w:r w:rsidRPr="00C653CC">
        <w:rPr>
          <w:rFonts w:cs="Arial"/>
          <w:sz w:val="22"/>
          <w:szCs w:val="22"/>
        </w:rPr>
        <w:t>could</w:t>
      </w:r>
      <w:r w:rsidRPr="00C653CC">
        <w:rPr>
          <w:rFonts w:cs="Arial"/>
          <w:spacing w:val="-10"/>
          <w:sz w:val="22"/>
          <w:szCs w:val="22"/>
        </w:rPr>
        <w:t xml:space="preserve"> </w:t>
      </w:r>
      <w:r w:rsidRPr="00C653CC">
        <w:rPr>
          <w:rFonts w:cs="Arial"/>
          <w:sz w:val="22"/>
          <w:szCs w:val="22"/>
        </w:rPr>
        <w:t>potentially</w:t>
      </w:r>
      <w:r w:rsidRPr="00C653CC">
        <w:rPr>
          <w:rFonts w:cs="Arial"/>
          <w:spacing w:val="-13"/>
          <w:sz w:val="22"/>
          <w:szCs w:val="22"/>
        </w:rPr>
        <w:t xml:space="preserve"> </w:t>
      </w:r>
      <w:r w:rsidRPr="00C653CC">
        <w:rPr>
          <w:rFonts w:cs="Arial"/>
          <w:sz w:val="22"/>
          <w:szCs w:val="22"/>
        </w:rPr>
        <w:t>be</w:t>
      </w:r>
      <w:r w:rsidRPr="00C653CC">
        <w:rPr>
          <w:rFonts w:cs="Arial"/>
          <w:spacing w:val="-9"/>
          <w:sz w:val="22"/>
          <w:szCs w:val="22"/>
        </w:rPr>
        <w:t xml:space="preserve"> </w:t>
      </w:r>
      <w:r w:rsidRPr="00C653CC">
        <w:rPr>
          <w:rFonts w:cs="Arial"/>
          <w:sz w:val="22"/>
          <w:szCs w:val="22"/>
        </w:rPr>
        <w:t>made</w:t>
      </w:r>
      <w:r w:rsidRPr="00C653CC">
        <w:rPr>
          <w:rFonts w:cs="Arial"/>
          <w:spacing w:val="-9"/>
          <w:sz w:val="22"/>
          <w:szCs w:val="22"/>
        </w:rPr>
        <w:t xml:space="preserve"> </w:t>
      </w:r>
      <w:r w:rsidRPr="00C653CC">
        <w:rPr>
          <w:rFonts w:cs="Arial"/>
          <w:sz w:val="22"/>
          <w:szCs w:val="22"/>
        </w:rPr>
        <w:t>against</w:t>
      </w:r>
      <w:r w:rsidRPr="00C653CC">
        <w:rPr>
          <w:rFonts w:cs="Arial"/>
          <w:spacing w:val="-9"/>
          <w:sz w:val="22"/>
          <w:szCs w:val="22"/>
        </w:rPr>
        <w:t xml:space="preserve"> </w:t>
      </w:r>
      <w:r w:rsidRPr="00C653CC">
        <w:rPr>
          <w:rFonts w:cs="Arial"/>
          <w:sz w:val="22"/>
          <w:szCs w:val="22"/>
        </w:rPr>
        <w:t>them.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Suggested protective measures to</w:t>
      </w:r>
      <w:r w:rsidRPr="00C653CC">
        <w:rPr>
          <w:rFonts w:cs="Arial"/>
          <w:spacing w:val="-14"/>
          <w:sz w:val="22"/>
          <w:szCs w:val="22"/>
        </w:rPr>
        <w:t xml:space="preserve"> </w:t>
      </w:r>
      <w:r w:rsidRPr="00C653CC">
        <w:rPr>
          <w:rFonts w:cs="Arial"/>
          <w:sz w:val="22"/>
          <w:szCs w:val="22"/>
        </w:rPr>
        <w:t>consider:</w:t>
      </w:r>
    </w:p>
    <w:p w:rsidR="005D7EF6" w:rsidRPr="00C653CC" w:rsidRDefault="00E6615E" w:rsidP="00917CB6">
      <w:pPr>
        <w:pStyle w:val="ListParagraph"/>
        <w:numPr>
          <w:ilvl w:val="1"/>
          <w:numId w:val="12"/>
        </w:numPr>
        <w:tabs>
          <w:tab w:val="left" w:pos="832"/>
        </w:tabs>
        <w:spacing w:before="22" w:line="274" w:lineRule="exact"/>
        <w:ind w:right="146"/>
        <w:jc w:val="both"/>
        <w:rPr>
          <w:rFonts w:ascii="Arial" w:eastAsia="Arial" w:hAnsi="Arial" w:cs="Arial"/>
        </w:rPr>
      </w:pPr>
      <w:r w:rsidRPr="00C653CC">
        <w:rPr>
          <w:rFonts w:ascii="Arial" w:eastAsia="Arial" w:hAnsi="Arial" w:cs="Arial"/>
        </w:rPr>
        <w:t>ask another person (teacher/tutor or young person’s friend – as appropriate to the content) to sit in on the</w:t>
      </w:r>
      <w:r w:rsidRPr="00C653CC">
        <w:rPr>
          <w:rFonts w:ascii="Arial" w:eastAsia="Arial" w:hAnsi="Arial" w:cs="Arial"/>
          <w:spacing w:val="-14"/>
        </w:rPr>
        <w:t xml:space="preserve"> </w:t>
      </w:r>
      <w:r w:rsidRPr="00C653CC">
        <w:rPr>
          <w:rFonts w:ascii="Arial" w:eastAsia="Arial" w:hAnsi="Arial" w:cs="Arial"/>
        </w:rPr>
        <w:t>interview:</w:t>
      </w:r>
    </w:p>
    <w:p w:rsidR="005D7EF6" w:rsidRPr="00C653CC" w:rsidRDefault="00E6615E" w:rsidP="00917CB6">
      <w:pPr>
        <w:pStyle w:val="ListParagraph"/>
        <w:numPr>
          <w:ilvl w:val="1"/>
          <w:numId w:val="12"/>
        </w:numPr>
        <w:tabs>
          <w:tab w:val="left" w:pos="832"/>
        </w:tabs>
        <w:spacing w:before="17" w:line="276" w:lineRule="exact"/>
        <w:ind w:right="144"/>
        <w:jc w:val="both"/>
        <w:rPr>
          <w:rFonts w:ascii="Arial" w:eastAsia="Arial" w:hAnsi="Arial" w:cs="Arial"/>
        </w:rPr>
      </w:pPr>
      <w:r w:rsidRPr="00C653CC">
        <w:rPr>
          <w:rFonts w:ascii="Arial" w:hAnsi="Arial" w:cs="Arial"/>
        </w:rPr>
        <w:t>sit</w:t>
      </w:r>
      <w:r w:rsidRPr="00C653CC">
        <w:rPr>
          <w:rFonts w:ascii="Arial" w:hAnsi="Arial" w:cs="Arial"/>
          <w:spacing w:val="-13"/>
        </w:rPr>
        <w:t xml:space="preserve"> </w:t>
      </w:r>
      <w:r w:rsidRPr="00C653CC">
        <w:rPr>
          <w:rFonts w:ascii="Arial" w:hAnsi="Arial" w:cs="Arial"/>
        </w:rPr>
        <w:t>in</w:t>
      </w:r>
      <w:r w:rsidRPr="00C653CC">
        <w:rPr>
          <w:rFonts w:ascii="Arial" w:hAnsi="Arial" w:cs="Arial"/>
          <w:spacing w:val="-13"/>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room</w:t>
      </w:r>
      <w:r w:rsidRPr="00C653CC">
        <w:rPr>
          <w:rFonts w:ascii="Arial" w:hAnsi="Arial" w:cs="Arial"/>
          <w:spacing w:val="-13"/>
        </w:rPr>
        <w:t xml:space="preserve"> </w:t>
      </w:r>
      <w:r w:rsidRPr="00C653CC">
        <w:rPr>
          <w:rFonts w:ascii="Arial" w:hAnsi="Arial" w:cs="Arial"/>
        </w:rPr>
        <w:t>where</w:t>
      </w:r>
      <w:r w:rsidRPr="00C653CC">
        <w:rPr>
          <w:rFonts w:ascii="Arial" w:hAnsi="Arial" w:cs="Arial"/>
          <w:spacing w:val="-13"/>
        </w:rPr>
        <w:t xml:space="preserve"> </w:t>
      </w:r>
      <w:r w:rsidRPr="00C653CC">
        <w:rPr>
          <w:rFonts w:ascii="Arial" w:hAnsi="Arial" w:cs="Arial"/>
        </w:rPr>
        <w:t>it</w:t>
      </w:r>
      <w:r w:rsidRPr="00C653CC">
        <w:rPr>
          <w:rFonts w:ascii="Arial" w:hAnsi="Arial" w:cs="Arial"/>
          <w:spacing w:val="-13"/>
        </w:rPr>
        <w:t xml:space="preserve"> </w:t>
      </w:r>
      <w:r w:rsidRPr="00C653CC">
        <w:rPr>
          <w:rFonts w:ascii="Arial" w:hAnsi="Arial" w:cs="Arial"/>
        </w:rPr>
        <w:t>is</w:t>
      </w:r>
      <w:r w:rsidRPr="00C653CC">
        <w:rPr>
          <w:rFonts w:ascii="Arial" w:hAnsi="Arial" w:cs="Arial"/>
          <w:spacing w:val="-13"/>
        </w:rPr>
        <w:t xml:space="preserve"> </w:t>
      </w:r>
      <w:r w:rsidRPr="00C653CC">
        <w:rPr>
          <w:rFonts w:ascii="Arial" w:hAnsi="Arial" w:cs="Arial"/>
        </w:rPr>
        <w:t>possible</w:t>
      </w:r>
      <w:r w:rsidRPr="00C653CC">
        <w:rPr>
          <w:rFonts w:ascii="Arial" w:hAnsi="Arial" w:cs="Arial"/>
          <w:spacing w:val="-13"/>
        </w:rPr>
        <w:t xml:space="preserve"> </w:t>
      </w:r>
      <w:r w:rsidRPr="00C653CC">
        <w:rPr>
          <w:rFonts w:ascii="Arial" w:hAnsi="Arial" w:cs="Arial"/>
        </w:rPr>
        <w:t>to</w:t>
      </w:r>
      <w:r w:rsidRPr="00C653CC">
        <w:rPr>
          <w:rFonts w:ascii="Arial" w:hAnsi="Arial" w:cs="Arial"/>
          <w:spacing w:val="-13"/>
        </w:rPr>
        <w:t xml:space="preserve"> </w:t>
      </w:r>
      <w:r w:rsidRPr="00C653CC">
        <w:rPr>
          <w:rFonts w:ascii="Arial" w:hAnsi="Arial" w:cs="Arial"/>
        </w:rPr>
        <w:t>be</w:t>
      </w:r>
      <w:r w:rsidRPr="00C653CC">
        <w:rPr>
          <w:rFonts w:ascii="Arial" w:hAnsi="Arial" w:cs="Arial"/>
          <w:spacing w:val="-15"/>
        </w:rPr>
        <w:t xml:space="preserve"> </w:t>
      </w:r>
      <w:r w:rsidRPr="00C653CC">
        <w:rPr>
          <w:rFonts w:ascii="Arial" w:hAnsi="Arial" w:cs="Arial"/>
        </w:rPr>
        <w:t>observed</w:t>
      </w:r>
      <w:r w:rsidRPr="00C653CC">
        <w:rPr>
          <w:rFonts w:ascii="Arial" w:hAnsi="Arial" w:cs="Arial"/>
          <w:spacing w:val="-13"/>
        </w:rPr>
        <w:t xml:space="preserve"> </w:t>
      </w:r>
      <w:r w:rsidRPr="00C653CC">
        <w:rPr>
          <w:rFonts w:ascii="Arial" w:hAnsi="Arial" w:cs="Arial"/>
        </w:rPr>
        <w:t>through</w:t>
      </w:r>
      <w:r w:rsidRPr="00C653CC">
        <w:rPr>
          <w:rFonts w:ascii="Arial" w:hAnsi="Arial" w:cs="Arial"/>
          <w:spacing w:val="-15"/>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window</w:t>
      </w:r>
      <w:r w:rsidRPr="00C653CC">
        <w:rPr>
          <w:rFonts w:ascii="Arial" w:hAnsi="Arial" w:cs="Arial"/>
          <w:spacing w:val="-16"/>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glass-</w:t>
      </w:r>
      <w:proofErr w:type="spellStart"/>
      <w:r w:rsidRPr="00C653CC">
        <w:rPr>
          <w:rFonts w:ascii="Arial" w:hAnsi="Arial" w:cs="Arial"/>
        </w:rPr>
        <w:t>panelled</w:t>
      </w:r>
      <w:proofErr w:type="spellEnd"/>
      <w:r w:rsidRPr="00C653CC">
        <w:rPr>
          <w:rFonts w:ascii="Arial" w:hAnsi="Arial" w:cs="Arial"/>
        </w:rPr>
        <w:t xml:space="preserve"> door:</w:t>
      </w:r>
    </w:p>
    <w:p w:rsidR="005D7EF6" w:rsidRPr="00C653CC" w:rsidRDefault="00E6615E" w:rsidP="00917CB6">
      <w:pPr>
        <w:pStyle w:val="ListParagraph"/>
        <w:numPr>
          <w:ilvl w:val="1"/>
          <w:numId w:val="12"/>
        </w:numPr>
        <w:tabs>
          <w:tab w:val="left" w:pos="832"/>
        </w:tabs>
        <w:spacing w:before="17" w:line="276" w:lineRule="exact"/>
        <w:ind w:right="155"/>
        <w:jc w:val="both"/>
        <w:rPr>
          <w:rFonts w:ascii="Arial" w:eastAsia="Arial" w:hAnsi="Arial" w:cs="Arial"/>
        </w:rPr>
      </w:pPr>
      <w:r w:rsidRPr="00C653CC">
        <w:rPr>
          <w:rFonts w:ascii="Arial" w:hAnsi="Arial" w:cs="Arial"/>
        </w:rPr>
        <w:t>do not close the door of the room, if you are not clearly visible from outside the room.</w:t>
      </w:r>
    </w:p>
    <w:p w:rsidR="005D7EF6" w:rsidRPr="00C653CC" w:rsidRDefault="005D7EF6" w:rsidP="00C653CC">
      <w:pPr>
        <w:jc w:val="both"/>
        <w:rPr>
          <w:rFonts w:ascii="Arial" w:eastAsia="Arial" w:hAnsi="Arial" w:cs="Arial"/>
        </w:rPr>
      </w:pPr>
    </w:p>
    <w:p w:rsidR="005D7EF6" w:rsidRPr="00C653CC" w:rsidRDefault="005D7EF6" w:rsidP="00C653CC">
      <w:pPr>
        <w:spacing w:before="7"/>
        <w:jc w:val="both"/>
        <w:rPr>
          <w:rFonts w:ascii="Arial" w:eastAsia="Arial" w:hAnsi="Arial" w:cs="Arial"/>
        </w:rPr>
      </w:pPr>
    </w:p>
    <w:p w:rsidR="005D7EF6" w:rsidRPr="00C653CC" w:rsidRDefault="00E6615E" w:rsidP="00C653CC">
      <w:pPr>
        <w:pStyle w:val="Heading3"/>
        <w:numPr>
          <w:ilvl w:val="0"/>
          <w:numId w:val="10"/>
        </w:numPr>
        <w:tabs>
          <w:tab w:val="left" w:pos="741"/>
        </w:tabs>
        <w:ind w:left="740" w:hanging="269"/>
        <w:jc w:val="both"/>
        <w:rPr>
          <w:rFonts w:cs="Arial"/>
          <w:b w:val="0"/>
          <w:bCs w:val="0"/>
          <w:sz w:val="22"/>
          <w:szCs w:val="22"/>
        </w:rPr>
      </w:pPr>
      <w:r w:rsidRPr="00C653CC">
        <w:rPr>
          <w:rFonts w:cs="Arial"/>
          <w:sz w:val="22"/>
          <w:szCs w:val="22"/>
        </w:rPr>
        <w:t>Transporting</w:t>
      </w:r>
      <w:r w:rsidRPr="00C653CC">
        <w:rPr>
          <w:rFonts w:cs="Arial"/>
          <w:spacing w:val="-5"/>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50" w:firstLine="0"/>
        <w:jc w:val="both"/>
        <w:rPr>
          <w:rFonts w:cs="Arial"/>
          <w:sz w:val="22"/>
          <w:szCs w:val="22"/>
        </w:rPr>
      </w:pPr>
      <w:r w:rsidRPr="00C653CC">
        <w:rPr>
          <w:rFonts w:cs="Arial"/>
          <w:sz w:val="22"/>
          <w:szCs w:val="22"/>
        </w:rPr>
        <w:t>Situations</w:t>
      </w:r>
      <w:r w:rsidRPr="00C653CC">
        <w:rPr>
          <w:rFonts w:cs="Arial"/>
          <w:spacing w:val="-14"/>
          <w:sz w:val="22"/>
          <w:szCs w:val="22"/>
        </w:rPr>
        <w:t xml:space="preserve"> </w:t>
      </w:r>
      <w:r w:rsidRPr="00C653CC">
        <w:rPr>
          <w:rFonts w:cs="Arial"/>
          <w:sz w:val="22"/>
          <w:szCs w:val="22"/>
        </w:rPr>
        <w:t>often</w:t>
      </w:r>
      <w:r w:rsidRPr="00C653CC">
        <w:rPr>
          <w:rFonts w:cs="Arial"/>
          <w:spacing w:val="-12"/>
          <w:sz w:val="22"/>
          <w:szCs w:val="22"/>
        </w:rPr>
        <w:t xml:space="preserve"> </w:t>
      </w:r>
      <w:r w:rsidRPr="00C653CC">
        <w:rPr>
          <w:rFonts w:cs="Arial"/>
          <w:sz w:val="22"/>
          <w:szCs w:val="22"/>
        </w:rPr>
        <w:t>arise,</w:t>
      </w:r>
      <w:r w:rsidRPr="00C653CC">
        <w:rPr>
          <w:rFonts w:cs="Arial"/>
          <w:spacing w:val="-13"/>
          <w:sz w:val="22"/>
          <w:szCs w:val="22"/>
        </w:rPr>
        <w:t xml:space="preserve"> </w:t>
      </w:r>
      <w:r w:rsidRPr="00C653CC">
        <w:rPr>
          <w:rFonts w:cs="Arial"/>
          <w:sz w:val="22"/>
          <w:szCs w:val="22"/>
        </w:rPr>
        <w:t>which</w:t>
      </w:r>
      <w:r w:rsidRPr="00C653CC">
        <w:rPr>
          <w:rFonts w:cs="Arial"/>
          <w:spacing w:val="-12"/>
          <w:sz w:val="22"/>
          <w:szCs w:val="22"/>
        </w:rPr>
        <w:t xml:space="preserve"> </w:t>
      </w:r>
      <w:r w:rsidRPr="00C653CC">
        <w:rPr>
          <w:rFonts w:cs="Arial"/>
          <w:sz w:val="22"/>
          <w:szCs w:val="22"/>
        </w:rPr>
        <w:t>require</w:t>
      </w:r>
      <w:r w:rsidRPr="00C653CC">
        <w:rPr>
          <w:rFonts w:cs="Arial"/>
          <w:spacing w:val="-12"/>
          <w:sz w:val="22"/>
          <w:szCs w:val="22"/>
        </w:rPr>
        <w:t xml:space="preserve"> </w:t>
      </w:r>
      <w:r w:rsidRPr="00C653CC">
        <w:rPr>
          <w:rFonts w:cs="Arial"/>
          <w:sz w:val="22"/>
          <w:szCs w:val="22"/>
        </w:rPr>
        <w:t>a</w:t>
      </w:r>
      <w:r w:rsidRPr="00C653CC">
        <w:rPr>
          <w:rFonts w:cs="Arial"/>
          <w:spacing w:val="-12"/>
          <w:sz w:val="22"/>
          <w:szCs w:val="22"/>
        </w:rPr>
        <w:t xml:space="preserve"> </w:t>
      </w:r>
      <w:r w:rsidRPr="00C653CC">
        <w:rPr>
          <w:rFonts w:cs="Arial"/>
          <w:sz w:val="22"/>
          <w:szCs w:val="22"/>
        </w:rPr>
        <w:t>member</w:t>
      </w:r>
      <w:r w:rsidRPr="00C653CC">
        <w:rPr>
          <w:rFonts w:cs="Arial"/>
          <w:spacing w:val="-13"/>
          <w:sz w:val="22"/>
          <w:szCs w:val="22"/>
        </w:rPr>
        <w:t xml:space="preserve"> </w:t>
      </w:r>
      <w:r w:rsidRPr="00C653CC">
        <w:rPr>
          <w:rFonts w:cs="Arial"/>
          <w:sz w:val="22"/>
          <w:szCs w:val="22"/>
        </w:rPr>
        <w:t>of</w:t>
      </w:r>
      <w:r w:rsidRPr="00C653CC">
        <w:rPr>
          <w:rFonts w:cs="Arial"/>
          <w:spacing w:val="-10"/>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take</w:t>
      </w:r>
      <w:r w:rsidRPr="00C653CC">
        <w:rPr>
          <w:rFonts w:cs="Arial"/>
          <w:spacing w:val="-12"/>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young</w:t>
      </w:r>
      <w:r w:rsidRPr="00C653CC">
        <w:rPr>
          <w:rFonts w:cs="Arial"/>
          <w:spacing w:val="-13"/>
          <w:sz w:val="22"/>
          <w:szCs w:val="22"/>
        </w:rPr>
        <w:t xml:space="preserve"> </w:t>
      </w:r>
      <w:r w:rsidRPr="00C653CC">
        <w:rPr>
          <w:rFonts w:cs="Arial"/>
          <w:sz w:val="22"/>
          <w:szCs w:val="22"/>
        </w:rPr>
        <w:t>person</w:t>
      </w:r>
      <w:r w:rsidRPr="00C653CC">
        <w:rPr>
          <w:rFonts w:cs="Arial"/>
          <w:spacing w:val="-13"/>
          <w:sz w:val="22"/>
          <w:szCs w:val="22"/>
        </w:rPr>
        <w:t xml:space="preserve"> </w:t>
      </w:r>
      <w:r w:rsidRPr="00C653CC">
        <w:rPr>
          <w:rFonts w:cs="Arial"/>
          <w:sz w:val="22"/>
          <w:szCs w:val="22"/>
        </w:rPr>
        <w:t>home.</w:t>
      </w:r>
      <w:r w:rsidRPr="00C653CC">
        <w:rPr>
          <w:rFonts w:cs="Arial"/>
          <w:spacing w:val="41"/>
          <w:sz w:val="22"/>
          <w:szCs w:val="22"/>
        </w:rPr>
        <w:t xml:space="preserve"> </w:t>
      </w:r>
      <w:r w:rsidRPr="00C653CC">
        <w:rPr>
          <w:rFonts w:cs="Arial"/>
          <w:sz w:val="22"/>
          <w:szCs w:val="22"/>
        </w:rPr>
        <w:t>Staff should</w:t>
      </w:r>
      <w:r w:rsidRPr="00C653CC">
        <w:rPr>
          <w:rFonts w:cs="Arial"/>
          <w:spacing w:val="-6"/>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risks</w:t>
      </w:r>
      <w:r w:rsidRPr="00C653CC">
        <w:rPr>
          <w:rFonts w:cs="Arial"/>
          <w:spacing w:val="-4"/>
          <w:sz w:val="22"/>
          <w:szCs w:val="22"/>
        </w:rPr>
        <w:t xml:space="preserve"> </w:t>
      </w:r>
      <w:r w:rsidRPr="00C653CC">
        <w:rPr>
          <w:rFonts w:cs="Arial"/>
          <w:sz w:val="22"/>
          <w:szCs w:val="22"/>
        </w:rPr>
        <w:t>involved</w:t>
      </w:r>
      <w:r w:rsidRPr="00C653CC">
        <w:rPr>
          <w:rFonts w:cs="Arial"/>
          <w:spacing w:val="-4"/>
          <w:sz w:val="22"/>
          <w:szCs w:val="22"/>
        </w:rPr>
        <w:t xml:space="preserve"> </w:t>
      </w:r>
      <w:r w:rsidRPr="00C653CC">
        <w:rPr>
          <w:rFonts w:cs="Arial"/>
          <w:sz w:val="22"/>
          <w:szCs w:val="22"/>
        </w:rPr>
        <w:t>in</w:t>
      </w:r>
      <w:r w:rsidRPr="00C653CC">
        <w:rPr>
          <w:rFonts w:cs="Arial"/>
          <w:spacing w:val="-4"/>
          <w:sz w:val="22"/>
          <w:szCs w:val="22"/>
        </w:rPr>
        <w:t xml:space="preserve"> </w:t>
      </w:r>
      <w:r w:rsidRPr="00C653CC">
        <w:rPr>
          <w:rFonts w:cs="Arial"/>
          <w:sz w:val="22"/>
          <w:szCs w:val="22"/>
        </w:rPr>
        <w:t>this;</w:t>
      </w:r>
      <w:r w:rsidRPr="00C653CC">
        <w:rPr>
          <w:rFonts w:cs="Arial"/>
          <w:spacing w:val="-9"/>
          <w:sz w:val="22"/>
          <w:szCs w:val="22"/>
        </w:rPr>
        <w:t xml:space="preserve"> </w:t>
      </w:r>
      <w:r w:rsidRPr="00C653CC">
        <w:rPr>
          <w:rFonts w:cs="Arial"/>
          <w:sz w:val="22"/>
          <w:szCs w:val="22"/>
        </w:rPr>
        <w:t>when</w:t>
      </w:r>
      <w:r w:rsidRPr="00C653CC">
        <w:rPr>
          <w:rFonts w:cs="Arial"/>
          <w:spacing w:val="-4"/>
          <w:sz w:val="22"/>
          <w:szCs w:val="22"/>
        </w:rPr>
        <w:t xml:space="preserve"> </w:t>
      </w:r>
      <w:r w:rsidRPr="00C653CC">
        <w:rPr>
          <w:rFonts w:cs="Arial"/>
          <w:sz w:val="22"/>
          <w:szCs w:val="22"/>
        </w:rPr>
        <w:t>a</w:t>
      </w:r>
      <w:r w:rsidRPr="00C653CC">
        <w:rPr>
          <w:rFonts w:cs="Arial"/>
          <w:spacing w:val="-4"/>
          <w:sz w:val="22"/>
          <w:szCs w:val="22"/>
        </w:rPr>
        <w:t xml:space="preserve"> </w:t>
      </w:r>
      <w:r w:rsidRPr="00C653CC">
        <w:rPr>
          <w:rFonts w:cs="Arial"/>
          <w:sz w:val="22"/>
          <w:szCs w:val="22"/>
        </w:rPr>
        <w:t>young</w:t>
      </w:r>
      <w:r w:rsidRPr="00C653CC">
        <w:rPr>
          <w:rFonts w:cs="Arial"/>
          <w:spacing w:val="-8"/>
          <w:sz w:val="22"/>
          <w:szCs w:val="22"/>
        </w:rPr>
        <w:t xml:space="preserve"> </w:t>
      </w:r>
      <w:r w:rsidRPr="00C653CC">
        <w:rPr>
          <w:rFonts w:cs="Arial"/>
          <w:sz w:val="22"/>
          <w:szCs w:val="22"/>
        </w:rPr>
        <w:t>person</w:t>
      </w:r>
      <w:r w:rsidRPr="00C653CC">
        <w:rPr>
          <w:rFonts w:cs="Arial"/>
          <w:spacing w:val="-6"/>
          <w:sz w:val="22"/>
          <w:szCs w:val="22"/>
        </w:rPr>
        <w:t xml:space="preserve"> </w:t>
      </w:r>
      <w:r w:rsidRPr="00C653CC">
        <w:rPr>
          <w:rFonts w:cs="Arial"/>
          <w:sz w:val="22"/>
          <w:szCs w:val="22"/>
        </w:rPr>
        <w:t>has</w:t>
      </w:r>
      <w:r w:rsidRPr="00C653CC">
        <w:rPr>
          <w:rFonts w:cs="Arial"/>
          <w:spacing w:val="-4"/>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be</w:t>
      </w:r>
      <w:r w:rsidRPr="00C653CC">
        <w:rPr>
          <w:rFonts w:cs="Arial"/>
          <w:spacing w:val="-6"/>
          <w:sz w:val="22"/>
          <w:szCs w:val="22"/>
        </w:rPr>
        <w:t xml:space="preserve"> </w:t>
      </w:r>
      <w:r w:rsidRPr="00C653CC">
        <w:rPr>
          <w:rFonts w:cs="Arial"/>
          <w:sz w:val="22"/>
          <w:szCs w:val="22"/>
        </w:rPr>
        <w:t>taken</w:t>
      </w:r>
      <w:r w:rsidRPr="00C653CC">
        <w:rPr>
          <w:rFonts w:cs="Arial"/>
          <w:spacing w:val="-6"/>
          <w:sz w:val="22"/>
          <w:szCs w:val="22"/>
        </w:rPr>
        <w:t xml:space="preserve"> </w:t>
      </w:r>
      <w:r w:rsidRPr="00C653CC">
        <w:rPr>
          <w:rFonts w:cs="Arial"/>
          <w:sz w:val="22"/>
          <w:szCs w:val="22"/>
        </w:rPr>
        <w:t>home, a</w:t>
      </w:r>
      <w:r w:rsidRPr="00C653CC">
        <w:rPr>
          <w:rFonts w:cs="Arial"/>
          <w:spacing w:val="-6"/>
          <w:sz w:val="22"/>
          <w:szCs w:val="22"/>
        </w:rPr>
        <w:t xml:space="preserve"> </w:t>
      </w:r>
      <w:r w:rsidRPr="00C653CC">
        <w:rPr>
          <w:rFonts w:cs="Arial"/>
          <w:sz w:val="22"/>
          <w:szCs w:val="22"/>
        </w:rPr>
        <w:t>male</w:t>
      </w:r>
      <w:r w:rsidRPr="00C653CC">
        <w:rPr>
          <w:rFonts w:cs="Arial"/>
          <w:spacing w:val="-6"/>
          <w:sz w:val="22"/>
          <w:szCs w:val="22"/>
        </w:rPr>
        <w:t xml:space="preserve"> </w:t>
      </w:r>
      <w:r w:rsidRPr="00C653CC">
        <w:rPr>
          <w:rFonts w:cs="Arial"/>
          <w:sz w:val="22"/>
          <w:szCs w:val="22"/>
        </w:rPr>
        <w:t>teacher</w:t>
      </w:r>
      <w:r w:rsidRPr="00C653CC">
        <w:rPr>
          <w:rFonts w:cs="Arial"/>
          <w:spacing w:val="-7"/>
          <w:sz w:val="22"/>
          <w:szCs w:val="22"/>
        </w:rPr>
        <w:t xml:space="preserve"> </w:t>
      </w:r>
      <w:r w:rsidRPr="00C653CC">
        <w:rPr>
          <w:rFonts w:cs="Arial"/>
          <w:sz w:val="22"/>
          <w:szCs w:val="22"/>
        </w:rPr>
        <w:t>should</w:t>
      </w:r>
      <w:r w:rsidRPr="00C653CC">
        <w:rPr>
          <w:rFonts w:cs="Arial"/>
          <w:spacing w:val="-9"/>
          <w:sz w:val="22"/>
          <w:szCs w:val="22"/>
        </w:rPr>
        <w:t xml:space="preserve"> </w:t>
      </w:r>
      <w:r w:rsidRPr="00C653CC">
        <w:rPr>
          <w:rFonts w:cs="Arial"/>
          <w:sz w:val="22"/>
          <w:szCs w:val="22"/>
        </w:rPr>
        <w:t>not</w:t>
      </w:r>
      <w:r w:rsidRPr="00C653CC">
        <w:rPr>
          <w:rFonts w:cs="Arial"/>
          <w:spacing w:val="-6"/>
          <w:sz w:val="22"/>
          <w:szCs w:val="22"/>
        </w:rPr>
        <w:t xml:space="preserve"> </w:t>
      </w:r>
      <w:r w:rsidRPr="00C653CC">
        <w:rPr>
          <w:rFonts w:cs="Arial"/>
          <w:sz w:val="22"/>
          <w:szCs w:val="22"/>
        </w:rPr>
        <w:t>normally</w:t>
      </w:r>
      <w:r w:rsidRPr="00C653CC">
        <w:rPr>
          <w:rFonts w:cs="Arial"/>
          <w:spacing w:val="-9"/>
          <w:sz w:val="22"/>
          <w:szCs w:val="22"/>
        </w:rPr>
        <w:t xml:space="preserve"> </w:t>
      </w:r>
      <w:r w:rsidRPr="00C653CC">
        <w:rPr>
          <w:rFonts w:cs="Arial"/>
          <w:sz w:val="22"/>
          <w:szCs w:val="22"/>
        </w:rPr>
        <w:t>transport</w:t>
      </w:r>
      <w:r w:rsidRPr="00C653CC">
        <w:rPr>
          <w:rFonts w:cs="Arial"/>
          <w:spacing w:val="-9"/>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girl</w:t>
      </w:r>
      <w:r w:rsidRPr="00C653CC">
        <w:rPr>
          <w:rFonts w:cs="Arial"/>
          <w:spacing w:val="-7"/>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his</w:t>
      </w:r>
      <w:r w:rsidRPr="00C653CC">
        <w:rPr>
          <w:rFonts w:cs="Arial"/>
          <w:spacing w:val="-7"/>
          <w:sz w:val="22"/>
          <w:szCs w:val="22"/>
        </w:rPr>
        <w:t xml:space="preserve"> </w:t>
      </w:r>
      <w:r w:rsidRPr="00C653CC">
        <w:rPr>
          <w:rFonts w:cs="Arial"/>
          <w:sz w:val="22"/>
          <w:szCs w:val="22"/>
        </w:rPr>
        <w:t>car</w:t>
      </w:r>
      <w:r w:rsidRPr="00C653CC">
        <w:rPr>
          <w:rFonts w:cs="Arial"/>
          <w:spacing w:val="-7"/>
          <w:sz w:val="22"/>
          <w:szCs w:val="22"/>
        </w:rPr>
        <w:t xml:space="preserve"> </w:t>
      </w:r>
      <w:r w:rsidRPr="00C653CC">
        <w:rPr>
          <w:rFonts w:cs="Arial"/>
          <w:sz w:val="22"/>
          <w:szCs w:val="22"/>
        </w:rPr>
        <w:t>unless</w:t>
      </w:r>
      <w:r w:rsidRPr="00C653CC">
        <w:rPr>
          <w:rFonts w:cs="Arial"/>
          <w:spacing w:val="-6"/>
          <w:sz w:val="22"/>
          <w:szCs w:val="22"/>
        </w:rPr>
        <w:t xml:space="preserve"> </w:t>
      </w:r>
      <w:r w:rsidRPr="00C653CC">
        <w:rPr>
          <w:rFonts w:cs="Arial"/>
          <w:sz w:val="22"/>
          <w:szCs w:val="22"/>
        </w:rPr>
        <w:t>he</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accompanied</w:t>
      </w:r>
      <w:r w:rsidRPr="00C653CC">
        <w:rPr>
          <w:rFonts w:cs="Arial"/>
          <w:spacing w:val="-6"/>
          <w:sz w:val="22"/>
          <w:szCs w:val="22"/>
        </w:rPr>
        <w:t xml:space="preserve"> </w:t>
      </w:r>
      <w:r w:rsidRPr="00C653CC">
        <w:rPr>
          <w:rFonts w:cs="Arial"/>
          <w:sz w:val="22"/>
          <w:szCs w:val="22"/>
        </w:rPr>
        <w:t>by a female colleague. It may be better for female staff to carry out this task so that male staff can be protected from false allegations. No staff should be alone with a student in this</w:t>
      </w:r>
      <w:r w:rsidRPr="00C653CC">
        <w:rPr>
          <w:rFonts w:cs="Arial"/>
          <w:spacing w:val="-2"/>
          <w:sz w:val="22"/>
          <w:szCs w:val="22"/>
        </w:rPr>
        <w:t xml:space="preserve"> </w:t>
      </w:r>
      <w:r w:rsidRPr="00C653CC">
        <w:rPr>
          <w:rFonts w:cs="Arial"/>
          <w:sz w:val="22"/>
          <w:szCs w:val="22"/>
        </w:rPr>
        <w:t>situation.</w:t>
      </w: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10"/>
        </w:numPr>
        <w:tabs>
          <w:tab w:val="left" w:pos="832"/>
        </w:tabs>
        <w:jc w:val="both"/>
        <w:rPr>
          <w:rFonts w:cs="Arial"/>
          <w:b w:val="0"/>
          <w:bCs w:val="0"/>
          <w:sz w:val="22"/>
          <w:szCs w:val="22"/>
        </w:rPr>
      </w:pPr>
      <w:r w:rsidRPr="00C653CC">
        <w:rPr>
          <w:rFonts w:cs="Arial"/>
          <w:sz w:val="22"/>
          <w:szCs w:val="22"/>
        </w:rPr>
        <w:t>Use of</w:t>
      </w:r>
      <w:r w:rsidRPr="00C653CC">
        <w:rPr>
          <w:rFonts w:cs="Arial"/>
          <w:spacing w:val="2"/>
          <w:sz w:val="22"/>
          <w:szCs w:val="22"/>
        </w:rPr>
        <w:t xml:space="preserve"> </w:t>
      </w:r>
      <w:r w:rsidRPr="00C653CC">
        <w:rPr>
          <w:rFonts w:cs="Arial"/>
          <w:sz w:val="22"/>
          <w:szCs w:val="22"/>
        </w:rPr>
        <w:t>Technology</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8" w:firstLine="0"/>
        <w:jc w:val="both"/>
        <w:rPr>
          <w:rFonts w:cs="Arial"/>
          <w:sz w:val="22"/>
          <w:szCs w:val="22"/>
        </w:rPr>
      </w:pPr>
      <w:r w:rsidRPr="00C653CC">
        <w:rPr>
          <w:rFonts w:cs="Arial"/>
          <w:sz w:val="22"/>
          <w:szCs w:val="22"/>
        </w:rPr>
        <w:t>All</w:t>
      </w:r>
      <w:r w:rsidRPr="00C653CC">
        <w:rPr>
          <w:rFonts w:cs="Arial"/>
          <w:spacing w:val="-1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College</w:t>
      </w:r>
      <w:r w:rsidRPr="00C653CC">
        <w:rPr>
          <w:rFonts w:cs="Arial"/>
          <w:spacing w:val="-11"/>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use</w:t>
      </w:r>
      <w:r w:rsidRPr="00C653CC">
        <w:rPr>
          <w:rFonts w:cs="Arial"/>
          <w:spacing w:val="-11"/>
          <w:sz w:val="22"/>
          <w:szCs w:val="22"/>
        </w:rPr>
        <w:t xml:space="preserve"> </w:t>
      </w:r>
      <w:r w:rsidRPr="00C653CC">
        <w:rPr>
          <w:rFonts w:cs="Arial"/>
          <w:sz w:val="22"/>
          <w:szCs w:val="22"/>
        </w:rPr>
        <w:t>technology</w:t>
      </w:r>
      <w:r w:rsidRPr="00C653CC">
        <w:rPr>
          <w:rFonts w:cs="Arial"/>
          <w:spacing w:val="-14"/>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support</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promote</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learning</w:t>
      </w:r>
      <w:r w:rsidRPr="00C653CC">
        <w:rPr>
          <w:rFonts w:cs="Arial"/>
          <w:spacing w:val="-13"/>
          <w:sz w:val="22"/>
          <w:szCs w:val="22"/>
        </w:rPr>
        <w:t xml:space="preserve"> </w:t>
      </w:r>
      <w:r w:rsidRPr="00C653CC">
        <w:rPr>
          <w:rFonts w:cs="Arial"/>
          <w:sz w:val="22"/>
          <w:szCs w:val="22"/>
        </w:rPr>
        <w:t>and</w:t>
      </w:r>
      <w:r w:rsidRPr="00C653CC">
        <w:rPr>
          <w:rFonts w:cs="Arial"/>
          <w:spacing w:val="-11"/>
          <w:sz w:val="22"/>
          <w:szCs w:val="22"/>
        </w:rPr>
        <w:t xml:space="preserve"> </w:t>
      </w:r>
      <w:r w:rsidRPr="00C653CC">
        <w:rPr>
          <w:rFonts w:cs="Arial"/>
          <w:sz w:val="22"/>
          <w:szCs w:val="22"/>
        </w:rPr>
        <w:t>welfare of young people. However certain safeguards should be</w:t>
      </w:r>
      <w:r w:rsidRPr="00C653CC">
        <w:rPr>
          <w:rFonts w:cs="Arial"/>
          <w:spacing w:val="-32"/>
          <w:sz w:val="22"/>
          <w:szCs w:val="22"/>
        </w:rPr>
        <w:t xml:space="preserve"> </w:t>
      </w:r>
      <w:r w:rsidRPr="00C653CC">
        <w:rPr>
          <w:rFonts w:cs="Arial"/>
          <w:sz w:val="22"/>
          <w:szCs w:val="22"/>
        </w:rPr>
        <w:t>remembered: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1"/>
        <w:jc w:val="both"/>
        <w:rPr>
          <w:rFonts w:ascii="Arial" w:eastAsia="Arial" w:hAnsi="Arial" w:cs="Arial"/>
        </w:rPr>
      </w:pPr>
      <w:r w:rsidRPr="00C653CC">
        <w:rPr>
          <w:rFonts w:ascii="Arial" w:eastAsia="Arial" w:hAnsi="Arial" w:cs="Arial"/>
        </w:rPr>
        <w:t>Telephone - Staff will NOT give any young person their personal telephone numbers (mobile or home) and will not contact the young person on the young person's</w:t>
      </w:r>
      <w:r w:rsidRPr="00C653CC">
        <w:rPr>
          <w:rFonts w:ascii="Arial" w:eastAsia="Arial" w:hAnsi="Arial" w:cs="Arial"/>
          <w:spacing w:val="-13"/>
        </w:rPr>
        <w:t xml:space="preserve"> </w:t>
      </w:r>
      <w:r w:rsidRPr="00C653CC">
        <w:rPr>
          <w:rFonts w:ascii="Arial" w:eastAsia="Arial" w:hAnsi="Arial" w:cs="Arial"/>
        </w:rPr>
        <w:t>mobile</w:t>
      </w:r>
      <w:r w:rsidRPr="00C653CC">
        <w:rPr>
          <w:rFonts w:ascii="Arial" w:eastAsia="Arial" w:hAnsi="Arial" w:cs="Arial"/>
          <w:spacing w:val="-10"/>
        </w:rPr>
        <w:t xml:space="preserve"> </w:t>
      </w:r>
      <w:r w:rsidRPr="00C653CC">
        <w:rPr>
          <w:rFonts w:ascii="Arial" w:eastAsia="Arial" w:hAnsi="Arial" w:cs="Arial"/>
        </w:rPr>
        <w:t>phone</w:t>
      </w:r>
      <w:r w:rsidRPr="00C653CC">
        <w:rPr>
          <w:rFonts w:ascii="Arial" w:eastAsia="Arial" w:hAnsi="Arial" w:cs="Arial"/>
          <w:spacing w:val="-14"/>
        </w:rPr>
        <w:t xml:space="preserve"> </w:t>
      </w:r>
      <w:r w:rsidRPr="00C653CC">
        <w:rPr>
          <w:rFonts w:ascii="Arial" w:eastAsia="Arial" w:hAnsi="Arial" w:cs="Arial"/>
        </w:rPr>
        <w:t>either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voicemail</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texting</w:t>
      </w:r>
      <w:r w:rsidRPr="00C653CC">
        <w:rPr>
          <w:rFonts w:ascii="Arial" w:eastAsia="Arial" w:hAnsi="Arial" w:cs="Arial"/>
          <w:spacing w:val="-7"/>
        </w:rPr>
        <w:t xml:space="preserve"> </w:t>
      </w:r>
      <w:r w:rsidRPr="00C653CC">
        <w:rPr>
          <w:rFonts w:ascii="Arial" w:eastAsia="Arial" w:hAnsi="Arial" w:cs="Arial"/>
        </w:rPr>
        <w:t>unless</w:t>
      </w:r>
      <w:r w:rsidRPr="00C653CC">
        <w:rPr>
          <w:rFonts w:ascii="Arial" w:eastAsia="Arial" w:hAnsi="Arial" w:cs="Arial"/>
          <w:spacing w:val="-10"/>
        </w:rPr>
        <w:t xml:space="preserve"> </w:t>
      </w:r>
      <w:r w:rsidRPr="00C653CC">
        <w:rPr>
          <w:rFonts w:ascii="Arial" w:eastAsia="Arial" w:hAnsi="Arial" w:cs="Arial"/>
        </w:rPr>
        <w:t>this</w:t>
      </w:r>
      <w:r w:rsidRPr="00C653CC">
        <w:rPr>
          <w:rFonts w:ascii="Arial" w:eastAsia="Arial" w:hAnsi="Arial" w:cs="Arial"/>
          <w:spacing w:val="-11"/>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10"/>
        </w:rPr>
        <w:t xml:space="preserve"> </w:t>
      </w:r>
      <w:r w:rsidRPr="00C653CC">
        <w:rPr>
          <w:rFonts w:ascii="Arial" w:eastAsia="Arial" w:hAnsi="Arial" w:cs="Arial"/>
        </w:rPr>
        <w:t>line</w:t>
      </w:r>
      <w:r w:rsidRPr="00C653CC">
        <w:rPr>
          <w:rFonts w:ascii="Arial" w:eastAsia="Arial" w:hAnsi="Arial" w:cs="Arial"/>
          <w:spacing w:val="-10"/>
        </w:rPr>
        <w:t xml:space="preserve"> </w:t>
      </w:r>
      <w:r w:rsidRPr="00C653CC">
        <w:rPr>
          <w:rFonts w:ascii="Arial" w:eastAsia="Arial" w:hAnsi="Arial" w:cs="Arial"/>
        </w:rPr>
        <w:t>with</w:t>
      </w:r>
      <w:r w:rsidRPr="00C653CC">
        <w:rPr>
          <w:rFonts w:ascii="Arial" w:eastAsia="Arial" w:hAnsi="Arial" w:cs="Arial"/>
          <w:spacing w:val="-10"/>
        </w:rPr>
        <w:t xml:space="preserve"> </w:t>
      </w:r>
      <w:r w:rsidRPr="00C653CC">
        <w:rPr>
          <w:rFonts w:ascii="Arial" w:eastAsia="Arial" w:hAnsi="Arial" w:cs="Arial"/>
        </w:rPr>
        <w:t>the College’s policy in respect of making</w:t>
      </w:r>
      <w:r w:rsidRPr="00C653CC">
        <w:rPr>
          <w:rFonts w:ascii="Arial" w:eastAsia="Arial" w:hAnsi="Arial" w:cs="Arial"/>
          <w:spacing w:val="-7"/>
        </w:rPr>
        <w:t xml:space="preserve"> </w:t>
      </w:r>
      <w:r w:rsidRPr="00C653CC">
        <w:rPr>
          <w:rFonts w:ascii="Arial" w:eastAsia="Arial" w:hAnsi="Arial" w:cs="Arial"/>
        </w:rPr>
        <w:t>contact.</w:t>
      </w:r>
    </w:p>
    <w:p w:rsidR="005D7EF6" w:rsidRPr="00C653CC" w:rsidRDefault="00E6615E" w:rsidP="00917CB6">
      <w:pPr>
        <w:pStyle w:val="ListParagraph"/>
        <w:numPr>
          <w:ilvl w:val="1"/>
          <w:numId w:val="12"/>
        </w:numPr>
        <w:tabs>
          <w:tab w:val="left" w:pos="832"/>
        </w:tabs>
        <w:ind w:right="143"/>
        <w:jc w:val="both"/>
        <w:rPr>
          <w:rFonts w:ascii="Arial" w:eastAsia="Arial" w:hAnsi="Arial" w:cs="Arial"/>
        </w:rPr>
      </w:pPr>
      <w:r w:rsidRPr="00C653CC">
        <w:rPr>
          <w:rFonts w:ascii="Arial" w:hAnsi="Arial" w:cs="Arial"/>
        </w:rPr>
        <w:t>Communication by technology should only take place using approved College systems and communication of a personal nature must not be conducted with young</w:t>
      </w:r>
      <w:r w:rsidRPr="00C653CC">
        <w:rPr>
          <w:rFonts w:ascii="Arial" w:hAnsi="Arial" w:cs="Arial"/>
          <w:spacing w:val="-6"/>
        </w:rPr>
        <w:t xml:space="preserve"> </w:t>
      </w:r>
      <w:r w:rsidRPr="00C653CC">
        <w:rPr>
          <w:rFonts w:ascii="Arial" w:hAnsi="Arial" w:cs="Arial"/>
        </w:rPr>
        <w:t>people.</w:t>
      </w:r>
    </w:p>
    <w:p w:rsidR="005D7EF6" w:rsidRDefault="00E6615E">
      <w:pPr>
        <w:pStyle w:val="ListParagraph"/>
        <w:numPr>
          <w:ilvl w:val="1"/>
          <w:numId w:val="12"/>
        </w:numPr>
        <w:tabs>
          <w:tab w:val="left" w:pos="832"/>
        </w:tabs>
        <w:ind w:right="153"/>
        <w:jc w:val="both"/>
        <w:rPr>
          <w:rFonts w:ascii="Arial" w:eastAsia="Arial" w:hAnsi="Arial" w:cs="Arial"/>
        </w:rPr>
      </w:pPr>
      <w:r w:rsidRPr="00C653CC">
        <w:rPr>
          <w:rFonts w:ascii="Arial" w:eastAsia="Arial" w:hAnsi="Arial" w:cs="Arial"/>
        </w:rPr>
        <w:t>Use of Internet: Staff will NOT access or expose young people to unsuitable material on the internet. Staff will ensure that they follow the College’s ICT Policy about access to and use of the</w:t>
      </w:r>
      <w:r w:rsidRPr="00C653CC">
        <w:rPr>
          <w:rFonts w:ascii="Arial" w:eastAsia="Arial" w:hAnsi="Arial" w:cs="Arial"/>
          <w:spacing w:val="-14"/>
        </w:rPr>
        <w:t xml:space="preserve"> </w:t>
      </w:r>
      <w:r w:rsidRPr="00C653CC">
        <w:rPr>
          <w:rFonts w:ascii="Arial" w:eastAsia="Arial" w:hAnsi="Arial" w:cs="Arial"/>
        </w:rPr>
        <w:t>internet.</w:t>
      </w:r>
    </w:p>
    <w:p w:rsidR="00E51CB8" w:rsidRPr="00C653CC" w:rsidRDefault="00E51CB8" w:rsidP="00E51CB8">
      <w:pPr>
        <w:pStyle w:val="ListParagraph"/>
        <w:tabs>
          <w:tab w:val="left" w:pos="832"/>
        </w:tabs>
        <w:ind w:left="831" w:right="153"/>
        <w:jc w:val="right"/>
        <w:rPr>
          <w:rFonts w:ascii="Arial" w:eastAsia="Arial" w:hAnsi="Arial" w:cs="Arial"/>
        </w:rPr>
      </w:pPr>
    </w:p>
    <w:p w:rsidR="005D7EF6" w:rsidRPr="004C4A8D" w:rsidRDefault="00E6615E" w:rsidP="00C653CC">
      <w:pPr>
        <w:pStyle w:val="Heading3"/>
        <w:numPr>
          <w:ilvl w:val="0"/>
          <w:numId w:val="10"/>
        </w:numPr>
        <w:tabs>
          <w:tab w:val="left" w:pos="948"/>
        </w:tabs>
        <w:spacing w:before="39"/>
        <w:ind w:left="947" w:hanging="336"/>
        <w:jc w:val="both"/>
        <w:rPr>
          <w:rFonts w:cs="Arial"/>
          <w:bCs w:val="0"/>
          <w:sz w:val="22"/>
          <w:szCs w:val="22"/>
        </w:rPr>
      </w:pPr>
      <w:r w:rsidRPr="004C4A8D">
        <w:rPr>
          <w:rFonts w:cs="Arial"/>
          <w:sz w:val="22"/>
          <w:szCs w:val="22"/>
        </w:rPr>
        <w:t>Social Networking</w:t>
      </w:r>
      <w:r w:rsidRPr="004C4A8D">
        <w:rPr>
          <w:rFonts w:cs="Arial"/>
          <w:spacing w:val="-9"/>
          <w:sz w:val="22"/>
          <w:szCs w:val="22"/>
        </w:rPr>
        <w:t xml:space="preserve"> </w:t>
      </w:r>
      <w:r w:rsidRPr="004C4A8D">
        <w:rPr>
          <w:rFonts w:cs="Arial"/>
          <w:sz w:val="22"/>
          <w:szCs w:val="22"/>
        </w:rPr>
        <w:t>Sites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251" w:right="148" w:firstLine="0"/>
        <w:jc w:val="both"/>
        <w:rPr>
          <w:rFonts w:cs="Arial"/>
          <w:sz w:val="22"/>
          <w:szCs w:val="22"/>
        </w:rPr>
      </w:pPr>
      <w:r w:rsidRPr="00C653CC">
        <w:rPr>
          <w:rFonts w:cs="Arial"/>
          <w:sz w:val="22"/>
          <w:szCs w:val="22"/>
        </w:rPr>
        <w:t>A member of staff should be aware that where potentially compromising information is posted</w:t>
      </w:r>
      <w:r w:rsidRPr="00C653CC">
        <w:rPr>
          <w:rFonts w:cs="Arial"/>
          <w:spacing w:val="-11"/>
          <w:sz w:val="22"/>
          <w:szCs w:val="22"/>
        </w:rPr>
        <w:t xml:space="preserve"> </w:t>
      </w:r>
      <w:r w:rsidRPr="00C653CC">
        <w:rPr>
          <w:rFonts w:cs="Arial"/>
          <w:sz w:val="22"/>
          <w:szCs w:val="22"/>
        </w:rPr>
        <w:t>on</w:t>
      </w:r>
      <w:r w:rsidRPr="00C653CC">
        <w:rPr>
          <w:rFonts w:cs="Arial"/>
          <w:spacing w:val="-11"/>
          <w:sz w:val="22"/>
          <w:szCs w:val="22"/>
        </w:rPr>
        <w:t xml:space="preserve"> </w:t>
      </w:r>
      <w:r w:rsidRPr="00C653CC">
        <w:rPr>
          <w:rFonts w:cs="Arial"/>
          <w:sz w:val="22"/>
          <w:szCs w:val="22"/>
        </w:rPr>
        <w:t>social</w:t>
      </w:r>
      <w:r w:rsidRPr="00C653CC">
        <w:rPr>
          <w:rFonts w:cs="Arial"/>
          <w:spacing w:val="-12"/>
          <w:sz w:val="22"/>
          <w:szCs w:val="22"/>
        </w:rPr>
        <w:t xml:space="preserve"> </w:t>
      </w:r>
      <w:r w:rsidRPr="00C653CC">
        <w:rPr>
          <w:rFonts w:cs="Arial"/>
          <w:sz w:val="22"/>
          <w:szCs w:val="22"/>
        </w:rPr>
        <w:t>networking</w:t>
      </w:r>
      <w:r w:rsidRPr="00C653CC">
        <w:rPr>
          <w:rFonts w:cs="Arial"/>
          <w:spacing w:val="-13"/>
          <w:sz w:val="22"/>
          <w:szCs w:val="22"/>
        </w:rPr>
        <w:t xml:space="preserve"> </w:t>
      </w:r>
      <w:r w:rsidRPr="00C653CC">
        <w:rPr>
          <w:rFonts w:cs="Arial"/>
          <w:sz w:val="22"/>
          <w:szCs w:val="22"/>
        </w:rPr>
        <w:t>sites,</w:t>
      </w:r>
      <w:r w:rsidRPr="00C653CC">
        <w:rPr>
          <w:rFonts w:cs="Arial"/>
          <w:spacing w:val="-11"/>
          <w:sz w:val="22"/>
          <w:szCs w:val="22"/>
        </w:rPr>
        <w:t xml:space="preserve"> </w:t>
      </w:r>
      <w:r w:rsidRPr="00C653CC">
        <w:rPr>
          <w:rFonts w:cs="Arial"/>
          <w:sz w:val="22"/>
          <w:szCs w:val="22"/>
        </w:rPr>
        <w:t>there</w:t>
      </w:r>
      <w:r w:rsidRPr="00C653CC">
        <w:rPr>
          <w:rFonts w:cs="Arial"/>
          <w:spacing w:val="-11"/>
          <w:sz w:val="22"/>
          <w:szCs w:val="22"/>
        </w:rPr>
        <w:t xml:space="preserve"> </w:t>
      </w:r>
      <w:r w:rsidRPr="00C653CC">
        <w:rPr>
          <w:rFonts w:cs="Arial"/>
          <w:sz w:val="22"/>
          <w:szCs w:val="22"/>
        </w:rPr>
        <w:t>is</w:t>
      </w:r>
      <w:r w:rsidRPr="00C653CC">
        <w:rPr>
          <w:rFonts w:cs="Arial"/>
          <w:spacing w:val="-12"/>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danger</w:t>
      </w:r>
      <w:r w:rsidRPr="00C653CC">
        <w:rPr>
          <w:rFonts w:cs="Arial"/>
          <w:spacing w:val="-12"/>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it</w:t>
      </w:r>
      <w:r w:rsidRPr="00C653CC">
        <w:rPr>
          <w:rFonts w:cs="Arial"/>
          <w:spacing w:val="-14"/>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be</w:t>
      </w:r>
      <w:r w:rsidRPr="00C653CC">
        <w:rPr>
          <w:rFonts w:cs="Arial"/>
          <w:spacing w:val="-11"/>
          <w:sz w:val="22"/>
          <w:szCs w:val="22"/>
        </w:rPr>
        <w:t xml:space="preserve"> </w:t>
      </w:r>
      <w:r w:rsidRPr="00C653CC">
        <w:rPr>
          <w:rFonts w:cs="Arial"/>
          <w:sz w:val="22"/>
          <w:szCs w:val="22"/>
        </w:rPr>
        <w:t>accessed</w:t>
      </w:r>
      <w:r w:rsidRPr="00C653CC">
        <w:rPr>
          <w:rFonts w:cs="Arial"/>
          <w:spacing w:val="-11"/>
          <w:sz w:val="22"/>
          <w:szCs w:val="22"/>
        </w:rPr>
        <w:t xml:space="preserve"> </w:t>
      </w:r>
      <w:r w:rsidRPr="00C653CC">
        <w:rPr>
          <w:rFonts w:cs="Arial"/>
          <w:sz w:val="22"/>
          <w:szCs w:val="22"/>
        </w:rPr>
        <w:t>by</w:t>
      </w:r>
      <w:r w:rsidRPr="00C653CC">
        <w:rPr>
          <w:rFonts w:cs="Arial"/>
          <w:spacing w:val="-14"/>
          <w:sz w:val="22"/>
          <w:szCs w:val="22"/>
        </w:rPr>
        <w:t xml:space="preserve"> </w:t>
      </w:r>
      <w:r w:rsidRPr="00C653CC">
        <w:rPr>
          <w:rFonts w:cs="Arial"/>
          <w:sz w:val="22"/>
          <w:szCs w:val="22"/>
        </w:rPr>
        <w:t>colleagues and/or young people, and as a result seriously impact upon that colleague’s professional standing. For example, if a member of staff posted information about an aspect of their private</w:t>
      </w:r>
      <w:r w:rsidRPr="00C653CC">
        <w:rPr>
          <w:rFonts w:cs="Arial"/>
          <w:spacing w:val="-15"/>
          <w:sz w:val="22"/>
          <w:szCs w:val="22"/>
        </w:rPr>
        <w:t xml:space="preserve"> </w:t>
      </w:r>
      <w:r w:rsidRPr="00C653CC">
        <w:rPr>
          <w:rFonts w:cs="Arial"/>
          <w:sz w:val="22"/>
          <w:szCs w:val="22"/>
        </w:rPr>
        <w:t>life</w:t>
      </w:r>
      <w:r w:rsidRPr="00C653CC">
        <w:rPr>
          <w:rFonts w:cs="Arial"/>
          <w:spacing w:val="-16"/>
          <w:sz w:val="22"/>
          <w:szCs w:val="22"/>
        </w:rPr>
        <w:t xml:space="preserve"> </w:t>
      </w:r>
      <w:r w:rsidRPr="00C653CC">
        <w:rPr>
          <w:rFonts w:cs="Arial"/>
          <w:sz w:val="22"/>
          <w:szCs w:val="22"/>
        </w:rPr>
        <w:t>relating</w:t>
      </w:r>
      <w:r w:rsidRPr="00C653CC">
        <w:rPr>
          <w:rFonts w:cs="Arial"/>
          <w:spacing w:val="-18"/>
          <w:sz w:val="22"/>
          <w:szCs w:val="22"/>
        </w:rPr>
        <w:t xml:space="preserve"> </w:t>
      </w:r>
      <w:r w:rsidRPr="00C653CC">
        <w:rPr>
          <w:rFonts w:cs="Arial"/>
          <w:sz w:val="22"/>
          <w:szCs w:val="22"/>
        </w:rPr>
        <w:t>to</w:t>
      </w:r>
      <w:r w:rsidRPr="00C653CC">
        <w:rPr>
          <w:rFonts w:cs="Arial"/>
          <w:spacing w:val="-18"/>
          <w:sz w:val="22"/>
          <w:szCs w:val="22"/>
        </w:rPr>
        <w:t xml:space="preserve"> </w:t>
      </w:r>
      <w:r w:rsidRPr="00C653CC">
        <w:rPr>
          <w:rFonts w:cs="Arial"/>
          <w:sz w:val="22"/>
          <w:szCs w:val="22"/>
        </w:rPr>
        <w:t>areas</w:t>
      </w:r>
      <w:r w:rsidRPr="00C653CC">
        <w:rPr>
          <w:rFonts w:cs="Arial"/>
          <w:spacing w:val="-16"/>
          <w:sz w:val="22"/>
          <w:szCs w:val="22"/>
        </w:rPr>
        <w:t xml:space="preserve"> </w:t>
      </w:r>
      <w:r w:rsidRPr="00C653CC">
        <w:rPr>
          <w:rFonts w:cs="Arial"/>
          <w:sz w:val="22"/>
          <w:szCs w:val="22"/>
        </w:rPr>
        <w:t>of</w:t>
      </w:r>
      <w:r w:rsidRPr="00C653CC">
        <w:rPr>
          <w:rFonts w:cs="Arial"/>
          <w:spacing w:val="-16"/>
          <w:sz w:val="22"/>
          <w:szCs w:val="22"/>
        </w:rPr>
        <w:t xml:space="preserve"> </w:t>
      </w:r>
      <w:r w:rsidRPr="00C653CC">
        <w:rPr>
          <w:rFonts w:cs="Arial"/>
          <w:sz w:val="22"/>
          <w:szCs w:val="22"/>
        </w:rPr>
        <w:t>sexual</w:t>
      </w:r>
      <w:r w:rsidRPr="00C653CC">
        <w:rPr>
          <w:rFonts w:cs="Arial"/>
          <w:spacing w:val="-17"/>
          <w:sz w:val="22"/>
          <w:szCs w:val="22"/>
        </w:rPr>
        <w:t xml:space="preserve"> </w:t>
      </w:r>
      <w:r w:rsidRPr="00C653CC">
        <w:rPr>
          <w:rFonts w:cs="Arial"/>
          <w:sz w:val="22"/>
          <w:szCs w:val="22"/>
        </w:rPr>
        <w:t>behaviour,</w:t>
      </w:r>
      <w:r w:rsidRPr="00C653CC">
        <w:rPr>
          <w:rFonts w:cs="Arial"/>
          <w:spacing w:val="-17"/>
          <w:sz w:val="22"/>
          <w:szCs w:val="22"/>
        </w:rPr>
        <w:t xml:space="preserve"> </w:t>
      </w:r>
      <w:r w:rsidRPr="00C653CC">
        <w:rPr>
          <w:rFonts w:cs="Arial"/>
          <w:sz w:val="22"/>
          <w:szCs w:val="22"/>
        </w:rPr>
        <w:t>alcohol,</w:t>
      </w:r>
      <w:r w:rsidRPr="00C653CC">
        <w:rPr>
          <w:rFonts w:cs="Arial"/>
          <w:spacing w:val="-19"/>
          <w:sz w:val="22"/>
          <w:szCs w:val="22"/>
        </w:rPr>
        <w:t xml:space="preserve"> </w:t>
      </w:r>
      <w:r w:rsidRPr="00C653CC">
        <w:rPr>
          <w:rFonts w:cs="Arial"/>
          <w:sz w:val="22"/>
          <w:szCs w:val="22"/>
        </w:rPr>
        <w:t>drug</w:t>
      </w:r>
      <w:r w:rsidRPr="00C653CC">
        <w:rPr>
          <w:rFonts w:cs="Arial"/>
          <w:spacing w:val="-18"/>
          <w:sz w:val="22"/>
          <w:szCs w:val="22"/>
        </w:rPr>
        <w:t xml:space="preserve"> </w:t>
      </w:r>
      <w:r w:rsidRPr="00C653CC">
        <w:rPr>
          <w:rFonts w:cs="Arial"/>
          <w:sz w:val="22"/>
          <w:szCs w:val="22"/>
        </w:rPr>
        <w:t>misuse,</w:t>
      </w:r>
      <w:r w:rsidRPr="00C653CC">
        <w:rPr>
          <w:rFonts w:cs="Arial"/>
          <w:spacing w:val="-18"/>
          <w:sz w:val="22"/>
          <w:szCs w:val="22"/>
        </w:rPr>
        <w:t xml:space="preserve"> </w:t>
      </w:r>
      <w:r w:rsidRPr="00C653CC">
        <w:rPr>
          <w:rFonts w:cs="Arial"/>
          <w:sz w:val="22"/>
          <w:szCs w:val="22"/>
        </w:rPr>
        <w:t>violence</w:t>
      </w:r>
      <w:r w:rsidRPr="00C653CC">
        <w:rPr>
          <w:rFonts w:cs="Arial"/>
          <w:spacing w:val="-16"/>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anything that was illegal this would be considered</w:t>
      </w:r>
      <w:r w:rsidRPr="00C653CC">
        <w:rPr>
          <w:rFonts w:cs="Arial"/>
          <w:spacing w:val="-17"/>
          <w:sz w:val="22"/>
          <w:szCs w:val="22"/>
        </w:rPr>
        <w:t xml:space="preserve"> </w:t>
      </w:r>
      <w:r w:rsidRPr="00C653CC">
        <w:rPr>
          <w:rFonts w:cs="Arial"/>
          <w:sz w:val="22"/>
          <w:szCs w:val="22"/>
        </w:rPr>
        <w:t>inappropriate.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t>Should any inappropriate information be posted by a member of staff and it became common</w:t>
      </w:r>
      <w:r w:rsidRPr="00C653CC">
        <w:rPr>
          <w:rFonts w:cs="Arial"/>
          <w:spacing w:val="-18"/>
          <w:sz w:val="22"/>
          <w:szCs w:val="22"/>
        </w:rPr>
        <w:t xml:space="preserve"> </w:t>
      </w:r>
      <w:r w:rsidRPr="00C653CC">
        <w:rPr>
          <w:rFonts w:cs="Arial"/>
          <w:sz w:val="22"/>
          <w:szCs w:val="22"/>
        </w:rPr>
        <w:t>knowledge,</w:t>
      </w:r>
      <w:r w:rsidRPr="00C653CC">
        <w:rPr>
          <w:rFonts w:cs="Arial"/>
          <w:spacing w:val="-18"/>
          <w:sz w:val="22"/>
          <w:szCs w:val="22"/>
        </w:rPr>
        <w:t xml:space="preserve"> </w:t>
      </w:r>
      <w:r w:rsidRPr="00C653CC">
        <w:rPr>
          <w:rFonts w:cs="Arial"/>
          <w:sz w:val="22"/>
          <w:szCs w:val="22"/>
        </w:rPr>
        <w:t>then</w:t>
      </w:r>
      <w:r w:rsidRPr="00C653CC">
        <w:rPr>
          <w:rFonts w:cs="Arial"/>
          <w:spacing w:val="-18"/>
          <w:sz w:val="22"/>
          <w:szCs w:val="22"/>
        </w:rPr>
        <w:t xml:space="preserve"> </w:t>
      </w:r>
      <w:r w:rsidRPr="00C653CC">
        <w:rPr>
          <w:rFonts w:cs="Arial"/>
          <w:sz w:val="22"/>
          <w:szCs w:val="22"/>
        </w:rPr>
        <w:t>professional</w:t>
      </w:r>
      <w:r w:rsidRPr="00C653CC">
        <w:rPr>
          <w:rFonts w:cs="Arial"/>
          <w:spacing w:val="-19"/>
          <w:sz w:val="22"/>
          <w:szCs w:val="22"/>
        </w:rPr>
        <w:t xml:space="preserve"> </w:t>
      </w:r>
      <w:r w:rsidRPr="00C653CC">
        <w:rPr>
          <w:rFonts w:cs="Arial"/>
          <w:sz w:val="22"/>
          <w:szCs w:val="22"/>
        </w:rPr>
        <w:t>relationships</w:t>
      </w:r>
      <w:r w:rsidRPr="00C653CC">
        <w:rPr>
          <w:rFonts w:cs="Arial"/>
          <w:spacing w:val="-18"/>
          <w:sz w:val="22"/>
          <w:szCs w:val="22"/>
        </w:rPr>
        <w:t xml:space="preserve"> </w:t>
      </w:r>
      <w:r w:rsidRPr="00C653CC">
        <w:rPr>
          <w:rFonts w:cs="Arial"/>
          <w:sz w:val="22"/>
          <w:szCs w:val="22"/>
        </w:rPr>
        <w:t>(those</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mutual</w:t>
      </w:r>
      <w:r w:rsidRPr="00C653CC">
        <w:rPr>
          <w:rFonts w:cs="Arial"/>
          <w:spacing w:val="-19"/>
          <w:sz w:val="22"/>
          <w:szCs w:val="22"/>
        </w:rPr>
        <w:t xml:space="preserve"> </w:t>
      </w:r>
      <w:r w:rsidRPr="00C653CC">
        <w:rPr>
          <w:rFonts w:cs="Arial"/>
          <w:sz w:val="22"/>
          <w:szCs w:val="22"/>
        </w:rPr>
        <w:t>respect,</w:t>
      </w:r>
      <w:r w:rsidRPr="00C653CC">
        <w:rPr>
          <w:rFonts w:cs="Arial"/>
          <w:spacing w:val="-18"/>
          <w:sz w:val="22"/>
          <w:szCs w:val="22"/>
        </w:rPr>
        <w:t xml:space="preserve"> </w:t>
      </w:r>
      <w:r w:rsidRPr="00C653CC">
        <w:rPr>
          <w:rFonts w:cs="Arial"/>
          <w:sz w:val="22"/>
          <w:szCs w:val="22"/>
        </w:rPr>
        <w:t>professional distance, acting as a role model etc</w:t>
      </w:r>
      <w:r w:rsidR="006C439C">
        <w:rPr>
          <w:rFonts w:cs="Arial"/>
          <w:sz w:val="22"/>
          <w:szCs w:val="22"/>
        </w:rPr>
        <w:t>.</w:t>
      </w:r>
      <w:r w:rsidRPr="00C653CC">
        <w:rPr>
          <w:rFonts w:cs="Arial"/>
          <w:sz w:val="22"/>
          <w:szCs w:val="22"/>
        </w:rPr>
        <w:t>) with students could be compromised. This would be considered as a serious disciplinary offence by the College. It would also be considered that</w:t>
      </w:r>
      <w:r w:rsidRPr="00C653CC">
        <w:rPr>
          <w:rFonts w:cs="Arial"/>
          <w:spacing w:val="-6"/>
          <w:sz w:val="22"/>
          <w:szCs w:val="22"/>
        </w:rPr>
        <w:t xml:space="preserve"> </w:t>
      </w:r>
      <w:r w:rsidRPr="00C653CC">
        <w:rPr>
          <w:rFonts w:cs="Arial"/>
          <w:sz w:val="22"/>
          <w:szCs w:val="22"/>
        </w:rPr>
        <w:t>such</w:t>
      </w:r>
      <w:r w:rsidRPr="00C653CC">
        <w:rPr>
          <w:rFonts w:cs="Arial"/>
          <w:spacing w:val="-6"/>
          <w:sz w:val="22"/>
          <w:szCs w:val="22"/>
        </w:rPr>
        <w:t xml:space="preserve"> </w:t>
      </w:r>
      <w:r w:rsidRPr="00C653CC">
        <w:rPr>
          <w:rFonts w:cs="Arial"/>
          <w:sz w:val="22"/>
          <w:szCs w:val="22"/>
        </w:rPr>
        <w:t>an</w:t>
      </w:r>
      <w:r w:rsidRPr="00C653CC">
        <w:rPr>
          <w:rFonts w:cs="Arial"/>
          <w:spacing w:val="-6"/>
          <w:sz w:val="22"/>
          <w:szCs w:val="22"/>
        </w:rPr>
        <w:t xml:space="preserve"> </w:t>
      </w:r>
      <w:r w:rsidRPr="00C653CC">
        <w:rPr>
          <w:rFonts w:cs="Arial"/>
          <w:sz w:val="22"/>
          <w:szCs w:val="22"/>
        </w:rPr>
        <w:t>incident</w:t>
      </w:r>
      <w:r w:rsidRPr="00C653CC">
        <w:rPr>
          <w:rFonts w:cs="Arial"/>
          <w:spacing w:val="-6"/>
          <w:sz w:val="22"/>
          <w:szCs w:val="22"/>
        </w:rPr>
        <w:t xml:space="preserve"> </w:t>
      </w:r>
      <w:r w:rsidRPr="00C653CC">
        <w:rPr>
          <w:rFonts w:cs="Arial"/>
          <w:sz w:val="22"/>
          <w:szCs w:val="22"/>
        </w:rPr>
        <w:t>would</w:t>
      </w:r>
      <w:r w:rsidRPr="00C653CC">
        <w:rPr>
          <w:rFonts w:cs="Arial"/>
          <w:spacing w:val="-6"/>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deemed</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have</w:t>
      </w:r>
      <w:r w:rsidRPr="00C653CC">
        <w:rPr>
          <w:rFonts w:cs="Arial"/>
          <w:spacing w:val="-6"/>
          <w:sz w:val="22"/>
          <w:szCs w:val="22"/>
        </w:rPr>
        <w:t xml:space="preserve"> </w:t>
      </w:r>
      <w:r w:rsidRPr="00C653CC">
        <w:rPr>
          <w:rFonts w:cs="Arial"/>
          <w:sz w:val="22"/>
          <w:szCs w:val="22"/>
        </w:rPr>
        <w:t>brought</w:t>
      </w:r>
      <w:r w:rsidRPr="00C653CC">
        <w:rPr>
          <w:rFonts w:cs="Arial"/>
          <w:spacing w:val="-6"/>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profession</w:t>
      </w:r>
      <w:r w:rsidRPr="00C653CC">
        <w:rPr>
          <w:rFonts w:cs="Arial"/>
          <w:spacing w:val="-6"/>
          <w:sz w:val="22"/>
          <w:szCs w:val="22"/>
        </w:rPr>
        <w:t xml:space="preserve"> </w:t>
      </w:r>
      <w:r w:rsidRPr="00C653CC">
        <w:rPr>
          <w:rFonts w:cs="Arial"/>
          <w:sz w:val="22"/>
          <w:szCs w:val="22"/>
        </w:rPr>
        <w:t>and/or</w:t>
      </w:r>
      <w:r w:rsidRPr="00C653CC">
        <w:rPr>
          <w:rFonts w:cs="Arial"/>
          <w:spacing w:val="-7"/>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 into</w:t>
      </w:r>
      <w:r w:rsidRPr="00C653CC">
        <w:rPr>
          <w:rFonts w:cs="Arial"/>
          <w:spacing w:val="-6"/>
          <w:sz w:val="22"/>
          <w:szCs w:val="22"/>
        </w:rPr>
        <w:t xml:space="preserve"> </w:t>
      </w:r>
      <w:r w:rsidRPr="00C653CC">
        <w:rPr>
          <w:rFonts w:cs="Arial"/>
          <w:sz w:val="22"/>
          <w:szCs w:val="22"/>
        </w:rPr>
        <w:t>disrepute.</w:t>
      </w:r>
    </w:p>
    <w:p w:rsidR="005D7EF6" w:rsidRPr="00C653CC" w:rsidRDefault="005D7EF6" w:rsidP="00C653CC">
      <w:pPr>
        <w:jc w:val="both"/>
        <w:rPr>
          <w:rFonts w:ascii="Arial" w:eastAsia="Arial" w:hAnsi="Arial" w:cs="Arial"/>
        </w:rPr>
      </w:pPr>
    </w:p>
    <w:p w:rsidR="00E51CB8" w:rsidRDefault="00E51CB8">
      <w:pPr>
        <w:rPr>
          <w:rFonts w:ascii="Arial" w:eastAsia="Arial" w:hAnsi="Arial" w:cs="Arial"/>
        </w:rPr>
      </w:pPr>
      <w:r>
        <w:rPr>
          <w:rFonts w:cs="Arial"/>
        </w:rPr>
        <w:br w:type="page"/>
      </w: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lastRenderedPageBreak/>
        <w:t>It</w:t>
      </w:r>
      <w:r w:rsidRPr="00C653CC">
        <w:rPr>
          <w:rFonts w:cs="Arial"/>
          <w:spacing w:val="-8"/>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considered</w:t>
      </w:r>
      <w:r w:rsidRPr="00C653CC">
        <w:rPr>
          <w:rFonts w:cs="Arial"/>
          <w:spacing w:val="-8"/>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people</w:t>
      </w:r>
      <w:r w:rsidRPr="00C653CC">
        <w:rPr>
          <w:rFonts w:cs="Arial"/>
          <w:spacing w:val="-2"/>
          <w:sz w:val="22"/>
          <w:szCs w:val="22"/>
        </w:rPr>
        <w:t xml:space="preserve"> </w:t>
      </w:r>
      <w:r w:rsidRPr="00C653CC">
        <w:rPr>
          <w:rFonts w:cs="Arial"/>
          <w:sz w:val="22"/>
          <w:szCs w:val="22"/>
        </w:rPr>
        <w:t>working</w:t>
      </w:r>
      <w:r w:rsidRPr="00C653CC">
        <w:rPr>
          <w:rFonts w:cs="Arial"/>
          <w:spacing w:val="-8"/>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front</w:t>
      </w:r>
      <w:r w:rsidRPr="00C653CC">
        <w:rPr>
          <w:rFonts w:cs="Arial"/>
          <w:spacing w:val="-6"/>
          <w:sz w:val="22"/>
          <w:szCs w:val="22"/>
        </w:rPr>
        <w:t xml:space="preserve"> </w:t>
      </w:r>
      <w:r w:rsidRPr="00C653CC">
        <w:rPr>
          <w:rFonts w:cs="Arial"/>
          <w:sz w:val="22"/>
          <w:szCs w:val="22"/>
        </w:rPr>
        <w:t>line</w:t>
      </w:r>
      <w:r w:rsidRPr="00C653CC">
        <w:rPr>
          <w:rFonts w:cs="Arial"/>
          <w:spacing w:val="-8"/>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public</w:t>
      </w:r>
      <w:r w:rsidRPr="00C653CC">
        <w:rPr>
          <w:rFonts w:cs="Arial"/>
          <w:spacing w:val="-7"/>
          <w:sz w:val="22"/>
          <w:szCs w:val="22"/>
        </w:rPr>
        <w:t xml:space="preserve"> </w:t>
      </w:r>
      <w:r w:rsidRPr="00C653CC">
        <w:rPr>
          <w:rFonts w:cs="Arial"/>
          <w:sz w:val="22"/>
          <w:szCs w:val="22"/>
        </w:rPr>
        <w:t>service</w:t>
      </w:r>
      <w:r w:rsidRPr="00C653CC">
        <w:rPr>
          <w:rFonts w:cs="Arial"/>
          <w:spacing w:val="-6"/>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best advice would be not to use social networking websites. However, if a member of staff chooses</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do</w:t>
      </w:r>
      <w:r w:rsidRPr="00C653CC">
        <w:rPr>
          <w:rFonts w:cs="Arial"/>
          <w:spacing w:val="-8"/>
          <w:sz w:val="22"/>
          <w:szCs w:val="22"/>
        </w:rPr>
        <w:t xml:space="preserve"> </w:t>
      </w:r>
      <w:r w:rsidRPr="00C653CC">
        <w:rPr>
          <w:rFonts w:cs="Arial"/>
          <w:sz w:val="22"/>
          <w:szCs w:val="22"/>
        </w:rPr>
        <w:t>so</w:t>
      </w:r>
      <w:r w:rsidRPr="00C653CC">
        <w:rPr>
          <w:rFonts w:cs="Arial"/>
          <w:spacing w:val="-8"/>
          <w:sz w:val="22"/>
          <w:szCs w:val="22"/>
        </w:rPr>
        <w:t xml:space="preserve"> </w:t>
      </w:r>
      <w:r w:rsidRPr="00C653CC">
        <w:rPr>
          <w:rFonts w:cs="Arial"/>
          <w:sz w:val="22"/>
          <w:szCs w:val="22"/>
        </w:rPr>
        <w:t>they</w:t>
      </w:r>
      <w:r w:rsidRPr="00C653CC">
        <w:rPr>
          <w:rFonts w:cs="Arial"/>
          <w:spacing w:val="-11"/>
          <w:sz w:val="22"/>
          <w:szCs w:val="22"/>
        </w:rPr>
        <w:t xml:space="preserve"> </w:t>
      </w:r>
      <w:r w:rsidRPr="00C653CC">
        <w:rPr>
          <w:rFonts w:cs="Arial"/>
          <w:sz w:val="22"/>
          <w:szCs w:val="22"/>
        </w:rPr>
        <w:t>should</w:t>
      </w:r>
      <w:r w:rsidRPr="00C653CC">
        <w:rPr>
          <w:rFonts w:cs="Arial"/>
          <w:spacing w:val="-8"/>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potential</w:t>
      </w:r>
      <w:r w:rsidRPr="00C653CC">
        <w:rPr>
          <w:rFonts w:cs="Arial"/>
          <w:spacing w:val="-9"/>
          <w:sz w:val="22"/>
          <w:szCs w:val="22"/>
        </w:rPr>
        <w:t xml:space="preserve"> </w:t>
      </w:r>
      <w:r w:rsidRPr="00C653CC">
        <w:rPr>
          <w:rFonts w:cs="Arial"/>
          <w:sz w:val="22"/>
          <w:szCs w:val="22"/>
        </w:rPr>
        <w:t>pitfalls.</w:t>
      </w:r>
      <w:r w:rsidRPr="00C653CC">
        <w:rPr>
          <w:rFonts w:cs="Arial"/>
          <w:spacing w:val="5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are</w:t>
      </w:r>
      <w:r w:rsidRPr="00C653CC">
        <w:rPr>
          <w:rFonts w:cs="Arial"/>
          <w:spacing w:val="-8"/>
          <w:sz w:val="22"/>
          <w:szCs w:val="22"/>
        </w:rPr>
        <w:t xml:space="preserve"> </w:t>
      </w:r>
      <w:r w:rsidRPr="00C653CC">
        <w:rPr>
          <w:rFonts w:cs="Arial"/>
          <w:sz w:val="22"/>
          <w:szCs w:val="22"/>
        </w:rPr>
        <w:t>strongly</w:t>
      </w:r>
      <w:r w:rsidRPr="00C653CC">
        <w:rPr>
          <w:rFonts w:cs="Arial"/>
          <w:spacing w:val="-9"/>
          <w:sz w:val="22"/>
          <w:szCs w:val="22"/>
        </w:rPr>
        <w:t xml:space="preserve"> </w:t>
      </w:r>
      <w:r w:rsidRPr="00C653CC">
        <w:rPr>
          <w:rFonts w:cs="Arial"/>
          <w:sz w:val="22"/>
          <w:szCs w:val="22"/>
        </w:rPr>
        <w:t>advised</w:t>
      </w:r>
      <w:r w:rsidRPr="00C653CC">
        <w:rPr>
          <w:rFonts w:cs="Arial"/>
          <w:spacing w:val="-6"/>
          <w:sz w:val="22"/>
          <w:szCs w:val="22"/>
        </w:rPr>
        <w:t xml:space="preserve"> </w:t>
      </w:r>
      <w:r w:rsidRPr="00C653CC">
        <w:rPr>
          <w:rFonts w:cs="Arial"/>
          <w:sz w:val="22"/>
          <w:szCs w:val="22"/>
        </w:rPr>
        <w:t>that they</w:t>
      </w:r>
      <w:r w:rsidRPr="00C653CC">
        <w:rPr>
          <w:rFonts w:cs="Arial"/>
          <w:spacing w:val="-4"/>
          <w:sz w:val="22"/>
          <w:szCs w:val="22"/>
        </w:rPr>
        <w:t xml:space="preserve"> </w:t>
      </w:r>
      <w:r w:rsidRPr="00C653CC">
        <w:rPr>
          <w:rFonts w:cs="Arial"/>
          <w:sz w:val="22"/>
          <w:szCs w:val="22"/>
        </w:rPr>
        <w:t>should:</w:t>
      </w:r>
    </w:p>
    <w:p w:rsidR="005D7EF6" w:rsidRPr="00C653CC" w:rsidRDefault="005D7EF6" w:rsidP="00C653CC">
      <w:pPr>
        <w:spacing w:before="3"/>
        <w:jc w:val="both"/>
        <w:rPr>
          <w:rFonts w:ascii="Arial" w:eastAsia="Arial" w:hAnsi="Arial" w:cs="Arial"/>
        </w:rPr>
      </w:pPr>
    </w:p>
    <w:p w:rsidR="005D7EF6" w:rsidRPr="00C653CC" w:rsidRDefault="00AE6228" w:rsidP="003C2A85">
      <w:pPr>
        <w:pStyle w:val="ListParagraph"/>
        <w:numPr>
          <w:ilvl w:val="0"/>
          <w:numId w:val="9"/>
        </w:numPr>
        <w:tabs>
          <w:tab w:val="left" w:pos="972"/>
        </w:tabs>
        <w:spacing w:line="237" w:lineRule="auto"/>
        <w:ind w:right="145"/>
        <w:jc w:val="both"/>
        <w:rPr>
          <w:rFonts w:ascii="Arial" w:eastAsia="Arial" w:hAnsi="Arial" w:cs="Arial"/>
        </w:rPr>
      </w:pPr>
      <w:r>
        <w:rPr>
          <w:rFonts w:ascii="Arial" w:hAnsi="Arial" w:cs="Arial"/>
        </w:rPr>
        <w:t>B</w:t>
      </w:r>
      <w:r w:rsidR="00E6615E" w:rsidRPr="00C653CC">
        <w:rPr>
          <w:rFonts w:ascii="Arial" w:hAnsi="Arial" w:cs="Arial"/>
        </w:rPr>
        <w:t>e highly circumspect about the information that is posted in public view;</w:t>
      </w:r>
      <w:r w:rsidR="00E6615E" w:rsidRPr="00C653CC">
        <w:rPr>
          <w:rFonts w:ascii="Arial" w:hAnsi="Arial" w:cs="Arial"/>
          <w:spacing w:val="-41"/>
        </w:rPr>
        <w:t xml:space="preserve"> </w:t>
      </w:r>
      <w:proofErr w:type="spellStart"/>
      <w:r w:rsidR="00E6615E" w:rsidRPr="00C653CC">
        <w:rPr>
          <w:rFonts w:ascii="Arial" w:hAnsi="Arial" w:cs="Arial"/>
        </w:rPr>
        <w:t>criticising</w:t>
      </w:r>
      <w:proofErr w:type="spellEnd"/>
      <w:r w:rsidR="00E6615E" w:rsidRPr="00C653CC">
        <w:rPr>
          <w:rFonts w:ascii="Arial" w:hAnsi="Arial" w:cs="Arial"/>
        </w:rPr>
        <w:t xml:space="preserve"> the College, colleagues and young people will be considered a serious</w:t>
      </w:r>
      <w:r w:rsidR="00E6615E" w:rsidRPr="00C653CC">
        <w:rPr>
          <w:rFonts w:ascii="Arial" w:hAnsi="Arial" w:cs="Arial"/>
          <w:spacing w:val="-36"/>
        </w:rPr>
        <w:t xml:space="preserve"> </w:t>
      </w:r>
      <w:r w:rsidR="00E6615E" w:rsidRPr="00C653CC">
        <w:rPr>
          <w:rFonts w:ascii="Arial" w:hAnsi="Arial" w:cs="Arial"/>
        </w:rPr>
        <w:t>disciplinary offence</w:t>
      </w:r>
    </w:p>
    <w:p w:rsidR="005D7EF6" w:rsidRPr="00C653CC" w:rsidRDefault="00AE6228" w:rsidP="00917CB6">
      <w:pPr>
        <w:pStyle w:val="ListParagraph"/>
        <w:numPr>
          <w:ilvl w:val="0"/>
          <w:numId w:val="9"/>
        </w:numPr>
        <w:tabs>
          <w:tab w:val="left" w:pos="972"/>
        </w:tabs>
        <w:spacing w:before="1"/>
        <w:ind w:right="145"/>
        <w:jc w:val="both"/>
        <w:rPr>
          <w:rFonts w:ascii="Arial" w:eastAsia="Arial" w:hAnsi="Arial" w:cs="Arial"/>
        </w:rPr>
      </w:pPr>
      <w:r>
        <w:rPr>
          <w:rFonts w:ascii="Arial" w:hAnsi="Arial" w:cs="Arial"/>
        </w:rPr>
        <w:t>T</w:t>
      </w:r>
      <w:r w:rsidR="00E6615E" w:rsidRPr="00C653CC">
        <w:rPr>
          <w:rFonts w:ascii="Arial" w:hAnsi="Arial" w:cs="Arial"/>
        </w:rPr>
        <w:t>ake steps to ensure that there are appropriate access restrictions in force on personal internet</w:t>
      </w:r>
      <w:r w:rsidR="00E6615E" w:rsidRPr="00C653CC">
        <w:rPr>
          <w:rFonts w:ascii="Arial" w:hAnsi="Arial" w:cs="Arial"/>
          <w:spacing w:val="-13"/>
        </w:rPr>
        <w:t xml:space="preserve"> </w:t>
      </w:r>
      <w:r w:rsidR="00E6615E" w:rsidRPr="00C653CC">
        <w:rPr>
          <w:rFonts w:ascii="Arial" w:hAnsi="Arial" w:cs="Arial"/>
        </w:rPr>
        <w:t>content</w:t>
      </w:r>
    </w:p>
    <w:p w:rsidR="005D7EF6" w:rsidRPr="00C653CC" w:rsidRDefault="00AE6228" w:rsidP="00917CB6">
      <w:pPr>
        <w:pStyle w:val="ListParagraph"/>
        <w:numPr>
          <w:ilvl w:val="0"/>
          <w:numId w:val="9"/>
        </w:numPr>
        <w:tabs>
          <w:tab w:val="left" w:pos="972"/>
        </w:tabs>
        <w:ind w:right="143"/>
        <w:jc w:val="both"/>
        <w:rPr>
          <w:rFonts w:ascii="Arial" w:eastAsia="Arial" w:hAnsi="Arial" w:cs="Arial"/>
        </w:rPr>
      </w:pPr>
      <w:r>
        <w:rPr>
          <w:rFonts w:ascii="Arial" w:eastAsia="Arial" w:hAnsi="Arial" w:cs="Arial"/>
        </w:rPr>
        <w:t>E</w:t>
      </w:r>
      <w:r w:rsidR="00E6615E" w:rsidRPr="00C653CC">
        <w:rPr>
          <w:rFonts w:ascii="Arial" w:eastAsia="Arial" w:hAnsi="Arial" w:cs="Arial"/>
        </w:rPr>
        <w:t>nsure that they do not engage with young people online or become ‘friends’ on social  sites</w:t>
      </w:r>
    </w:p>
    <w:p w:rsidR="005D7EF6" w:rsidRPr="00C653CC" w:rsidRDefault="005D7EF6" w:rsidP="00C653CC">
      <w:pPr>
        <w:jc w:val="both"/>
        <w:rPr>
          <w:rFonts w:ascii="Arial" w:eastAsia="Arial" w:hAnsi="Arial" w:cs="Arial"/>
        </w:rPr>
      </w:pPr>
    </w:p>
    <w:p w:rsidR="005D7EF6" w:rsidRPr="00C653CC" w:rsidRDefault="005D7EF6" w:rsidP="00C653CC">
      <w:pPr>
        <w:spacing w:before="11"/>
        <w:jc w:val="both"/>
        <w:rPr>
          <w:rFonts w:ascii="Arial" w:eastAsia="Arial" w:hAnsi="Arial" w:cs="Arial"/>
        </w:rPr>
      </w:pPr>
    </w:p>
    <w:p w:rsidR="005D7EF6" w:rsidRPr="00C653CC" w:rsidRDefault="00B97C1A" w:rsidP="00C653CC">
      <w:pPr>
        <w:pStyle w:val="Heading3"/>
        <w:numPr>
          <w:ilvl w:val="0"/>
          <w:numId w:val="12"/>
        </w:numPr>
        <w:tabs>
          <w:tab w:val="left" w:pos="719"/>
        </w:tabs>
        <w:spacing w:before="69"/>
        <w:ind w:left="718" w:hanging="467"/>
        <w:jc w:val="both"/>
        <w:rPr>
          <w:rFonts w:cs="Arial"/>
          <w:b w:val="0"/>
          <w:bCs w:val="0"/>
          <w:sz w:val="22"/>
          <w:szCs w:val="22"/>
        </w:rPr>
      </w:pPr>
      <w:r w:rsidRPr="00C653CC">
        <w:rPr>
          <w:rFonts w:cs="Arial"/>
          <w:noProof/>
          <w:sz w:val="22"/>
          <w:szCs w:val="22"/>
          <w:lang w:val="en-GB" w:eastAsia="en-GB"/>
        </w:rPr>
        <w:drawing>
          <wp:anchor distT="0" distB="0" distL="114300" distR="114300" simplePos="0" relativeHeight="503289608" behindDoc="1" locked="0" layoutInCell="1" allowOverlap="1">
            <wp:simplePos x="0" y="0"/>
            <wp:positionH relativeFrom="page">
              <wp:posOffset>687070</wp:posOffset>
            </wp:positionH>
            <wp:positionV relativeFrom="paragraph">
              <wp:posOffset>-200025</wp:posOffset>
            </wp:positionV>
            <wp:extent cx="284480" cy="330200"/>
            <wp:effectExtent l="0" t="0" r="0" b="0"/>
            <wp:wrapNone/>
            <wp:docPr id="120"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Safety</w:t>
      </w:r>
    </w:p>
    <w:p w:rsidR="005D7EF6" w:rsidRPr="00C653CC" w:rsidRDefault="005D7EF6" w:rsidP="00C653CC">
      <w:pPr>
        <w:jc w:val="both"/>
        <w:rPr>
          <w:rFonts w:ascii="Arial" w:eastAsia="Arial" w:hAnsi="Arial" w:cs="Arial"/>
          <w:b/>
          <w:bCs/>
        </w:rPr>
      </w:pPr>
    </w:p>
    <w:p w:rsidR="005D7EF6" w:rsidRPr="00C653CC" w:rsidRDefault="00E6615E" w:rsidP="00C653CC">
      <w:pPr>
        <w:ind w:left="251"/>
        <w:jc w:val="both"/>
        <w:rPr>
          <w:rFonts w:ascii="Arial" w:eastAsia="Arial" w:hAnsi="Arial" w:cs="Arial"/>
        </w:rPr>
      </w:pPr>
      <w:r w:rsidRPr="00C653CC">
        <w:rPr>
          <w:rFonts w:ascii="Arial" w:hAnsi="Arial" w:cs="Arial"/>
          <w:b/>
        </w:rPr>
        <w:t>The College must ensure</w:t>
      </w:r>
      <w:r w:rsidRPr="00C653CC">
        <w:rPr>
          <w:rFonts w:ascii="Arial" w:hAnsi="Arial" w:cs="Arial"/>
          <w:b/>
          <w:spacing w:val="-6"/>
        </w:rPr>
        <w:t xml:space="preserve"> </w:t>
      </w:r>
      <w:r w:rsidRPr="00C653CC">
        <w:rPr>
          <w:rFonts w:ascii="Arial" w:hAnsi="Arial" w:cs="Arial"/>
          <w:b/>
        </w:rPr>
        <w:t>that:</w:t>
      </w:r>
    </w:p>
    <w:p w:rsidR="005D7EF6" w:rsidRPr="00C653CC" w:rsidRDefault="00E6615E" w:rsidP="00C653CC">
      <w:pPr>
        <w:pStyle w:val="ListParagraph"/>
        <w:numPr>
          <w:ilvl w:val="1"/>
          <w:numId w:val="12"/>
        </w:numPr>
        <w:tabs>
          <w:tab w:val="left" w:pos="972"/>
        </w:tabs>
        <w:spacing w:line="292" w:lineRule="exact"/>
        <w:ind w:left="971"/>
        <w:jc w:val="both"/>
        <w:rPr>
          <w:rFonts w:ascii="Arial" w:eastAsia="Arial" w:hAnsi="Arial" w:cs="Arial"/>
        </w:rPr>
      </w:pPr>
      <w:r w:rsidRPr="00C653CC">
        <w:rPr>
          <w:rFonts w:ascii="Arial" w:hAnsi="Arial" w:cs="Arial"/>
        </w:rPr>
        <w:t>All sites are clean and a safe environment for young people, staff and</w:t>
      </w:r>
      <w:r w:rsidRPr="00C653CC">
        <w:rPr>
          <w:rFonts w:ascii="Arial" w:hAnsi="Arial" w:cs="Arial"/>
          <w:spacing w:val="-25"/>
        </w:rPr>
        <w:t xml:space="preserve"> </w:t>
      </w:r>
      <w:r w:rsidRPr="00C653CC">
        <w:rPr>
          <w:rFonts w:ascii="Arial" w:hAnsi="Arial" w:cs="Arial"/>
        </w:rPr>
        <w:t>visitors.</w:t>
      </w:r>
    </w:p>
    <w:p w:rsidR="005D7EF6" w:rsidRPr="00C653CC" w:rsidRDefault="00E6615E" w:rsidP="00C653CC">
      <w:pPr>
        <w:pStyle w:val="ListParagraph"/>
        <w:numPr>
          <w:ilvl w:val="1"/>
          <w:numId w:val="12"/>
        </w:numPr>
        <w:tabs>
          <w:tab w:val="left" w:pos="972"/>
        </w:tabs>
        <w:ind w:left="971" w:right="153"/>
        <w:jc w:val="both"/>
        <w:rPr>
          <w:rFonts w:ascii="Arial" w:eastAsia="Arial" w:hAnsi="Arial" w:cs="Arial"/>
        </w:rPr>
      </w:pPr>
      <w:r w:rsidRPr="00C653CC">
        <w:rPr>
          <w:rFonts w:ascii="Arial" w:hAnsi="Arial" w:cs="Arial"/>
        </w:rPr>
        <w:t>All staff have access to the Safeguarding Policy and Procedure and know who the Designated Safeguarding Lead</w:t>
      </w:r>
      <w:r w:rsidRPr="00C653CC">
        <w:rPr>
          <w:rFonts w:ascii="Arial" w:hAnsi="Arial" w:cs="Arial"/>
          <w:spacing w:val="-9"/>
        </w:rPr>
        <w:t xml:space="preserve"> </w:t>
      </w:r>
      <w:r w:rsidRPr="00C653CC">
        <w:rPr>
          <w:rFonts w:ascii="Arial" w:hAnsi="Arial" w:cs="Arial"/>
        </w:rPr>
        <w:t>is.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incidents are recorded in accordance with Health &amp; Safety</w:t>
      </w:r>
      <w:r w:rsidRPr="00C653CC">
        <w:rPr>
          <w:rFonts w:ascii="Arial" w:hAnsi="Arial" w:cs="Arial"/>
          <w:spacing w:val="-25"/>
        </w:rPr>
        <w:t xml:space="preserve"> </w:t>
      </w:r>
      <w:r w:rsidRPr="00C653CC">
        <w:rPr>
          <w:rFonts w:ascii="Arial" w:hAnsi="Arial" w:cs="Arial"/>
        </w:rPr>
        <w:t>procedures.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staff and students wear photograph ID badges at all</w:t>
      </w:r>
      <w:r w:rsidRPr="00C653CC">
        <w:rPr>
          <w:rFonts w:ascii="Arial" w:hAnsi="Arial" w:cs="Arial"/>
          <w:spacing w:val="-26"/>
        </w:rPr>
        <w:t xml:space="preserve"> </w:t>
      </w:r>
      <w:r w:rsidRPr="00C653CC">
        <w:rPr>
          <w:rFonts w:ascii="Arial" w:hAnsi="Arial" w:cs="Arial"/>
        </w:rPr>
        <w:t>times.</w:t>
      </w:r>
    </w:p>
    <w:p w:rsidR="005D7EF6" w:rsidRPr="00C653CC" w:rsidRDefault="00E6615E" w:rsidP="00C653CC">
      <w:pPr>
        <w:pStyle w:val="ListParagraph"/>
        <w:numPr>
          <w:ilvl w:val="1"/>
          <w:numId w:val="12"/>
        </w:numPr>
        <w:tabs>
          <w:tab w:val="left" w:pos="972"/>
        </w:tabs>
        <w:spacing w:before="21" w:line="274" w:lineRule="exact"/>
        <w:ind w:left="971" w:right="154"/>
        <w:jc w:val="both"/>
        <w:rPr>
          <w:rFonts w:ascii="Arial" w:eastAsia="Arial" w:hAnsi="Arial" w:cs="Arial"/>
        </w:rPr>
      </w:pPr>
      <w:r w:rsidRPr="00C653CC">
        <w:rPr>
          <w:rFonts w:ascii="Arial" w:hAnsi="Arial" w:cs="Arial"/>
        </w:rPr>
        <w:t>All visitors must report and sign in at reception and will be issued with visitor badges.</w:t>
      </w:r>
    </w:p>
    <w:p w:rsidR="005D7EF6" w:rsidRPr="00C653CC" w:rsidRDefault="00E6615E" w:rsidP="00C653CC">
      <w:pPr>
        <w:pStyle w:val="ListParagraph"/>
        <w:numPr>
          <w:ilvl w:val="1"/>
          <w:numId w:val="12"/>
        </w:numPr>
        <w:tabs>
          <w:tab w:val="left" w:pos="972"/>
        </w:tabs>
        <w:spacing w:before="17" w:line="276" w:lineRule="exact"/>
        <w:ind w:left="971" w:right="156"/>
        <w:jc w:val="both"/>
        <w:rPr>
          <w:rFonts w:ascii="Arial" w:eastAsia="Arial" w:hAnsi="Arial" w:cs="Arial"/>
        </w:rPr>
      </w:pPr>
      <w:r w:rsidRPr="00C653CC">
        <w:rPr>
          <w:rFonts w:ascii="Arial" w:hAnsi="Arial" w:cs="Arial"/>
        </w:rPr>
        <w:t>An accurate and up to date student record system is in place and confidentiality of data is</w:t>
      </w:r>
      <w:r w:rsidRPr="00C653CC">
        <w:rPr>
          <w:rFonts w:ascii="Arial" w:hAnsi="Arial" w:cs="Arial"/>
          <w:spacing w:val="-6"/>
        </w:rPr>
        <w:t xml:space="preserve"> </w:t>
      </w:r>
      <w:r w:rsidRPr="00C653CC">
        <w:rPr>
          <w:rFonts w:ascii="Arial" w:hAnsi="Arial" w:cs="Arial"/>
        </w:rPr>
        <w:t>maintained.</w:t>
      </w:r>
    </w:p>
    <w:p w:rsidR="005D7EF6" w:rsidRPr="00C653CC" w:rsidRDefault="00E6615E" w:rsidP="00C653CC">
      <w:pPr>
        <w:pStyle w:val="ListParagraph"/>
        <w:numPr>
          <w:ilvl w:val="1"/>
          <w:numId w:val="12"/>
        </w:numPr>
        <w:tabs>
          <w:tab w:val="left" w:pos="972"/>
        </w:tabs>
        <w:spacing w:before="16" w:line="276" w:lineRule="exact"/>
        <w:ind w:left="971" w:right="142"/>
        <w:jc w:val="both"/>
        <w:rPr>
          <w:rFonts w:ascii="Arial" w:eastAsia="Arial" w:hAnsi="Arial" w:cs="Arial"/>
        </w:rPr>
      </w:pPr>
      <w:r w:rsidRPr="00C653CC">
        <w:rPr>
          <w:rFonts w:ascii="Arial" w:hAnsi="Arial" w:cs="Arial"/>
        </w:rPr>
        <w:t xml:space="preserve">Regular audits of all equipment (first aid kits, fire extinguishers, telephones </w:t>
      </w:r>
      <w:proofErr w:type="spellStart"/>
      <w:r w:rsidRPr="00C653CC">
        <w:rPr>
          <w:rFonts w:ascii="Arial" w:hAnsi="Arial" w:cs="Arial"/>
        </w:rPr>
        <w:t>etc</w:t>
      </w:r>
      <w:proofErr w:type="spellEnd"/>
      <w:r w:rsidRPr="00C653CC">
        <w:rPr>
          <w:rFonts w:ascii="Arial" w:hAnsi="Arial" w:cs="Arial"/>
        </w:rPr>
        <w:t>) is carried</w:t>
      </w:r>
      <w:r w:rsidRPr="00C653CC">
        <w:rPr>
          <w:rFonts w:ascii="Arial" w:hAnsi="Arial" w:cs="Arial"/>
          <w:spacing w:val="-3"/>
        </w:rPr>
        <w:t xml:space="preserve"> </w:t>
      </w:r>
      <w:r w:rsidRPr="00C653CC">
        <w:rPr>
          <w:rFonts w:ascii="Arial" w:hAnsi="Arial" w:cs="Arial"/>
        </w:rPr>
        <w:t>out.</w:t>
      </w:r>
    </w:p>
    <w:p w:rsidR="005D7EF6" w:rsidRPr="00C653CC" w:rsidRDefault="00E6615E" w:rsidP="00C653CC">
      <w:pPr>
        <w:pStyle w:val="ListParagraph"/>
        <w:numPr>
          <w:ilvl w:val="1"/>
          <w:numId w:val="12"/>
        </w:numPr>
        <w:tabs>
          <w:tab w:val="left" w:pos="972"/>
        </w:tabs>
        <w:spacing w:line="290" w:lineRule="exact"/>
        <w:ind w:left="971"/>
        <w:jc w:val="both"/>
        <w:rPr>
          <w:rFonts w:ascii="Arial" w:eastAsia="Arial" w:hAnsi="Arial" w:cs="Arial"/>
        </w:rPr>
      </w:pPr>
      <w:r w:rsidRPr="00C653CC">
        <w:rPr>
          <w:rFonts w:ascii="Arial" w:hAnsi="Arial" w:cs="Arial"/>
        </w:rPr>
        <w:t>Regular fire drills / inspection are</w:t>
      </w:r>
      <w:r w:rsidRPr="00C653CC">
        <w:rPr>
          <w:rFonts w:ascii="Arial" w:hAnsi="Arial" w:cs="Arial"/>
          <w:spacing w:val="-16"/>
        </w:rPr>
        <w:t xml:space="preserve"> </w:t>
      </w:r>
      <w:r w:rsidRPr="00C653CC">
        <w:rPr>
          <w:rFonts w:ascii="Arial" w:hAnsi="Arial" w:cs="Arial"/>
        </w:rPr>
        <w:t>undertaken.</w:t>
      </w:r>
    </w:p>
    <w:p w:rsidR="005D7EF6" w:rsidRPr="00C653CC" w:rsidRDefault="00E6615E" w:rsidP="00C653CC">
      <w:pPr>
        <w:pStyle w:val="ListParagraph"/>
        <w:numPr>
          <w:ilvl w:val="1"/>
          <w:numId w:val="12"/>
        </w:numPr>
        <w:tabs>
          <w:tab w:val="left" w:pos="972"/>
        </w:tabs>
        <w:spacing w:before="21" w:line="274" w:lineRule="exact"/>
        <w:ind w:left="971" w:right="150"/>
        <w:jc w:val="both"/>
        <w:rPr>
          <w:rFonts w:ascii="Arial" w:eastAsia="Arial" w:hAnsi="Arial" w:cs="Arial"/>
        </w:rPr>
      </w:pPr>
      <w:r w:rsidRPr="00C653CC">
        <w:rPr>
          <w:rFonts w:ascii="Arial" w:hAnsi="Arial" w:cs="Arial"/>
        </w:rPr>
        <w:t>There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designated</w:t>
      </w:r>
      <w:r w:rsidRPr="00C653CC">
        <w:rPr>
          <w:rFonts w:ascii="Arial" w:hAnsi="Arial" w:cs="Arial"/>
          <w:spacing w:val="-15"/>
        </w:rPr>
        <w:t xml:space="preserve"> </w:t>
      </w:r>
      <w:r w:rsidRPr="00C653CC">
        <w:rPr>
          <w:rFonts w:ascii="Arial" w:hAnsi="Arial" w:cs="Arial"/>
        </w:rPr>
        <w:t>person</w:t>
      </w:r>
      <w:r w:rsidRPr="00C653CC">
        <w:rPr>
          <w:rFonts w:ascii="Arial" w:hAnsi="Arial" w:cs="Arial"/>
          <w:spacing w:val="-11"/>
        </w:rPr>
        <w:t xml:space="preserve"> </w:t>
      </w:r>
      <w:r w:rsidRPr="00C653CC">
        <w:rPr>
          <w:rFonts w:ascii="Arial" w:hAnsi="Arial" w:cs="Arial"/>
        </w:rPr>
        <w:t>in</w:t>
      </w:r>
      <w:r w:rsidRPr="00C653CC">
        <w:rPr>
          <w:rFonts w:ascii="Arial" w:hAnsi="Arial" w:cs="Arial"/>
          <w:spacing w:val="-11"/>
        </w:rPr>
        <w:t xml:space="preserve"> </w:t>
      </w:r>
      <w:r w:rsidRPr="00C653CC">
        <w:rPr>
          <w:rFonts w:ascii="Arial" w:hAnsi="Arial" w:cs="Arial"/>
        </w:rPr>
        <w:t>charge</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site</w:t>
      </w:r>
      <w:r w:rsidRPr="00C653CC">
        <w:rPr>
          <w:rFonts w:ascii="Arial" w:hAnsi="Arial" w:cs="Arial"/>
          <w:spacing w:val="-11"/>
        </w:rPr>
        <w:t xml:space="preserve"> </w:t>
      </w:r>
      <w:r w:rsidRPr="00C653CC">
        <w:rPr>
          <w:rFonts w:ascii="Arial" w:hAnsi="Arial" w:cs="Arial"/>
        </w:rPr>
        <w:t>at</w:t>
      </w:r>
      <w:r w:rsidRPr="00C653CC">
        <w:rPr>
          <w:rFonts w:ascii="Arial" w:hAnsi="Arial" w:cs="Arial"/>
          <w:spacing w:val="-13"/>
        </w:rPr>
        <w:t xml:space="preserve"> </w:t>
      </w:r>
      <w:r w:rsidRPr="00C653CC">
        <w:rPr>
          <w:rFonts w:ascii="Arial" w:hAnsi="Arial" w:cs="Arial"/>
        </w:rPr>
        <w:t>all</w:t>
      </w:r>
      <w:r w:rsidRPr="00C653CC">
        <w:rPr>
          <w:rFonts w:ascii="Arial" w:hAnsi="Arial" w:cs="Arial"/>
          <w:spacing w:val="-13"/>
        </w:rPr>
        <w:t xml:space="preserve"> </w:t>
      </w:r>
      <w:r w:rsidRPr="00C653CC">
        <w:rPr>
          <w:rFonts w:ascii="Arial" w:hAnsi="Arial" w:cs="Arial"/>
        </w:rPr>
        <w:t>times</w:t>
      </w:r>
      <w:r w:rsidRPr="00C653CC">
        <w:rPr>
          <w:rFonts w:ascii="Arial" w:hAnsi="Arial" w:cs="Arial"/>
          <w:spacing w:val="-12"/>
        </w:rPr>
        <w:t xml:space="preserve"> </w:t>
      </w:r>
      <w:r w:rsidRPr="00C653CC">
        <w:rPr>
          <w:rFonts w:ascii="Arial" w:hAnsi="Arial" w:cs="Arial"/>
        </w:rPr>
        <w:t>to</w:t>
      </w:r>
      <w:r w:rsidRPr="00C653CC">
        <w:rPr>
          <w:rFonts w:ascii="Arial" w:hAnsi="Arial" w:cs="Arial"/>
          <w:spacing w:val="-11"/>
        </w:rPr>
        <w:t xml:space="preserve"> </w:t>
      </w:r>
      <w:r w:rsidRPr="00C653CC">
        <w:rPr>
          <w:rFonts w:ascii="Arial" w:hAnsi="Arial" w:cs="Arial"/>
        </w:rPr>
        <w:t>deal</w:t>
      </w:r>
      <w:r w:rsidRPr="00C653CC">
        <w:rPr>
          <w:rFonts w:ascii="Arial" w:hAnsi="Arial" w:cs="Arial"/>
          <w:spacing w:val="-12"/>
        </w:rPr>
        <w:t xml:space="preserve"> </w:t>
      </w:r>
      <w:r w:rsidRPr="00C653CC">
        <w:rPr>
          <w:rFonts w:ascii="Arial" w:hAnsi="Arial" w:cs="Arial"/>
        </w:rPr>
        <w:t>with</w:t>
      </w:r>
      <w:r w:rsidRPr="00C653CC">
        <w:rPr>
          <w:rFonts w:ascii="Arial" w:hAnsi="Arial" w:cs="Arial"/>
          <w:spacing w:val="-11"/>
        </w:rPr>
        <w:t xml:space="preserve"> </w:t>
      </w:r>
      <w:r w:rsidRPr="00C653CC">
        <w:rPr>
          <w:rFonts w:ascii="Arial" w:hAnsi="Arial" w:cs="Arial"/>
        </w:rPr>
        <w:t>emergencies and ensure the safety of young people whilst on</w:t>
      </w:r>
      <w:r w:rsidRPr="00C653CC">
        <w:rPr>
          <w:rFonts w:ascii="Arial" w:hAnsi="Arial" w:cs="Arial"/>
          <w:spacing w:val="-17"/>
        </w:rPr>
        <w:t xml:space="preserve"> </w:t>
      </w:r>
      <w:r w:rsidRPr="00C653CC">
        <w:rPr>
          <w:rFonts w:ascii="Arial" w:hAnsi="Arial" w:cs="Arial"/>
        </w:rPr>
        <w:t>site.</w:t>
      </w:r>
    </w:p>
    <w:p w:rsidR="00FA7ABD" w:rsidRPr="00C653CC" w:rsidRDefault="00FA7ABD" w:rsidP="00C653CC">
      <w:pPr>
        <w:spacing w:line="274" w:lineRule="exact"/>
        <w:jc w:val="both"/>
        <w:rPr>
          <w:rFonts w:ascii="Arial" w:eastAsia="Arial" w:hAnsi="Arial" w:cs="Arial"/>
        </w:rPr>
        <w:sectPr w:rsidR="00FA7ABD" w:rsidRPr="00C653CC">
          <w:pgSz w:w="11910" w:h="16840"/>
          <w:pgMar w:top="840" w:right="1080" w:bottom="940" w:left="980" w:header="0" w:footer="759" w:gutter="0"/>
          <w:cols w:space="720"/>
        </w:sectPr>
      </w:pPr>
    </w:p>
    <w:p w:rsidR="005D7EF6" w:rsidRPr="00C653CC" w:rsidRDefault="00E6615E" w:rsidP="00C653CC">
      <w:pPr>
        <w:pStyle w:val="Heading1"/>
        <w:spacing w:before="39"/>
        <w:ind w:left="817" w:right="560"/>
        <w:jc w:val="both"/>
        <w:rPr>
          <w:rFonts w:cs="Arial"/>
          <w:b w:val="0"/>
          <w:bCs w:val="0"/>
          <w:sz w:val="22"/>
          <w:szCs w:val="22"/>
        </w:rPr>
      </w:pPr>
      <w:r w:rsidRPr="00C653CC">
        <w:rPr>
          <w:rFonts w:cs="Arial"/>
          <w:sz w:val="22"/>
          <w:szCs w:val="22"/>
        </w:rPr>
        <w:lastRenderedPageBreak/>
        <w:t xml:space="preserve">SAFEGUARDING </w:t>
      </w:r>
      <w:r w:rsidRPr="00C653CC">
        <w:rPr>
          <w:rFonts w:cs="Arial"/>
          <w:spacing w:val="-3"/>
          <w:sz w:val="22"/>
          <w:szCs w:val="22"/>
        </w:rPr>
        <w:t xml:space="preserve">AT </w:t>
      </w: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5"/>
        <w:jc w:val="both"/>
        <w:rPr>
          <w:rFonts w:ascii="Arial" w:eastAsia="Arial" w:hAnsi="Arial" w:cs="Arial"/>
          <w:b/>
          <w:bCs/>
        </w:rPr>
      </w:pPr>
    </w:p>
    <w:p w:rsidR="005D7EF6" w:rsidRPr="00C653CC" w:rsidRDefault="005D7EF6" w:rsidP="00C653CC">
      <w:pPr>
        <w:spacing w:before="8"/>
        <w:jc w:val="both"/>
        <w:rPr>
          <w:rFonts w:ascii="Arial" w:eastAsia="Arial" w:hAnsi="Arial" w:cs="Arial"/>
        </w:rPr>
      </w:pPr>
    </w:p>
    <w:p w:rsidR="005D7EF6" w:rsidRPr="00917CB6" w:rsidRDefault="00E6615E" w:rsidP="00C653CC">
      <w:pPr>
        <w:ind w:left="707" w:right="560"/>
        <w:jc w:val="both"/>
        <w:rPr>
          <w:rFonts w:ascii="Arial" w:eastAsia="Arial" w:hAnsi="Arial" w:cs="Arial"/>
        </w:rPr>
      </w:pPr>
      <w:r w:rsidRPr="00C653CC">
        <w:rPr>
          <w:rFonts w:ascii="Arial" w:hAnsi="Arial" w:cs="Arial"/>
        </w:rPr>
        <w:t>ACTION GUIDELINES FOR STAFF RECEIVING</w:t>
      </w:r>
      <w:r w:rsidRPr="00C653CC">
        <w:rPr>
          <w:rFonts w:ascii="Arial" w:hAnsi="Arial" w:cs="Arial"/>
          <w:spacing w:val="-21"/>
        </w:rPr>
        <w:t xml:space="preserve"> </w:t>
      </w:r>
      <w:r w:rsidRPr="00C653CC">
        <w:rPr>
          <w:rFonts w:ascii="Arial" w:hAnsi="Arial" w:cs="Arial"/>
        </w:rPr>
        <w:t>DISCLOSURE/SUSPICION</w:t>
      </w:r>
    </w:p>
    <w:p w:rsidR="005D7EF6" w:rsidRDefault="005D7EF6" w:rsidP="00C653CC">
      <w:pPr>
        <w:spacing w:before="4"/>
        <w:jc w:val="both"/>
        <w:rPr>
          <w:rFonts w:ascii="Arial" w:eastAsia="Arial" w:hAnsi="Arial" w:cs="Arial"/>
          <w:sz w:val="21"/>
          <w:szCs w:val="21"/>
        </w:rPr>
      </w:pPr>
    </w:p>
    <w:p w:rsidR="005D7EF6" w:rsidRDefault="00B97C1A" w:rsidP="00C653CC">
      <w:pPr>
        <w:tabs>
          <w:tab w:val="left" w:pos="5864"/>
        </w:tabs>
        <w:ind w:left="644"/>
        <w:jc w:val="both"/>
        <w:rPr>
          <w:rFonts w:ascii="Arial" w:eastAsia="Arial" w:hAnsi="Arial" w:cs="Arial"/>
          <w:sz w:val="20"/>
          <w:szCs w:val="20"/>
        </w:rPr>
      </w:pPr>
      <w:r>
        <w:rPr>
          <w:rFonts w:ascii="Arial"/>
          <w:noProof/>
          <w:sz w:val="20"/>
          <w:lang w:val="en-GB" w:eastAsia="en-GB"/>
        </w:rPr>
        <mc:AlternateContent>
          <mc:Choice Requires="wpg">
            <w:drawing>
              <wp:inline distT="0" distB="0" distL="0" distR="0" wp14:anchorId="1D70CE40" wp14:editId="0BA5290C">
                <wp:extent cx="2066925" cy="466725"/>
                <wp:effectExtent l="0" t="3810" r="3810" b="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8"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114"/>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spacing w:before="82"/>
                                <w:ind w:left="583"/>
                                <w:rPr>
                                  <w:rFonts w:ascii="Arial" w:eastAsia="Arial" w:hAnsi="Arial" w:cs="Arial"/>
                                  <w:sz w:val="32"/>
                                  <w:szCs w:val="32"/>
                                </w:rPr>
                              </w:pPr>
                              <w:r>
                                <w:rPr>
                                  <w:rFonts w:ascii="Arial"/>
                                  <w:sz w:val="32"/>
                                </w:rPr>
                                <w:t>DISCLOSURE</w:t>
                              </w:r>
                            </w:p>
                          </w:txbxContent>
                        </wps:txbx>
                        <wps:bodyPr rot="0" vert="horz" wrap="square" lIns="0" tIns="0" rIns="0" bIns="0" anchor="t" anchorCtr="0" upright="1">
                          <a:noAutofit/>
                        </wps:bodyPr>
                      </wps:wsp>
                    </wpg:wgp>
                  </a:graphicData>
                </a:graphic>
              </wp:inline>
            </w:drawing>
          </mc:Choice>
          <mc:Fallback>
            <w:pict>
              <v:group w14:anchorId="1D70CE40" id="Group 113" o:spid="_x0000_s1026"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14" o:spid="_x0000_s1028"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0832EB" w:rsidRDefault="000832EB">
                        <w:pPr>
                          <w:spacing w:before="82"/>
                          <w:ind w:left="583"/>
                          <w:rPr>
                            <w:rFonts w:ascii="Arial" w:eastAsia="Arial" w:hAnsi="Arial" w:cs="Arial"/>
                            <w:sz w:val="32"/>
                            <w:szCs w:val="32"/>
                          </w:rPr>
                        </w:pPr>
                        <w:r>
                          <w:rPr>
                            <w:rFonts w:ascii="Arial"/>
                            <w:sz w:val="32"/>
                          </w:rPr>
                          <w:t>DISCLOSURE</w:t>
                        </w:r>
                      </w:p>
                    </w:txbxContent>
                  </v:textbox>
                </v:shape>
                <w10:anchorlock/>
              </v:group>
            </w:pict>
          </mc:Fallback>
        </mc:AlternateContent>
      </w:r>
      <w:r w:rsidR="00E6615E">
        <w:rPr>
          <w:rFonts w:ascii="Arial"/>
          <w:sz w:val="20"/>
        </w:rPr>
        <w:tab/>
      </w:r>
      <w:r>
        <w:rPr>
          <w:rFonts w:ascii="Arial"/>
          <w:noProof/>
          <w:sz w:val="20"/>
          <w:lang w:val="en-GB" w:eastAsia="en-GB"/>
        </w:rPr>
        <mc:AlternateContent>
          <mc:Choice Requires="wpg">
            <w:drawing>
              <wp:inline distT="0" distB="0" distL="0" distR="0" wp14:anchorId="5A2462E3" wp14:editId="40F27AC7">
                <wp:extent cx="2066925" cy="466725"/>
                <wp:effectExtent l="0" t="3810" r="3810" b="0"/>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5" name="Pictur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111"/>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spacing w:before="82"/>
                                <w:ind w:left="745"/>
                                <w:rPr>
                                  <w:rFonts w:ascii="Arial" w:eastAsia="Arial" w:hAnsi="Arial" w:cs="Arial"/>
                                  <w:sz w:val="32"/>
                                  <w:szCs w:val="32"/>
                                </w:rPr>
                              </w:pPr>
                              <w:r>
                                <w:rPr>
                                  <w:rFonts w:ascii="Arial"/>
                                  <w:sz w:val="32"/>
                                </w:rPr>
                                <w:t>SUSPICION</w:t>
                              </w:r>
                            </w:p>
                          </w:txbxContent>
                        </wps:txbx>
                        <wps:bodyPr rot="0" vert="horz" wrap="square" lIns="0" tIns="0" rIns="0" bIns="0" anchor="t" anchorCtr="0" upright="1">
                          <a:noAutofit/>
                        </wps:bodyPr>
                      </wps:wsp>
                    </wpg:wgp>
                  </a:graphicData>
                </a:graphic>
              </wp:inline>
            </w:drawing>
          </mc:Choice>
          <mc:Fallback>
            <w:pict>
              <v:group w14:anchorId="5A2462E3" id="Group 110" o:spid="_x0000_s1029"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">
                <v:shape id="Picture 112" o:spid="_x0000_s1030"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">
                  <v:imagedata r:id="rId18" o:title=""/>
                </v:shape>
                <v:shape id="Text Box 111" o:spid="_x0000_s1031"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0832EB" w:rsidRDefault="000832EB">
                        <w:pPr>
                          <w:spacing w:before="82"/>
                          <w:ind w:left="745"/>
                          <w:rPr>
                            <w:rFonts w:ascii="Arial" w:eastAsia="Arial" w:hAnsi="Arial" w:cs="Arial"/>
                            <w:sz w:val="32"/>
                            <w:szCs w:val="32"/>
                          </w:rPr>
                        </w:pPr>
                        <w:r>
                          <w:rPr>
                            <w:rFonts w:ascii="Arial"/>
                            <w:sz w:val="32"/>
                          </w:rPr>
                          <w:t>SUSPICION</w:t>
                        </w:r>
                      </w:p>
                    </w:txbxContent>
                  </v:textbox>
                </v:shape>
                <w10:anchorlock/>
              </v:group>
            </w:pict>
          </mc:Fallback>
        </mc:AlternateContent>
      </w:r>
    </w:p>
    <w:p w:rsidR="005D7EF6" w:rsidRDefault="00DA18B8" w:rsidP="00C653CC">
      <w:pPr>
        <w:spacing w:before="1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503290088" behindDoc="1" locked="0" layoutInCell="1" allowOverlap="1" wp14:anchorId="760C3125" wp14:editId="4CC65A84">
                <wp:simplePos x="0" y="0"/>
                <wp:positionH relativeFrom="margin">
                  <wp:align>right</wp:align>
                </wp:positionH>
                <wp:positionV relativeFrom="paragraph">
                  <wp:posOffset>93980</wp:posOffset>
                </wp:positionV>
                <wp:extent cx="2809875" cy="6678930"/>
                <wp:effectExtent l="0" t="0" r="161925" b="25527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6678930"/>
                          <a:chOff x="6264" y="-11093"/>
                          <a:chExt cx="3254" cy="11111"/>
                        </a:xfrm>
                      </wpg:grpSpPr>
                      <pic:pic xmlns:pic="http://schemas.openxmlformats.org/drawingml/2006/picture">
                        <pic:nvPicPr>
                          <pic:cNvPr id="49"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64" y="-11093"/>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64" y="-8393"/>
                            <a:ext cx="32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 name="Group 68"/>
                        <wpg:cNvGrpSpPr>
                          <a:grpSpLocks/>
                        </wpg:cNvGrpSpPr>
                        <wpg:grpSpPr bwMode="auto">
                          <a:xfrm>
                            <a:off x="7831" y="-8938"/>
                            <a:ext cx="120" cy="540"/>
                            <a:chOff x="7831" y="-8938"/>
                            <a:chExt cx="120" cy="540"/>
                          </a:xfrm>
                        </wpg:grpSpPr>
                        <wps:wsp>
                          <wps:cNvPr id="52" name="Freeform 72"/>
                          <wps:cNvSpPr>
                            <a:spLocks/>
                          </wps:cNvSpPr>
                          <wps:spPr bwMode="auto">
                            <a:xfrm>
                              <a:off x="7831" y="-8938"/>
                              <a:ext cx="120" cy="540"/>
                            </a:xfrm>
                            <a:custGeom>
                              <a:avLst/>
                              <a:gdLst>
                                <a:gd name="T0" fmla="+- 0 7881 7831"/>
                                <a:gd name="T1" fmla="*/ T0 w 120"/>
                                <a:gd name="T2" fmla="+- 0 -8518 -8938"/>
                                <a:gd name="T3" fmla="*/ -8518 h 540"/>
                                <a:gd name="T4" fmla="+- 0 7831 7831"/>
                                <a:gd name="T5" fmla="*/ T4 w 120"/>
                                <a:gd name="T6" fmla="+- 0 -8518 -8938"/>
                                <a:gd name="T7" fmla="*/ -8518 h 540"/>
                                <a:gd name="T8" fmla="+- 0 7891 7831"/>
                                <a:gd name="T9" fmla="*/ T8 w 120"/>
                                <a:gd name="T10" fmla="+- 0 -8398 -8938"/>
                                <a:gd name="T11" fmla="*/ -8398 h 540"/>
                                <a:gd name="T12" fmla="+- 0 7941 7831"/>
                                <a:gd name="T13" fmla="*/ T12 w 120"/>
                                <a:gd name="T14" fmla="+- 0 -8498 -8938"/>
                                <a:gd name="T15" fmla="*/ -8498 h 540"/>
                                <a:gd name="T16" fmla="+- 0 7881 7831"/>
                                <a:gd name="T17" fmla="*/ T16 w 120"/>
                                <a:gd name="T18" fmla="+- 0 -8498 -8938"/>
                                <a:gd name="T19" fmla="*/ -8498 h 540"/>
                                <a:gd name="T20" fmla="+- 0 7881 7831"/>
                                <a:gd name="T21" fmla="*/ T20 w 120"/>
                                <a:gd name="T22" fmla="+- 0 -8518 -8938"/>
                                <a:gd name="T23" fmla="*/ -8518 h 540"/>
                              </a:gdLst>
                              <a:ahLst/>
                              <a:cxnLst>
                                <a:cxn ang="0">
                                  <a:pos x="T1" y="T3"/>
                                </a:cxn>
                                <a:cxn ang="0">
                                  <a:pos x="T5" y="T7"/>
                                </a:cxn>
                                <a:cxn ang="0">
                                  <a:pos x="T9" y="T11"/>
                                </a:cxn>
                                <a:cxn ang="0">
                                  <a:pos x="T13" y="T15"/>
                                </a:cxn>
                                <a:cxn ang="0">
                                  <a:pos x="T17" y="T19"/>
                                </a:cxn>
                                <a:cxn ang="0">
                                  <a:pos x="T21" y="T23"/>
                                </a:cxn>
                              </a:cxnLst>
                              <a:rect l="0" t="0" r="r" b="b"/>
                              <a:pathLst>
                                <a:path w="120" h="540">
                                  <a:moveTo>
                                    <a:pt x="50" y="420"/>
                                  </a:moveTo>
                                  <a:lnTo>
                                    <a:pt x="0" y="420"/>
                                  </a:lnTo>
                                  <a:lnTo>
                                    <a:pt x="60" y="540"/>
                                  </a:lnTo>
                                  <a:lnTo>
                                    <a:pt x="110" y="440"/>
                                  </a:lnTo>
                                  <a:lnTo>
                                    <a:pt x="50" y="440"/>
                                  </a:lnTo>
                                  <a:lnTo>
                                    <a:pt x="5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1"/>
                          <wps:cNvSpPr>
                            <a:spLocks/>
                          </wps:cNvSpPr>
                          <wps:spPr bwMode="auto">
                            <a:xfrm>
                              <a:off x="7831" y="-8938"/>
                              <a:ext cx="120" cy="540"/>
                            </a:xfrm>
                            <a:custGeom>
                              <a:avLst/>
                              <a:gdLst>
                                <a:gd name="T0" fmla="+- 0 7901 7831"/>
                                <a:gd name="T1" fmla="*/ T0 w 120"/>
                                <a:gd name="T2" fmla="+- 0 -8938 -8938"/>
                                <a:gd name="T3" fmla="*/ -8938 h 540"/>
                                <a:gd name="T4" fmla="+- 0 7881 7831"/>
                                <a:gd name="T5" fmla="*/ T4 w 120"/>
                                <a:gd name="T6" fmla="+- 0 -8938 -8938"/>
                                <a:gd name="T7" fmla="*/ -8938 h 540"/>
                                <a:gd name="T8" fmla="+- 0 7881 7831"/>
                                <a:gd name="T9" fmla="*/ T8 w 120"/>
                                <a:gd name="T10" fmla="+- 0 -8498 -8938"/>
                                <a:gd name="T11" fmla="*/ -8498 h 540"/>
                                <a:gd name="T12" fmla="+- 0 7901 7831"/>
                                <a:gd name="T13" fmla="*/ T12 w 120"/>
                                <a:gd name="T14" fmla="+- 0 -8498 -8938"/>
                                <a:gd name="T15" fmla="*/ -8498 h 540"/>
                                <a:gd name="T16" fmla="+- 0 7901 7831"/>
                                <a:gd name="T17" fmla="*/ T16 w 120"/>
                                <a:gd name="T18" fmla="+- 0 -8938 -8938"/>
                                <a:gd name="T19" fmla="*/ -8938 h 540"/>
                              </a:gdLst>
                              <a:ahLst/>
                              <a:cxnLst>
                                <a:cxn ang="0">
                                  <a:pos x="T1" y="T3"/>
                                </a:cxn>
                                <a:cxn ang="0">
                                  <a:pos x="T5" y="T7"/>
                                </a:cxn>
                                <a:cxn ang="0">
                                  <a:pos x="T9" y="T11"/>
                                </a:cxn>
                                <a:cxn ang="0">
                                  <a:pos x="T13" y="T15"/>
                                </a:cxn>
                                <a:cxn ang="0">
                                  <a:pos x="T17" y="T19"/>
                                </a:cxn>
                              </a:cxnLst>
                              <a:rect l="0" t="0" r="r" b="b"/>
                              <a:pathLst>
                                <a:path w="120" h="540">
                                  <a:moveTo>
                                    <a:pt x="70" y="0"/>
                                  </a:moveTo>
                                  <a:lnTo>
                                    <a:pt x="50" y="0"/>
                                  </a:lnTo>
                                  <a:lnTo>
                                    <a:pt x="50" y="440"/>
                                  </a:lnTo>
                                  <a:lnTo>
                                    <a:pt x="70" y="44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0"/>
                          <wps:cNvSpPr>
                            <a:spLocks/>
                          </wps:cNvSpPr>
                          <wps:spPr bwMode="auto">
                            <a:xfrm>
                              <a:off x="7831" y="-8938"/>
                              <a:ext cx="120" cy="540"/>
                            </a:xfrm>
                            <a:custGeom>
                              <a:avLst/>
                              <a:gdLst>
                                <a:gd name="T0" fmla="+- 0 7951 7831"/>
                                <a:gd name="T1" fmla="*/ T0 w 120"/>
                                <a:gd name="T2" fmla="+- 0 -8518 -8938"/>
                                <a:gd name="T3" fmla="*/ -8518 h 540"/>
                                <a:gd name="T4" fmla="+- 0 7901 7831"/>
                                <a:gd name="T5" fmla="*/ T4 w 120"/>
                                <a:gd name="T6" fmla="+- 0 -8518 -8938"/>
                                <a:gd name="T7" fmla="*/ -8518 h 540"/>
                                <a:gd name="T8" fmla="+- 0 7901 7831"/>
                                <a:gd name="T9" fmla="*/ T8 w 120"/>
                                <a:gd name="T10" fmla="+- 0 -8498 -8938"/>
                                <a:gd name="T11" fmla="*/ -8498 h 540"/>
                                <a:gd name="T12" fmla="+- 0 7941 7831"/>
                                <a:gd name="T13" fmla="*/ T12 w 120"/>
                                <a:gd name="T14" fmla="+- 0 -8498 -8938"/>
                                <a:gd name="T15" fmla="*/ -8498 h 540"/>
                                <a:gd name="T16" fmla="+- 0 7951 7831"/>
                                <a:gd name="T17" fmla="*/ T16 w 120"/>
                                <a:gd name="T18" fmla="+- 0 -8518 -8938"/>
                                <a:gd name="T19" fmla="*/ -8518 h 540"/>
                              </a:gdLst>
                              <a:ahLst/>
                              <a:cxnLst>
                                <a:cxn ang="0">
                                  <a:pos x="T1" y="T3"/>
                                </a:cxn>
                                <a:cxn ang="0">
                                  <a:pos x="T5" y="T7"/>
                                </a:cxn>
                                <a:cxn ang="0">
                                  <a:pos x="T9" y="T11"/>
                                </a:cxn>
                                <a:cxn ang="0">
                                  <a:pos x="T13" y="T15"/>
                                </a:cxn>
                                <a:cxn ang="0">
                                  <a:pos x="T17" y="T19"/>
                                </a:cxn>
                              </a:cxnLst>
                              <a:rect l="0" t="0" r="r" b="b"/>
                              <a:pathLst>
                                <a:path w="120" h="540">
                                  <a:moveTo>
                                    <a:pt x="120" y="420"/>
                                  </a:moveTo>
                                  <a:lnTo>
                                    <a:pt x="70" y="420"/>
                                  </a:lnTo>
                                  <a:lnTo>
                                    <a:pt x="70" y="440"/>
                                  </a:lnTo>
                                  <a:lnTo>
                                    <a:pt x="110" y="44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64" y="-6435"/>
                              <a:ext cx="3254"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 name="Group 63"/>
                        <wpg:cNvGrpSpPr>
                          <a:grpSpLocks/>
                        </wpg:cNvGrpSpPr>
                        <wpg:grpSpPr bwMode="auto">
                          <a:xfrm>
                            <a:off x="6264" y="-7138"/>
                            <a:ext cx="1687" cy="7070"/>
                            <a:chOff x="6264" y="-7138"/>
                            <a:chExt cx="1687" cy="7070"/>
                          </a:xfrm>
                        </wpg:grpSpPr>
                        <wps:wsp>
                          <wps:cNvPr id="57" name="Freeform 67"/>
                          <wps:cNvSpPr>
                            <a:spLocks/>
                          </wps:cNvSpPr>
                          <wps:spPr bwMode="auto">
                            <a:xfrm>
                              <a:off x="7831" y="-7138"/>
                              <a:ext cx="120" cy="720"/>
                            </a:xfrm>
                            <a:custGeom>
                              <a:avLst/>
                              <a:gdLst>
                                <a:gd name="T0" fmla="+- 0 7881 7831"/>
                                <a:gd name="T1" fmla="*/ T0 w 120"/>
                                <a:gd name="T2" fmla="+- 0 -6538 -7138"/>
                                <a:gd name="T3" fmla="*/ -6538 h 720"/>
                                <a:gd name="T4" fmla="+- 0 7831 7831"/>
                                <a:gd name="T5" fmla="*/ T4 w 120"/>
                                <a:gd name="T6" fmla="+- 0 -6538 -7138"/>
                                <a:gd name="T7" fmla="*/ -6538 h 720"/>
                                <a:gd name="T8" fmla="+- 0 7891 7831"/>
                                <a:gd name="T9" fmla="*/ T8 w 120"/>
                                <a:gd name="T10" fmla="+- 0 -6418 -7138"/>
                                <a:gd name="T11" fmla="*/ -6418 h 720"/>
                                <a:gd name="T12" fmla="+- 0 7941 7831"/>
                                <a:gd name="T13" fmla="*/ T12 w 120"/>
                                <a:gd name="T14" fmla="+- 0 -6518 -7138"/>
                                <a:gd name="T15" fmla="*/ -6518 h 720"/>
                                <a:gd name="T16" fmla="+- 0 7881 7831"/>
                                <a:gd name="T17" fmla="*/ T16 w 120"/>
                                <a:gd name="T18" fmla="+- 0 -6518 -7138"/>
                                <a:gd name="T19" fmla="*/ -6518 h 720"/>
                                <a:gd name="T20" fmla="+- 0 7881 7831"/>
                                <a:gd name="T21" fmla="*/ T20 w 120"/>
                                <a:gd name="T22" fmla="+- 0 -6538 -7138"/>
                                <a:gd name="T23" fmla="*/ -6538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6"/>
                          <wps:cNvSpPr>
                            <a:spLocks/>
                          </wps:cNvSpPr>
                          <wps:spPr bwMode="auto">
                            <a:xfrm>
                              <a:off x="7831" y="-7138"/>
                              <a:ext cx="120" cy="720"/>
                            </a:xfrm>
                            <a:custGeom>
                              <a:avLst/>
                              <a:gdLst>
                                <a:gd name="T0" fmla="+- 0 7901 7831"/>
                                <a:gd name="T1" fmla="*/ T0 w 120"/>
                                <a:gd name="T2" fmla="+- 0 -7138 -7138"/>
                                <a:gd name="T3" fmla="*/ -7138 h 720"/>
                                <a:gd name="T4" fmla="+- 0 7881 7831"/>
                                <a:gd name="T5" fmla="*/ T4 w 120"/>
                                <a:gd name="T6" fmla="+- 0 -7138 -7138"/>
                                <a:gd name="T7" fmla="*/ -7138 h 720"/>
                                <a:gd name="T8" fmla="+- 0 7881 7831"/>
                                <a:gd name="T9" fmla="*/ T8 w 120"/>
                                <a:gd name="T10" fmla="+- 0 -6518 -7138"/>
                                <a:gd name="T11" fmla="*/ -6518 h 720"/>
                                <a:gd name="T12" fmla="+- 0 7901 7831"/>
                                <a:gd name="T13" fmla="*/ T12 w 120"/>
                                <a:gd name="T14" fmla="+- 0 -6518 -7138"/>
                                <a:gd name="T15" fmla="*/ -6518 h 720"/>
                                <a:gd name="T16" fmla="+- 0 7901 7831"/>
                                <a:gd name="T17" fmla="*/ T16 w 120"/>
                                <a:gd name="T18" fmla="+- 0 -7138 -7138"/>
                                <a:gd name="T19" fmla="*/ -7138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7831" y="-7138"/>
                              <a:ext cx="120" cy="720"/>
                            </a:xfrm>
                            <a:custGeom>
                              <a:avLst/>
                              <a:gdLst>
                                <a:gd name="T0" fmla="+- 0 7951 7831"/>
                                <a:gd name="T1" fmla="*/ T0 w 120"/>
                                <a:gd name="T2" fmla="+- 0 -6538 -7138"/>
                                <a:gd name="T3" fmla="*/ -6538 h 720"/>
                                <a:gd name="T4" fmla="+- 0 7901 7831"/>
                                <a:gd name="T5" fmla="*/ T4 w 120"/>
                                <a:gd name="T6" fmla="+- 0 -6538 -7138"/>
                                <a:gd name="T7" fmla="*/ -6538 h 720"/>
                                <a:gd name="T8" fmla="+- 0 7901 7831"/>
                                <a:gd name="T9" fmla="*/ T8 w 120"/>
                                <a:gd name="T10" fmla="+- 0 -6518 -7138"/>
                                <a:gd name="T11" fmla="*/ -6518 h 720"/>
                                <a:gd name="T12" fmla="+- 0 7941 7831"/>
                                <a:gd name="T13" fmla="*/ T12 w 120"/>
                                <a:gd name="T14" fmla="+- 0 -6518 -7138"/>
                                <a:gd name="T15" fmla="*/ -6518 h 720"/>
                                <a:gd name="T16" fmla="+- 0 7951 7831"/>
                                <a:gd name="T17" fmla="*/ T16 w 120"/>
                                <a:gd name="T18" fmla="+- 0 -6538 -7138"/>
                                <a:gd name="T19" fmla="*/ -6538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64" y="-4433"/>
                              <a:ext cx="1454" cy="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 name="Group 57"/>
                        <wpg:cNvGrpSpPr>
                          <a:grpSpLocks/>
                        </wpg:cNvGrpSpPr>
                        <wpg:grpSpPr bwMode="auto">
                          <a:xfrm>
                            <a:off x="6749" y="-4987"/>
                            <a:ext cx="548" cy="562"/>
                            <a:chOff x="6749" y="-4987"/>
                            <a:chExt cx="548" cy="562"/>
                          </a:xfrm>
                        </wpg:grpSpPr>
                        <wps:wsp>
                          <wps:cNvPr id="62" name="Freeform 62"/>
                          <wps:cNvSpPr>
                            <a:spLocks/>
                          </wps:cNvSpPr>
                          <wps:spPr bwMode="auto">
                            <a:xfrm>
                              <a:off x="6749" y="-4987"/>
                              <a:ext cx="548" cy="562"/>
                            </a:xfrm>
                            <a:custGeom>
                              <a:avLst/>
                              <a:gdLst>
                                <a:gd name="T0" fmla="+- 0 6789 6749"/>
                                <a:gd name="T1" fmla="*/ T0 w 548"/>
                                <a:gd name="T2" fmla="+- 0 -4553 -4987"/>
                                <a:gd name="T3" fmla="*/ -4553 h 562"/>
                                <a:gd name="T4" fmla="+- 0 6749 6749"/>
                                <a:gd name="T5" fmla="*/ T4 w 548"/>
                                <a:gd name="T6" fmla="+- 0 -4425 -4987"/>
                                <a:gd name="T7" fmla="*/ -4425 h 562"/>
                                <a:gd name="T8" fmla="+- 0 6875 6749"/>
                                <a:gd name="T9" fmla="*/ T8 w 548"/>
                                <a:gd name="T10" fmla="+- 0 -4469 -4987"/>
                                <a:gd name="T11" fmla="*/ -4469 h 562"/>
                                <a:gd name="T12" fmla="+- 0 6854 6749"/>
                                <a:gd name="T13" fmla="*/ T12 w 548"/>
                                <a:gd name="T14" fmla="+- 0 -4490 -4987"/>
                                <a:gd name="T15" fmla="*/ -4490 h 562"/>
                                <a:gd name="T16" fmla="+- 0 6826 6749"/>
                                <a:gd name="T17" fmla="*/ T16 w 548"/>
                                <a:gd name="T18" fmla="+- 0 -4490 -4987"/>
                                <a:gd name="T19" fmla="*/ -4490 h 562"/>
                                <a:gd name="T20" fmla="+- 0 6811 6749"/>
                                <a:gd name="T21" fmla="*/ T20 w 548"/>
                                <a:gd name="T22" fmla="+- 0 -4504 -4987"/>
                                <a:gd name="T23" fmla="*/ -4504 h 562"/>
                                <a:gd name="T24" fmla="+- 0 6825 6749"/>
                                <a:gd name="T25" fmla="*/ T24 w 548"/>
                                <a:gd name="T26" fmla="+- 0 -4518 -4987"/>
                                <a:gd name="T27" fmla="*/ -4518 h 562"/>
                                <a:gd name="T28" fmla="+- 0 6789 6749"/>
                                <a:gd name="T29" fmla="*/ T28 w 548"/>
                                <a:gd name="T30" fmla="+- 0 -4553 -4987"/>
                                <a:gd name="T31" fmla="*/ -4553 h 5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8" h="562">
                                  <a:moveTo>
                                    <a:pt x="40" y="434"/>
                                  </a:moveTo>
                                  <a:lnTo>
                                    <a:pt x="0" y="562"/>
                                  </a:lnTo>
                                  <a:lnTo>
                                    <a:pt x="126" y="518"/>
                                  </a:lnTo>
                                  <a:lnTo>
                                    <a:pt x="105" y="497"/>
                                  </a:lnTo>
                                  <a:lnTo>
                                    <a:pt x="77" y="497"/>
                                  </a:lnTo>
                                  <a:lnTo>
                                    <a:pt x="62" y="483"/>
                                  </a:lnTo>
                                  <a:lnTo>
                                    <a:pt x="76" y="469"/>
                                  </a:lnTo>
                                  <a:lnTo>
                                    <a:pt x="40"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6749" y="-4987"/>
                              <a:ext cx="548" cy="562"/>
                            </a:xfrm>
                            <a:custGeom>
                              <a:avLst/>
                              <a:gdLst>
                                <a:gd name="T0" fmla="+- 0 6825 6749"/>
                                <a:gd name="T1" fmla="*/ T0 w 548"/>
                                <a:gd name="T2" fmla="+- 0 -4518 -4987"/>
                                <a:gd name="T3" fmla="*/ -4518 h 562"/>
                                <a:gd name="T4" fmla="+- 0 6811 6749"/>
                                <a:gd name="T5" fmla="*/ T4 w 548"/>
                                <a:gd name="T6" fmla="+- 0 -4504 -4987"/>
                                <a:gd name="T7" fmla="*/ -4504 h 562"/>
                                <a:gd name="T8" fmla="+- 0 6826 6749"/>
                                <a:gd name="T9" fmla="*/ T8 w 548"/>
                                <a:gd name="T10" fmla="+- 0 -4490 -4987"/>
                                <a:gd name="T11" fmla="*/ -4490 h 562"/>
                                <a:gd name="T12" fmla="+- 0 6840 6749"/>
                                <a:gd name="T13" fmla="*/ T12 w 548"/>
                                <a:gd name="T14" fmla="+- 0 -4504 -4987"/>
                                <a:gd name="T15" fmla="*/ -4504 h 562"/>
                                <a:gd name="T16" fmla="+- 0 6825 6749"/>
                                <a:gd name="T17" fmla="*/ T16 w 548"/>
                                <a:gd name="T18" fmla="+- 0 -4518 -4987"/>
                                <a:gd name="T19" fmla="*/ -4518 h 562"/>
                              </a:gdLst>
                              <a:ahLst/>
                              <a:cxnLst>
                                <a:cxn ang="0">
                                  <a:pos x="T1" y="T3"/>
                                </a:cxn>
                                <a:cxn ang="0">
                                  <a:pos x="T5" y="T7"/>
                                </a:cxn>
                                <a:cxn ang="0">
                                  <a:pos x="T9" y="T11"/>
                                </a:cxn>
                                <a:cxn ang="0">
                                  <a:pos x="T13" y="T15"/>
                                </a:cxn>
                                <a:cxn ang="0">
                                  <a:pos x="T17" y="T19"/>
                                </a:cxn>
                              </a:cxnLst>
                              <a:rect l="0" t="0" r="r" b="b"/>
                              <a:pathLst>
                                <a:path w="548" h="562">
                                  <a:moveTo>
                                    <a:pt x="76" y="469"/>
                                  </a:moveTo>
                                  <a:lnTo>
                                    <a:pt x="62" y="483"/>
                                  </a:lnTo>
                                  <a:lnTo>
                                    <a:pt x="77" y="497"/>
                                  </a:lnTo>
                                  <a:lnTo>
                                    <a:pt x="91" y="483"/>
                                  </a:lnTo>
                                  <a:lnTo>
                                    <a:pt x="76"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6749" y="-4987"/>
                              <a:ext cx="548" cy="562"/>
                            </a:xfrm>
                            <a:custGeom>
                              <a:avLst/>
                              <a:gdLst>
                                <a:gd name="T0" fmla="+- 0 6840 6749"/>
                                <a:gd name="T1" fmla="*/ T0 w 548"/>
                                <a:gd name="T2" fmla="+- 0 -4504 -4987"/>
                                <a:gd name="T3" fmla="*/ -4504 h 562"/>
                                <a:gd name="T4" fmla="+- 0 6826 6749"/>
                                <a:gd name="T5" fmla="*/ T4 w 548"/>
                                <a:gd name="T6" fmla="+- 0 -4490 -4987"/>
                                <a:gd name="T7" fmla="*/ -4490 h 562"/>
                                <a:gd name="T8" fmla="+- 0 6854 6749"/>
                                <a:gd name="T9" fmla="*/ T8 w 548"/>
                                <a:gd name="T10" fmla="+- 0 -4490 -4987"/>
                                <a:gd name="T11" fmla="*/ -4490 h 562"/>
                                <a:gd name="T12" fmla="+- 0 6840 6749"/>
                                <a:gd name="T13" fmla="*/ T12 w 548"/>
                                <a:gd name="T14" fmla="+- 0 -4504 -4987"/>
                                <a:gd name="T15" fmla="*/ -4504 h 562"/>
                              </a:gdLst>
                              <a:ahLst/>
                              <a:cxnLst>
                                <a:cxn ang="0">
                                  <a:pos x="T1" y="T3"/>
                                </a:cxn>
                                <a:cxn ang="0">
                                  <a:pos x="T5" y="T7"/>
                                </a:cxn>
                                <a:cxn ang="0">
                                  <a:pos x="T9" y="T11"/>
                                </a:cxn>
                                <a:cxn ang="0">
                                  <a:pos x="T13" y="T15"/>
                                </a:cxn>
                              </a:cxnLst>
                              <a:rect l="0" t="0" r="r" b="b"/>
                              <a:pathLst>
                                <a:path w="548" h="562">
                                  <a:moveTo>
                                    <a:pt x="91" y="483"/>
                                  </a:moveTo>
                                  <a:lnTo>
                                    <a:pt x="77" y="497"/>
                                  </a:lnTo>
                                  <a:lnTo>
                                    <a:pt x="105" y="497"/>
                                  </a:lnTo>
                                  <a:lnTo>
                                    <a:pt x="91" y="4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6749" y="-4987"/>
                              <a:ext cx="548" cy="562"/>
                            </a:xfrm>
                            <a:custGeom>
                              <a:avLst/>
                              <a:gdLst>
                                <a:gd name="T0" fmla="+- 0 7282 6749"/>
                                <a:gd name="T1" fmla="*/ T0 w 548"/>
                                <a:gd name="T2" fmla="+- 0 -4987 -4987"/>
                                <a:gd name="T3" fmla="*/ -4987 h 562"/>
                                <a:gd name="T4" fmla="+- 0 6825 6749"/>
                                <a:gd name="T5" fmla="*/ T4 w 548"/>
                                <a:gd name="T6" fmla="+- 0 -4518 -4987"/>
                                <a:gd name="T7" fmla="*/ -4518 h 562"/>
                                <a:gd name="T8" fmla="+- 0 6840 6749"/>
                                <a:gd name="T9" fmla="*/ T8 w 548"/>
                                <a:gd name="T10" fmla="+- 0 -4504 -4987"/>
                                <a:gd name="T11" fmla="*/ -4504 h 562"/>
                                <a:gd name="T12" fmla="+- 0 7296 6749"/>
                                <a:gd name="T13" fmla="*/ T12 w 548"/>
                                <a:gd name="T14" fmla="+- 0 -4973 -4987"/>
                                <a:gd name="T15" fmla="*/ -4973 h 562"/>
                                <a:gd name="T16" fmla="+- 0 7282 6749"/>
                                <a:gd name="T17" fmla="*/ T16 w 548"/>
                                <a:gd name="T18" fmla="+- 0 -4987 -4987"/>
                                <a:gd name="T19" fmla="*/ -4987 h 562"/>
                              </a:gdLst>
                              <a:ahLst/>
                              <a:cxnLst>
                                <a:cxn ang="0">
                                  <a:pos x="T1" y="T3"/>
                                </a:cxn>
                                <a:cxn ang="0">
                                  <a:pos x="T5" y="T7"/>
                                </a:cxn>
                                <a:cxn ang="0">
                                  <a:pos x="T9" y="T11"/>
                                </a:cxn>
                                <a:cxn ang="0">
                                  <a:pos x="T13" y="T15"/>
                                </a:cxn>
                                <a:cxn ang="0">
                                  <a:pos x="T17" y="T19"/>
                                </a:cxn>
                              </a:cxnLst>
                              <a:rect l="0" t="0" r="r" b="b"/>
                              <a:pathLst>
                                <a:path w="548" h="562">
                                  <a:moveTo>
                                    <a:pt x="533" y="0"/>
                                  </a:moveTo>
                                  <a:lnTo>
                                    <a:pt x="76" y="469"/>
                                  </a:lnTo>
                                  <a:lnTo>
                                    <a:pt x="91" y="483"/>
                                  </a:lnTo>
                                  <a:lnTo>
                                    <a:pt x="547" y="14"/>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44" y="-4433"/>
                              <a:ext cx="1454" cy="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7" name="Group 45"/>
                        <wpg:cNvGrpSpPr>
                          <a:grpSpLocks/>
                        </wpg:cNvGrpSpPr>
                        <wpg:grpSpPr bwMode="auto">
                          <a:xfrm>
                            <a:off x="6440" y="-10740"/>
                            <a:ext cx="3073" cy="10758"/>
                            <a:chOff x="6440" y="-10740"/>
                            <a:chExt cx="3073" cy="10758"/>
                          </a:xfrm>
                        </wpg:grpSpPr>
                        <wps:wsp>
                          <wps:cNvPr id="68" name="Freeform 56"/>
                          <wps:cNvSpPr>
                            <a:spLocks/>
                          </wps:cNvSpPr>
                          <wps:spPr bwMode="auto">
                            <a:xfrm>
                              <a:off x="8361" y="-4987"/>
                              <a:ext cx="443" cy="502"/>
                            </a:xfrm>
                            <a:custGeom>
                              <a:avLst/>
                              <a:gdLst>
                                <a:gd name="T0" fmla="+- 0 8717 8361"/>
                                <a:gd name="T1" fmla="*/ T0 w 443"/>
                                <a:gd name="T2" fmla="+- 0 -4569 -4987"/>
                                <a:gd name="T3" fmla="*/ -4569 h 502"/>
                                <a:gd name="T4" fmla="+- 0 8680 8361"/>
                                <a:gd name="T5" fmla="*/ T4 w 443"/>
                                <a:gd name="T6" fmla="+- 0 -4536 -4987"/>
                                <a:gd name="T7" fmla="*/ -4536 h 502"/>
                                <a:gd name="T8" fmla="+- 0 8804 8361"/>
                                <a:gd name="T9" fmla="*/ T8 w 443"/>
                                <a:gd name="T10" fmla="+- 0 -4485 -4987"/>
                                <a:gd name="T11" fmla="*/ -4485 h 502"/>
                                <a:gd name="T12" fmla="+- 0 8786 8361"/>
                                <a:gd name="T13" fmla="*/ T12 w 443"/>
                                <a:gd name="T14" fmla="+- 0 -4554 -4987"/>
                                <a:gd name="T15" fmla="*/ -4554 h 502"/>
                                <a:gd name="T16" fmla="+- 0 8730 8361"/>
                                <a:gd name="T17" fmla="*/ T16 w 443"/>
                                <a:gd name="T18" fmla="+- 0 -4554 -4987"/>
                                <a:gd name="T19" fmla="*/ -4554 h 502"/>
                                <a:gd name="T20" fmla="+- 0 8717 8361"/>
                                <a:gd name="T21" fmla="*/ T20 w 443"/>
                                <a:gd name="T22" fmla="+- 0 -4569 -4987"/>
                                <a:gd name="T23" fmla="*/ -4569 h 502"/>
                              </a:gdLst>
                              <a:ahLst/>
                              <a:cxnLst>
                                <a:cxn ang="0">
                                  <a:pos x="T1" y="T3"/>
                                </a:cxn>
                                <a:cxn ang="0">
                                  <a:pos x="T5" y="T7"/>
                                </a:cxn>
                                <a:cxn ang="0">
                                  <a:pos x="T9" y="T11"/>
                                </a:cxn>
                                <a:cxn ang="0">
                                  <a:pos x="T13" y="T15"/>
                                </a:cxn>
                                <a:cxn ang="0">
                                  <a:pos x="T17" y="T19"/>
                                </a:cxn>
                                <a:cxn ang="0">
                                  <a:pos x="T21" y="T23"/>
                                </a:cxn>
                              </a:cxnLst>
                              <a:rect l="0" t="0" r="r" b="b"/>
                              <a:pathLst>
                                <a:path w="443" h="502">
                                  <a:moveTo>
                                    <a:pt x="356" y="418"/>
                                  </a:moveTo>
                                  <a:lnTo>
                                    <a:pt x="319" y="451"/>
                                  </a:lnTo>
                                  <a:lnTo>
                                    <a:pt x="443" y="502"/>
                                  </a:lnTo>
                                  <a:lnTo>
                                    <a:pt x="425" y="433"/>
                                  </a:lnTo>
                                  <a:lnTo>
                                    <a:pt x="369" y="433"/>
                                  </a:lnTo>
                                  <a:lnTo>
                                    <a:pt x="356" y="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8361" y="-4987"/>
                              <a:ext cx="443" cy="502"/>
                            </a:xfrm>
                            <a:custGeom>
                              <a:avLst/>
                              <a:gdLst>
                                <a:gd name="T0" fmla="+- 0 8732 8361"/>
                                <a:gd name="T1" fmla="*/ T0 w 443"/>
                                <a:gd name="T2" fmla="+- 0 -4582 -4987"/>
                                <a:gd name="T3" fmla="*/ -4582 h 502"/>
                                <a:gd name="T4" fmla="+- 0 8717 8361"/>
                                <a:gd name="T5" fmla="*/ T4 w 443"/>
                                <a:gd name="T6" fmla="+- 0 -4569 -4987"/>
                                <a:gd name="T7" fmla="*/ -4569 h 502"/>
                                <a:gd name="T8" fmla="+- 0 8730 8361"/>
                                <a:gd name="T9" fmla="*/ T8 w 443"/>
                                <a:gd name="T10" fmla="+- 0 -4554 -4987"/>
                                <a:gd name="T11" fmla="*/ -4554 h 502"/>
                                <a:gd name="T12" fmla="+- 0 8745 8361"/>
                                <a:gd name="T13" fmla="*/ T12 w 443"/>
                                <a:gd name="T14" fmla="+- 0 -4567 -4987"/>
                                <a:gd name="T15" fmla="*/ -4567 h 502"/>
                                <a:gd name="T16" fmla="+- 0 8732 8361"/>
                                <a:gd name="T17" fmla="*/ T16 w 443"/>
                                <a:gd name="T18" fmla="+- 0 -4582 -4987"/>
                                <a:gd name="T19" fmla="*/ -4582 h 502"/>
                              </a:gdLst>
                              <a:ahLst/>
                              <a:cxnLst>
                                <a:cxn ang="0">
                                  <a:pos x="T1" y="T3"/>
                                </a:cxn>
                                <a:cxn ang="0">
                                  <a:pos x="T5" y="T7"/>
                                </a:cxn>
                                <a:cxn ang="0">
                                  <a:pos x="T9" y="T11"/>
                                </a:cxn>
                                <a:cxn ang="0">
                                  <a:pos x="T13" y="T15"/>
                                </a:cxn>
                                <a:cxn ang="0">
                                  <a:pos x="T17" y="T19"/>
                                </a:cxn>
                              </a:cxnLst>
                              <a:rect l="0" t="0" r="r" b="b"/>
                              <a:pathLst>
                                <a:path w="443" h="502">
                                  <a:moveTo>
                                    <a:pt x="371" y="405"/>
                                  </a:moveTo>
                                  <a:lnTo>
                                    <a:pt x="356" y="418"/>
                                  </a:lnTo>
                                  <a:lnTo>
                                    <a:pt x="369" y="433"/>
                                  </a:lnTo>
                                  <a:lnTo>
                                    <a:pt x="384" y="420"/>
                                  </a:lnTo>
                                  <a:lnTo>
                                    <a:pt x="371"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4"/>
                          <wps:cNvSpPr>
                            <a:spLocks/>
                          </wps:cNvSpPr>
                          <wps:spPr bwMode="auto">
                            <a:xfrm>
                              <a:off x="8361" y="-4987"/>
                              <a:ext cx="443" cy="502"/>
                            </a:xfrm>
                            <a:custGeom>
                              <a:avLst/>
                              <a:gdLst>
                                <a:gd name="T0" fmla="+- 0 8770 8361"/>
                                <a:gd name="T1" fmla="*/ T0 w 443"/>
                                <a:gd name="T2" fmla="+- 0 -4615 -4987"/>
                                <a:gd name="T3" fmla="*/ -4615 h 502"/>
                                <a:gd name="T4" fmla="+- 0 8732 8361"/>
                                <a:gd name="T5" fmla="*/ T4 w 443"/>
                                <a:gd name="T6" fmla="+- 0 -4582 -4987"/>
                                <a:gd name="T7" fmla="*/ -4582 h 502"/>
                                <a:gd name="T8" fmla="+- 0 8745 8361"/>
                                <a:gd name="T9" fmla="*/ T8 w 443"/>
                                <a:gd name="T10" fmla="+- 0 -4567 -4987"/>
                                <a:gd name="T11" fmla="*/ -4567 h 502"/>
                                <a:gd name="T12" fmla="+- 0 8730 8361"/>
                                <a:gd name="T13" fmla="*/ T12 w 443"/>
                                <a:gd name="T14" fmla="+- 0 -4554 -4987"/>
                                <a:gd name="T15" fmla="*/ -4554 h 502"/>
                                <a:gd name="T16" fmla="+- 0 8786 8361"/>
                                <a:gd name="T17" fmla="*/ T16 w 443"/>
                                <a:gd name="T18" fmla="+- 0 -4554 -4987"/>
                                <a:gd name="T19" fmla="*/ -4554 h 502"/>
                                <a:gd name="T20" fmla="+- 0 8770 8361"/>
                                <a:gd name="T21" fmla="*/ T20 w 443"/>
                                <a:gd name="T22" fmla="+- 0 -4615 -4987"/>
                                <a:gd name="T23" fmla="*/ -4615 h 502"/>
                              </a:gdLst>
                              <a:ahLst/>
                              <a:cxnLst>
                                <a:cxn ang="0">
                                  <a:pos x="T1" y="T3"/>
                                </a:cxn>
                                <a:cxn ang="0">
                                  <a:pos x="T5" y="T7"/>
                                </a:cxn>
                                <a:cxn ang="0">
                                  <a:pos x="T9" y="T11"/>
                                </a:cxn>
                                <a:cxn ang="0">
                                  <a:pos x="T13" y="T15"/>
                                </a:cxn>
                                <a:cxn ang="0">
                                  <a:pos x="T17" y="T19"/>
                                </a:cxn>
                                <a:cxn ang="0">
                                  <a:pos x="T21" y="T23"/>
                                </a:cxn>
                              </a:cxnLst>
                              <a:rect l="0" t="0" r="r" b="b"/>
                              <a:pathLst>
                                <a:path w="443" h="502">
                                  <a:moveTo>
                                    <a:pt x="409" y="372"/>
                                  </a:moveTo>
                                  <a:lnTo>
                                    <a:pt x="371" y="405"/>
                                  </a:lnTo>
                                  <a:lnTo>
                                    <a:pt x="384" y="420"/>
                                  </a:lnTo>
                                  <a:lnTo>
                                    <a:pt x="369" y="433"/>
                                  </a:lnTo>
                                  <a:lnTo>
                                    <a:pt x="425" y="433"/>
                                  </a:lnTo>
                                  <a:lnTo>
                                    <a:pt x="40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3"/>
                          <wps:cNvSpPr>
                            <a:spLocks/>
                          </wps:cNvSpPr>
                          <wps:spPr bwMode="auto">
                            <a:xfrm>
                              <a:off x="8361" y="-4987"/>
                              <a:ext cx="443" cy="502"/>
                            </a:xfrm>
                            <a:custGeom>
                              <a:avLst/>
                              <a:gdLst>
                                <a:gd name="T0" fmla="+- 0 8376 8361"/>
                                <a:gd name="T1" fmla="*/ T0 w 443"/>
                                <a:gd name="T2" fmla="+- 0 -4987 -4987"/>
                                <a:gd name="T3" fmla="*/ -4987 h 502"/>
                                <a:gd name="T4" fmla="+- 0 8361 8361"/>
                                <a:gd name="T5" fmla="*/ T4 w 443"/>
                                <a:gd name="T6" fmla="+- 0 -4974 -4987"/>
                                <a:gd name="T7" fmla="*/ -4974 h 502"/>
                                <a:gd name="T8" fmla="+- 0 8717 8361"/>
                                <a:gd name="T9" fmla="*/ T8 w 443"/>
                                <a:gd name="T10" fmla="+- 0 -4569 -4987"/>
                                <a:gd name="T11" fmla="*/ -4569 h 502"/>
                                <a:gd name="T12" fmla="+- 0 8732 8361"/>
                                <a:gd name="T13" fmla="*/ T12 w 443"/>
                                <a:gd name="T14" fmla="+- 0 -4582 -4987"/>
                                <a:gd name="T15" fmla="*/ -4582 h 502"/>
                                <a:gd name="T16" fmla="+- 0 8376 8361"/>
                                <a:gd name="T17" fmla="*/ T16 w 443"/>
                                <a:gd name="T18" fmla="+- 0 -4987 -4987"/>
                                <a:gd name="T19" fmla="*/ -4987 h 502"/>
                              </a:gdLst>
                              <a:ahLst/>
                              <a:cxnLst>
                                <a:cxn ang="0">
                                  <a:pos x="T1" y="T3"/>
                                </a:cxn>
                                <a:cxn ang="0">
                                  <a:pos x="T5" y="T7"/>
                                </a:cxn>
                                <a:cxn ang="0">
                                  <a:pos x="T9" y="T11"/>
                                </a:cxn>
                                <a:cxn ang="0">
                                  <a:pos x="T13" y="T15"/>
                                </a:cxn>
                                <a:cxn ang="0">
                                  <a:pos x="T17" y="T19"/>
                                </a:cxn>
                              </a:cxnLst>
                              <a:rect l="0" t="0" r="r" b="b"/>
                              <a:pathLst>
                                <a:path w="443" h="502">
                                  <a:moveTo>
                                    <a:pt x="15" y="0"/>
                                  </a:moveTo>
                                  <a:lnTo>
                                    <a:pt x="0" y="13"/>
                                  </a:lnTo>
                                  <a:lnTo>
                                    <a:pt x="356" y="418"/>
                                  </a:lnTo>
                                  <a:lnTo>
                                    <a:pt x="371" y="40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52"/>
                          <wps:cNvSpPr txBox="1">
                            <a:spLocks noChangeArrowheads="1"/>
                          </wps:cNvSpPr>
                          <wps:spPr bwMode="auto">
                            <a:xfrm>
                              <a:off x="6781" y="-10740"/>
                              <a:ext cx="254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0832EB" w:rsidRDefault="000832EB">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0832EB" w:rsidRDefault="000832EB">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wps:txbx>
                          <wps:bodyPr rot="0" vert="horz" wrap="square" lIns="0" tIns="0" rIns="0" bIns="0" anchor="t" anchorCtr="0" upright="1">
                            <a:noAutofit/>
                          </wps:bodyPr>
                        </wps:wsp>
                        <wps:wsp>
                          <wps:cNvPr id="73" name="Text Box 51"/>
                          <wps:cNvSpPr txBox="1">
                            <a:spLocks noChangeArrowheads="1"/>
                          </wps:cNvSpPr>
                          <wps:spPr bwMode="auto">
                            <a:xfrm>
                              <a:off x="6457" y="-8018"/>
                              <a:ext cx="286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0832EB" w:rsidRDefault="000832EB">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wps:txbx>
                          <wps:bodyPr rot="0" vert="horz" wrap="square" lIns="0" tIns="0" rIns="0" bIns="0" anchor="t" anchorCtr="0" upright="1">
                            <a:noAutofit/>
                          </wps:bodyPr>
                        </wps:wsp>
                        <wps:wsp>
                          <wps:cNvPr id="74" name="Text Box 50"/>
                          <wps:cNvSpPr txBox="1">
                            <a:spLocks noChangeArrowheads="1"/>
                          </wps:cNvSpPr>
                          <wps:spPr bwMode="auto">
                            <a:xfrm>
                              <a:off x="6624" y="-6368"/>
                              <a:ext cx="2353"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C653CC">
                                <w:pPr>
                                  <w:spacing w:line="204" w:lineRule="exact"/>
                                  <w:ind w:left="-1"/>
                                  <w:jc w:val="center"/>
                                  <w:rPr>
                                    <w:rFonts w:ascii="Arial"/>
                                    <w:sz w:val="20"/>
                                  </w:rPr>
                                </w:pPr>
                              </w:p>
                              <w:p w:rsidR="000832EB" w:rsidRDefault="000832EB" w:rsidP="00C653CC">
                                <w:pPr>
                                  <w:spacing w:line="204" w:lineRule="exact"/>
                                  <w:ind w:left="-1"/>
                                  <w:jc w:val="center"/>
                                  <w:rPr>
                                    <w:rFonts w:ascii="Arial" w:eastAsia="Arial" w:hAnsi="Arial" w:cs="Arial"/>
                                    <w:sz w:val="20"/>
                                    <w:szCs w:val="20"/>
                                  </w:rPr>
                                </w:pPr>
                                <w:r>
                                  <w:rPr>
                                    <w:rFonts w:ascii="Arial"/>
                                    <w:sz w:val="20"/>
                                  </w:rPr>
                                  <w:t>Report to DSL</w:t>
                                </w:r>
                              </w:p>
                              <w:p w:rsidR="000832EB" w:rsidRDefault="000832EB">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75" name="Text Box 49"/>
                          <wps:cNvSpPr txBox="1">
                            <a:spLocks noChangeArrowheads="1"/>
                          </wps:cNvSpPr>
                          <wps:spPr bwMode="auto">
                            <a:xfrm>
                              <a:off x="6495" y="-4324"/>
                              <a:ext cx="9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76" name="Text Box 48"/>
                          <wps:cNvSpPr txBox="1">
                            <a:spLocks noChangeArrowheads="1"/>
                          </wps:cNvSpPr>
                          <wps:spPr bwMode="auto">
                            <a:xfrm>
                              <a:off x="8548" y="-4324"/>
                              <a:ext cx="8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77" name="Text Box 47"/>
                          <wps:cNvSpPr txBox="1">
                            <a:spLocks noChangeArrowheads="1"/>
                          </wps:cNvSpPr>
                          <wps:spPr bwMode="auto">
                            <a:xfrm>
                              <a:off x="6440" y="-3861"/>
                              <a:ext cx="1099" cy="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spacing w:line="204" w:lineRule="exact"/>
                                  <w:ind w:left="2"/>
                                  <w:jc w:val="center"/>
                                  <w:rPr>
                                    <w:rFonts w:ascii="Arial" w:eastAsia="Arial" w:hAnsi="Arial" w:cs="Arial"/>
                                    <w:sz w:val="20"/>
                                    <w:szCs w:val="20"/>
                                  </w:rPr>
                                </w:pPr>
                                <w:r>
                                  <w:rPr>
                                    <w:rFonts w:ascii="Arial"/>
                                    <w:sz w:val="20"/>
                                  </w:rPr>
                                  <w:t>Referral</w:t>
                                </w:r>
                              </w:p>
                              <w:p w:rsidR="000832EB" w:rsidRDefault="000832EB">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0832EB" w:rsidRDefault="000832EB">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0832EB" w:rsidRDefault="000832EB">
                                <w:pPr>
                                  <w:spacing w:line="225" w:lineRule="exact"/>
                                  <w:ind w:right="1"/>
                                  <w:jc w:val="center"/>
                                  <w:rPr>
                                    <w:rFonts w:ascii="Arial" w:eastAsia="Arial" w:hAnsi="Arial" w:cs="Arial"/>
                                    <w:sz w:val="20"/>
                                    <w:szCs w:val="20"/>
                                  </w:rPr>
                                </w:pPr>
                                <w:r>
                                  <w:rPr>
                                    <w:rFonts w:ascii="Arial"/>
                                    <w:sz w:val="20"/>
                                  </w:rPr>
                                  <w:t>5000</w:t>
                                </w:r>
                              </w:p>
                            </w:txbxContent>
                          </wps:txbx>
                          <wps:bodyPr rot="0" vert="horz" wrap="square" lIns="0" tIns="0" rIns="0" bIns="0" anchor="t" anchorCtr="0" upright="1">
                            <a:noAutofit/>
                          </wps:bodyPr>
                        </wps:wsp>
                        <wps:wsp>
                          <wps:cNvPr id="78" name="Text Box 46"/>
                          <wps:cNvSpPr txBox="1">
                            <a:spLocks noChangeArrowheads="1"/>
                          </wps:cNvSpPr>
                          <wps:spPr bwMode="auto">
                            <a:xfrm>
                              <a:off x="8481" y="-3804"/>
                              <a:ext cx="1032" cy="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F64FB5">
                                <w:pPr>
                                  <w:spacing w:line="204" w:lineRule="exact"/>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0832EB" w:rsidRDefault="000832EB">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C3125" id="Group 44" o:spid="_x0000_s1032" style="position:absolute;left:0;text-align:left;margin-left:170.05pt;margin-top:7.4pt;width:221.25pt;height:525.9pt;z-index:-26392;mso-position-horizontal:right;mso-position-horizontal-relative:margin;mso-position-vertical-relative:text" coordorigin="6264,-11093" coordsize="3254,1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">
                <v:shape id="Picture 74" o:spid="_x0000_s1033" type="#_x0000_t75" style="position:absolute;left:6264;top:-11093;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">
                  <v:imagedata r:id="rId23" o:title=""/>
                </v:shape>
                <v:shape id="Picture 73" o:spid="_x0000_s1034" type="#_x0000_t75" style="position:absolute;left:6264;top:-8393;width:32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">
                  <v:imagedata r:id="rId24" o:title=""/>
                </v:shape>
                <v:group id="Group 68" o:spid="_x0000_s1035" style="position:absolute;left:7831;top:-8938;width:120;height:540" coordorigin="7831,-8938"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2" o:spid="_x0000_s1036"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" path="m50,420l,420,60,540,110,440r-60,l50,420xe" fillcolor="black" stroked="f">
                    <v:path arrowok="t" o:connecttype="custom" o:connectlocs="50,-8518;0,-8518;60,-8398;110,-8498;50,-8498;50,-8518" o:connectangles="0,0,0,0,0,0"/>
                  </v:shape>
                  <v:shape id="Freeform 71" o:spid="_x0000_s1037"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" path="m70,l50,r,440l70,440,70,xe" fillcolor="black" stroked="f">
                    <v:path arrowok="t" o:connecttype="custom" o:connectlocs="70,-8938;50,-8938;50,-8498;70,-8498;70,-8938" o:connectangles="0,0,0,0,0"/>
                  </v:shape>
                  <v:shape id="Freeform 70" o:spid="_x0000_s1038"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" path="m120,420r-50,l70,440r40,l120,420xe" fillcolor="black" stroked="f">
                    <v:path arrowok="t" o:connecttype="custom" o:connectlocs="120,-8518;70,-8518;70,-8498;110,-8498;120,-8518" o:connectangles="0,0,0,0,0"/>
                  </v:shape>
                  <v:shape id="Picture 69" o:spid="_x0000_s1039" type="#_x0000_t75" style="position:absolute;left:6264;top:-6435;width:3254;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">
                    <v:imagedata r:id="rId25" o:title=""/>
                  </v:shape>
                </v:group>
                <v:group id="Group 63" o:spid="_x0000_s1040" style="position:absolute;left:6264;top:-7138;width:1687;height:7070" coordorigin="6264,-7138" coordsize="1687,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7" o:spid="_x0000_s1041"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" path="m50,600l,600,60,720,110,620r-60,l50,600xe" fillcolor="black" stroked="f">
                    <v:path arrowok="t" o:connecttype="custom" o:connectlocs="50,-6538;0,-6538;60,-6418;110,-6518;50,-6518;50,-6538" o:connectangles="0,0,0,0,0,0"/>
                  </v:shape>
                  <v:shape id="Freeform 66" o:spid="_x0000_s1042"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" path="m70,l50,r,620l70,620,70,xe" fillcolor="black" stroked="f">
                    <v:path arrowok="t" o:connecttype="custom" o:connectlocs="70,-7138;50,-7138;50,-6518;70,-6518;70,-7138" o:connectangles="0,0,0,0,0"/>
                  </v:shape>
                  <v:shape id="Freeform 65" o:spid="_x0000_s1043"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" path="m120,600r-50,l70,620r40,l120,600xe" fillcolor="black" stroked="f">
                    <v:path arrowok="t" o:connecttype="custom" o:connectlocs="120,-6538;70,-6538;70,-6518;110,-6518;120,-6538" o:connectangles="0,0,0,0,0"/>
                  </v:shape>
                  <v:shape id="Picture 64" o:spid="_x0000_s1044" type="#_x0000_t75" style="position:absolute;left:6264;top:-4433;width:1454;height:4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">
                    <v:imagedata r:id="rId26" o:title=""/>
                  </v:shape>
                </v:group>
                <v:group id="Group 57" o:spid="_x0000_s1045" style="position:absolute;left:6749;top:-4987;width:548;height:562" coordorigin="6749,-4987"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46"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" path="m40,434l,562,126,518,105,497r-28,l62,483,76,469,40,434xe" fillcolor="black" stroked="f">
                    <v:path arrowok="t" o:connecttype="custom" o:connectlocs="40,-4553;0,-4425;126,-4469;105,-4490;77,-4490;62,-4504;76,-4518;40,-4553" o:connectangles="0,0,0,0,0,0,0,0"/>
                  </v:shape>
                  <v:shape id="Freeform 61" o:spid="_x0000_s1047"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" path="m76,469l62,483r15,14l91,483,76,469xe" fillcolor="black" stroked="f">
                    <v:path arrowok="t" o:connecttype="custom" o:connectlocs="76,-4518;62,-4504;77,-4490;91,-4504;76,-4518" o:connectangles="0,0,0,0,0"/>
                  </v:shape>
                  <v:shape id="Freeform 60" o:spid="_x0000_s1048"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" path="m91,483l77,497r28,l91,483xe" fillcolor="black" stroked="f">
                    <v:path arrowok="t" o:connecttype="custom" o:connectlocs="91,-4504;77,-4490;105,-4490;91,-4504" o:connectangles="0,0,0,0"/>
                  </v:shape>
                  <v:shape id="Freeform 59" o:spid="_x0000_s1049"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" path="m533,l76,469r15,14l547,14,533,xe" fillcolor="black" stroked="f">
                    <v:path arrowok="t" o:connecttype="custom" o:connectlocs="533,-4987;76,-4518;91,-4504;547,-4973;533,-4987" o:connectangles="0,0,0,0,0"/>
                  </v:shape>
                  <v:shape id="Picture 58" o:spid="_x0000_s1050" type="#_x0000_t75" style="position:absolute;left:8244;top:-4433;width:1454;height:4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">
                    <v:imagedata r:id="rId26" o:title=""/>
                  </v:shape>
                </v:group>
                <v:group id="Group 45" o:spid="_x0000_s1051" style="position:absolute;left:6440;top:-10740;width:3073;height:10758" coordorigin="6440,-10740" coordsize="3073,1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52"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" path="m356,418r-37,33l443,502,425,433r-56,l356,418xe" fillcolor="black" stroked="f">
                    <v:path arrowok="t" o:connecttype="custom" o:connectlocs="356,-4569;319,-4536;443,-4485;425,-4554;369,-4554;356,-4569" o:connectangles="0,0,0,0,0,0"/>
                  </v:shape>
                  <v:shape id="Freeform 55" o:spid="_x0000_s1053"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" path="m371,405r-15,13l369,433r15,-13l371,405xe" fillcolor="black" stroked="f">
                    <v:path arrowok="t" o:connecttype="custom" o:connectlocs="371,-4582;356,-4569;369,-4554;384,-4567;371,-4582" o:connectangles="0,0,0,0,0"/>
                  </v:shape>
                  <v:shape id="Freeform 54" o:spid="_x0000_s1054"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" path="m409,372r-38,33l384,420r-15,13l425,433,409,372xe" fillcolor="black" stroked="f">
                    <v:path arrowok="t" o:connecttype="custom" o:connectlocs="409,-4615;371,-4582;384,-4567;369,-4554;425,-4554;409,-4615" o:connectangles="0,0,0,0,0,0"/>
                  </v:shape>
                  <v:shape id="Freeform 53" o:spid="_x0000_s1055"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" path="m15,l,13,356,418r15,-13l15,xe" fillcolor="black" stroked="f">
                    <v:path arrowok="t" o:connecttype="custom" o:connectlocs="15,-4987;0,-4974;356,-4569;371,-4582;15,-4987" o:connectangles="0,0,0,0,0"/>
                  </v:shape>
                  <v:shape id="Text Box 52" o:spid="_x0000_s1056" type="#_x0000_t202" style="position:absolute;left:6781;top:-10740;width:254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0832EB" w:rsidRDefault="000832EB">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0832EB" w:rsidRDefault="000832EB">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0832EB" w:rsidRDefault="000832EB">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v:textbox>
                  </v:shape>
                  <v:shape id="Text Box 51" o:spid="_x0000_s1057" type="#_x0000_t202" style="position:absolute;left:6457;top:-8018;width:286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0832EB" w:rsidRDefault="000832EB">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0832EB" w:rsidRDefault="000832EB">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v:textbox>
                  </v:shape>
                  <v:shape id="Text Box 50" o:spid="_x0000_s1058" type="#_x0000_t202" style="position:absolute;left:6624;top:-6368;width:235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0832EB" w:rsidRDefault="000832EB" w:rsidP="00C653CC">
                          <w:pPr>
                            <w:spacing w:line="204" w:lineRule="exact"/>
                            <w:ind w:left="-1"/>
                            <w:jc w:val="center"/>
                            <w:rPr>
                              <w:rFonts w:ascii="Arial"/>
                              <w:sz w:val="20"/>
                            </w:rPr>
                          </w:pPr>
                        </w:p>
                        <w:p w:rsidR="000832EB" w:rsidRDefault="000832EB" w:rsidP="00C653CC">
                          <w:pPr>
                            <w:spacing w:line="204" w:lineRule="exact"/>
                            <w:ind w:left="-1"/>
                            <w:jc w:val="center"/>
                            <w:rPr>
                              <w:rFonts w:ascii="Arial" w:eastAsia="Arial" w:hAnsi="Arial" w:cs="Arial"/>
                              <w:sz w:val="20"/>
                              <w:szCs w:val="20"/>
                            </w:rPr>
                          </w:pPr>
                          <w:r>
                            <w:rPr>
                              <w:rFonts w:ascii="Arial"/>
                              <w:sz w:val="20"/>
                            </w:rPr>
                            <w:t>Report to DSL</w:t>
                          </w:r>
                        </w:p>
                        <w:p w:rsidR="000832EB" w:rsidRDefault="000832EB">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v:textbox>
                  </v:shape>
                  <v:shape id="Text Box 49" o:spid="_x0000_s1059" type="#_x0000_t202" style="position:absolute;left:6495;top:-4324;width:9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0832EB" w:rsidRDefault="000832EB">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48" o:spid="_x0000_s1060" type="#_x0000_t202" style="position:absolute;left:8548;top:-4324;width:8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0832EB" w:rsidRDefault="000832EB">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v:textbox>
                  </v:shape>
                  <v:shape id="Text Box 47" o:spid="_x0000_s1061" type="#_x0000_t202" style="position:absolute;left:6440;top:-3861;width:1099;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0832EB" w:rsidRDefault="000832EB">
                          <w:pPr>
                            <w:spacing w:line="204" w:lineRule="exact"/>
                            <w:ind w:left="2"/>
                            <w:jc w:val="center"/>
                            <w:rPr>
                              <w:rFonts w:ascii="Arial" w:eastAsia="Arial" w:hAnsi="Arial" w:cs="Arial"/>
                              <w:sz w:val="20"/>
                              <w:szCs w:val="20"/>
                            </w:rPr>
                          </w:pPr>
                          <w:r>
                            <w:rPr>
                              <w:rFonts w:ascii="Arial"/>
                              <w:sz w:val="20"/>
                            </w:rPr>
                            <w:t>Referral</w:t>
                          </w:r>
                        </w:p>
                        <w:p w:rsidR="000832EB" w:rsidRDefault="000832EB">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0832EB" w:rsidRDefault="000832EB">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0832EB" w:rsidRDefault="000832EB">
                          <w:pPr>
                            <w:spacing w:line="225" w:lineRule="exact"/>
                            <w:ind w:right="1"/>
                            <w:jc w:val="center"/>
                            <w:rPr>
                              <w:rFonts w:ascii="Arial" w:eastAsia="Arial" w:hAnsi="Arial" w:cs="Arial"/>
                              <w:sz w:val="20"/>
                              <w:szCs w:val="20"/>
                            </w:rPr>
                          </w:pPr>
                          <w:r>
                            <w:rPr>
                              <w:rFonts w:ascii="Arial"/>
                              <w:sz w:val="20"/>
                            </w:rPr>
                            <w:t>5000</w:t>
                          </w:r>
                        </w:p>
                      </w:txbxContent>
                    </v:textbox>
                  </v:shape>
                  <v:shape id="Text Box 46" o:spid="_x0000_s1062" type="#_x0000_t202" style="position:absolute;left:8481;top:-3804;width:1032;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0832EB" w:rsidRDefault="000832EB" w:rsidP="00F64FB5">
                          <w:pPr>
                            <w:spacing w:line="204" w:lineRule="exact"/>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0832EB" w:rsidRDefault="000832EB">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v:textbox>
                  </v:shape>
                </v:group>
                <w10:wrap anchorx="margin"/>
              </v:group>
            </w:pict>
          </mc:Fallback>
        </mc:AlternateContent>
      </w:r>
    </w:p>
    <w:p w:rsidR="005D7EF6" w:rsidRDefault="00257A8E" w:rsidP="00C653CC">
      <w:pPr>
        <w:tabs>
          <w:tab w:val="left" w:pos="9350"/>
        </w:tabs>
        <w:ind w:left="104"/>
        <w:jc w:val="both"/>
        <w:rPr>
          <w:rFonts w:ascii="Arial" w:eastAsia="Arial" w:hAnsi="Arial" w:cs="Arial"/>
          <w:sz w:val="20"/>
          <w:szCs w:val="20"/>
        </w:rPr>
      </w:pPr>
      <w:r>
        <w:rPr>
          <w:rFonts w:ascii="Arial" w:eastAsia="Arial" w:hAnsi="Arial" w:cs="Arial"/>
          <w:sz w:val="20"/>
          <w:szCs w:val="20"/>
        </w:rPr>
        <w:tab/>
      </w:r>
    </w:p>
    <w:p w:rsidR="005D7EF6" w:rsidRDefault="005D0E99" w:rsidP="00C653CC">
      <w:pPr>
        <w:spacing w:before="11"/>
        <w:jc w:val="both"/>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6D44A6D" wp14:editId="1937DCFD">
                <wp:extent cx="3448050" cy="7353473"/>
                <wp:effectExtent l="0" t="0" r="0" b="0"/>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7353473"/>
                          <a:chOff x="-45" y="0"/>
                          <a:chExt cx="6411" cy="10939"/>
                        </a:xfrm>
                      </wpg:grpSpPr>
                      <pic:pic xmlns:pic="http://schemas.openxmlformats.org/drawingml/2006/picture">
                        <pic:nvPicPr>
                          <pic:cNvPr id="8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0" y="0"/>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1" name="Group 102"/>
                        <wpg:cNvGrpSpPr>
                          <a:grpSpLocks/>
                        </wpg:cNvGrpSpPr>
                        <wpg:grpSpPr bwMode="auto">
                          <a:xfrm>
                            <a:off x="0" y="2077"/>
                            <a:ext cx="5054" cy="5137"/>
                            <a:chOff x="0" y="2077"/>
                            <a:chExt cx="5054" cy="5137"/>
                          </a:xfrm>
                        </wpg:grpSpPr>
                        <wps:wsp>
                          <wps:cNvPr id="82" name="Freeform 108"/>
                          <wps:cNvSpPr>
                            <a:spLocks/>
                          </wps:cNvSpPr>
                          <wps:spPr bwMode="auto">
                            <a:xfrm>
                              <a:off x="1087" y="2077"/>
                              <a:ext cx="906" cy="549"/>
                            </a:xfrm>
                            <a:custGeom>
                              <a:avLst/>
                              <a:gdLst>
                                <a:gd name="T0" fmla="+- 0 1159 1087"/>
                                <a:gd name="T1" fmla="*/ T0 w 906"/>
                                <a:gd name="T2" fmla="+- 0 2512 2077"/>
                                <a:gd name="T3" fmla="*/ 2512 h 549"/>
                                <a:gd name="T4" fmla="+- 0 1087 1087"/>
                                <a:gd name="T5" fmla="*/ T4 w 906"/>
                                <a:gd name="T6" fmla="+- 0 2626 2077"/>
                                <a:gd name="T7" fmla="*/ 2626 h 549"/>
                                <a:gd name="T8" fmla="+- 0 1221 1087"/>
                                <a:gd name="T9" fmla="*/ T8 w 906"/>
                                <a:gd name="T10" fmla="+- 0 2615 2077"/>
                                <a:gd name="T11" fmla="*/ 2615 h 549"/>
                                <a:gd name="T12" fmla="+- 0 1201 1087"/>
                                <a:gd name="T13" fmla="*/ T12 w 906"/>
                                <a:gd name="T14" fmla="+- 0 2583 2077"/>
                                <a:gd name="T15" fmla="*/ 2583 h 549"/>
                                <a:gd name="T16" fmla="+- 0 1178 1087"/>
                                <a:gd name="T17" fmla="*/ T16 w 906"/>
                                <a:gd name="T18" fmla="+- 0 2583 2077"/>
                                <a:gd name="T19" fmla="*/ 2583 h 549"/>
                                <a:gd name="T20" fmla="+- 0 1168 1087"/>
                                <a:gd name="T21" fmla="*/ T20 w 906"/>
                                <a:gd name="T22" fmla="+- 0 2566 2077"/>
                                <a:gd name="T23" fmla="*/ 2566 h 549"/>
                                <a:gd name="T24" fmla="+- 0 1185 1087"/>
                                <a:gd name="T25" fmla="*/ T24 w 906"/>
                                <a:gd name="T26" fmla="+- 0 2555 2077"/>
                                <a:gd name="T27" fmla="*/ 2555 h 549"/>
                                <a:gd name="T28" fmla="+- 0 1159 1087"/>
                                <a:gd name="T29" fmla="*/ T28 w 906"/>
                                <a:gd name="T30" fmla="+- 0 2512 2077"/>
                                <a:gd name="T31" fmla="*/ 2512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6" h="549">
                                  <a:moveTo>
                                    <a:pt x="72" y="435"/>
                                  </a:moveTo>
                                  <a:lnTo>
                                    <a:pt x="0" y="549"/>
                                  </a:lnTo>
                                  <a:lnTo>
                                    <a:pt x="134" y="538"/>
                                  </a:lnTo>
                                  <a:lnTo>
                                    <a:pt x="114" y="506"/>
                                  </a:lnTo>
                                  <a:lnTo>
                                    <a:pt x="91" y="506"/>
                                  </a:lnTo>
                                  <a:lnTo>
                                    <a:pt x="81" y="489"/>
                                  </a:lnTo>
                                  <a:lnTo>
                                    <a:pt x="98" y="478"/>
                                  </a:lnTo>
                                  <a:lnTo>
                                    <a:pt x="72" y="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7"/>
                          <wps:cNvSpPr>
                            <a:spLocks/>
                          </wps:cNvSpPr>
                          <wps:spPr bwMode="auto">
                            <a:xfrm>
                              <a:off x="1087" y="2077"/>
                              <a:ext cx="906" cy="549"/>
                            </a:xfrm>
                            <a:custGeom>
                              <a:avLst/>
                              <a:gdLst>
                                <a:gd name="T0" fmla="+- 0 1185 1087"/>
                                <a:gd name="T1" fmla="*/ T0 w 906"/>
                                <a:gd name="T2" fmla="+- 0 2555 2077"/>
                                <a:gd name="T3" fmla="*/ 2555 h 549"/>
                                <a:gd name="T4" fmla="+- 0 1168 1087"/>
                                <a:gd name="T5" fmla="*/ T4 w 906"/>
                                <a:gd name="T6" fmla="+- 0 2566 2077"/>
                                <a:gd name="T7" fmla="*/ 2566 h 549"/>
                                <a:gd name="T8" fmla="+- 0 1178 1087"/>
                                <a:gd name="T9" fmla="*/ T8 w 906"/>
                                <a:gd name="T10" fmla="+- 0 2583 2077"/>
                                <a:gd name="T11" fmla="*/ 2583 h 549"/>
                                <a:gd name="T12" fmla="+- 0 1195 1087"/>
                                <a:gd name="T13" fmla="*/ T12 w 906"/>
                                <a:gd name="T14" fmla="+- 0 2573 2077"/>
                                <a:gd name="T15" fmla="*/ 2573 h 549"/>
                                <a:gd name="T16" fmla="+- 0 1185 1087"/>
                                <a:gd name="T17" fmla="*/ T16 w 906"/>
                                <a:gd name="T18" fmla="+- 0 2555 2077"/>
                                <a:gd name="T19" fmla="*/ 2555 h 549"/>
                              </a:gdLst>
                              <a:ahLst/>
                              <a:cxnLst>
                                <a:cxn ang="0">
                                  <a:pos x="T1" y="T3"/>
                                </a:cxn>
                                <a:cxn ang="0">
                                  <a:pos x="T5" y="T7"/>
                                </a:cxn>
                                <a:cxn ang="0">
                                  <a:pos x="T9" y="T11"/>
                                </a:cxn>
                                <a:cxn ang="0">
                                  <a:pos x="T13" y="T15"/>
                                </a:cxn>
                                <a:cxn ang="0">
                                  <a:pos x="T17" y="T19"/>
                                </a:cxn>
                              </a:cxnLst>
                              <a:rect l="0" t="0" r="r" b="b"/>
                              <a:pathLst>
                                <a:path w="906" h="549">
                                  <a:moveTo>
                                    <a:pt x="98" y="478"/>
                                  </a:moveTo>
                                  <a:lnTo>
                                    <a:pt x="81" y="489"/>
                                  </a:lnTo>
                                  <a:lnTo>
                                    <a:pt x="91" y="506"/>
                                  </a:lnTo>
                                  <a:lnTo>
                                    <a:pt x="108" y="496"/>
                                  </a:lnTo>
                                  <a:lnTo>
                                    <a:pt x="98"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6"/>
                          <wps:cNvSpPr>
                            <a:spLocks/>
                          </wps:cNvSpPr>
                          <wps:spPr bwMode="auto">
                            <a:xfrm>
                              <a:off x="1087" y="2077"/>
                              <a:ext cx="906" cy="549"/>
                            </a:xfrm>
                            <a:custGeom>
                              <a:avLst/>
                              <a:gdLst>
                                <a:gd name="T0" fmla="+- 0 1195 1087"/>
                                <a:gd name="T1" fmla="*/ T0 w 906"/>
                                <a:gd name="T2" fmla="+- 0 2573 2077"/>
                                <a:gd name="T3" fmla="*/ 2573 h 549"/>
                                <a:gd name="T4" fmla="+- 0 1178 1087"/>
                                <a:gd name="T5" fmla="*/ T4 w 906"/>
                                <a:gd name="T6" fmla="+- 0 2583 2077"/>
                                <a:gd name="T7" fmla="*/ 2583 h 549"/>
                                <a:gd name="T8" fmla="+- 0 1201 1087"/>
                                <a:gd name="T9" fmla="*/ T8 w 906"/>
                                <a:gd name="T10" fmla="+- 0 2583 2077"/>
                                <a:gd name="T11" fmla="*/ 2583 h 549"/>
                                <a:gd name="T12" fmla="+- 0 1195 1087"/>
                                <a:gd name="T13" fmla="*/ T12 w 906"/>
                                <a:gd name="T14" fmla="+- 0 2573 2077"/>
                                <a:gd name="T15" fmla="*/ 2573 h 549"/>
                              </a:gdLst>
                              <a:ahLst/>
                              <a:cxnLst>
                                <a:cxn ang="0">
                                  <a:pos x="T1" y="T3"/>
                                </a:cxn>
                                <a:cxn ang="0">
                                  <a:pos x="T5" y="T7"/>
                                </a:cxn>
                                <a:cxn ang="0">
                                  <a:pos x="T9" y="T11"/>
                                </a:cxn>
                                <a:cxn ang="0">
                                  <a:pos x="T13" y="T15"/>
                                </a:cxn>
                              </a:cxnLst>
                              <a:rect l="0" t="0" r="r" b="b"/>
                              <a:pathLst>
                                <a:path w="906" h="549">
                                  <a:moveTo>
                                    <a:pt x="108" y="496"/>
                                  </a:moveTo>
                                  <a:lnTo>
                                    <a:pt x="91" y="506"/>
                                  </a:lnTo>
                                  <a:lnTo>
                                    <a:pt x="114" y="506"/>
                                  </a:lnTo>
                                  <a:lnTo>
                                    <a:pt x="10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5"/>
                          <wps:cNvSpPr>
                            <a:spLocks/>
                          </wps:cNvSpPr>
                          <wps:spPr bwMode="auto">
                            <a:xfrm>
                              <a:off x="1027" y="2146"/>
                              <a:ext cx="860" cy="480"/>
                            </a:xfrm>
                            <a:custGeom>
                              <a:avLst/>
                              <a:gdLst>
                                <a:gd name="T0" fmla="+- 0 1982 1087"/>
                                <a:gd name="T1" fmla="*/ T0 w 906"/>
                                <a:gd name="T2" fmla="+- 0 2077 2077"/>
                                <a:gd name="T3" fmla="*/ 2077 h 549"/>
                                <a:gd name="T4" fmla="+- 0 1185 1087"/>
                                <a:gd name="T5" fmla="*/ T4 w 906"/>
                                <a:gd name="T6" fmla="+- 0 2555 2077"/>
                                <a:gd name="T7" fmla="*/ 2555 h 549"/>
                                <a:gd name="T8" fmla="+- 0 1195 1087"/>
                                <a:gd name="T9" fmla="*/ T8 w 906"/>
                                <a:gd name="T10" fmla="+- 0 2573 2077"/>
                                <a:gd name="T11" fmla="*/ 2573 h 549"/>
                                <a:gd name="T12" fmla="+- 0 1992 1087"/>
                                <a:gd name="T13" fmla="*/ T12 w 906"/>
                                <a:gd name="T14" fmla="+- 0 2094 2077"/>
                                <a:gd name="T15" fmla="*/ 2094 h 549"/>
                                <a:gd name="T16" fmla="+- 0 1982 1087"/>
                                <a:gd name="T17" fmla="*/ T16 w 906"/>
                                <a:gd name="T18" fmla="+- 0 2077 2077"/>
                                <a:gd name="T19" fmla="*/ 2077 h 549"/>
                              </a:gdLst>
                              <a:ahLst/>
                              <a:cxnLst>
                                <a:cxn ang="0">
                                  <a:pos x="T1" y="T3"/>
                                </a:cxn>
                                <a:cxn ang="0">
                                  <a:pos x="T5" y="T7"/>
                                </a:cxn>
                                <a:cxn ang="0">
                                  <a:pos x="T9" y="T11"/>
                                </a:cxn>
                                <a:cxn ang="0">
                                  <a:pos x="T13" y="T15"/>
                                </a:cxn>
                                <a:cxn ang="0">
                                  <a:pos x="T17" y="T19"/>
                                </a:cxn>
                              </a:cxnLst>
                              <a:rect l="0" t="0" r="r" b="b"/>
                              <a:pathLst>
                                <a:path w="906" h="549">
                                  <a:moveTo>
                                    <a:pt x="895" y="0"/>
                                  </a:moveTo>
                                  <a:lnTo>
                                    <a:pt x="98" y="478"/>
                                  </a:lnTo>
                                  <a:lnTo>
                                    <a:pt x="108" y="496"/>
                                  </a:lnTo>
                                  <a:lnTo>
                                    <a:pt x="905" y="17"/>
                                  </a:lnTo>
                                  <a:lnTo>
                                    <a:pt x="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0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8" name="Group 96"/>
                        <wpg:cNvGrpSpPr>
                          <a:grpSpLocks/>
                        </wpg:cNvGrpSpPr>
                        <wpg:grpSpPr bwMode="auto">
                          <a:xfrm>
                            <a:off x="-45" y="2146"/>
                            <a:ext cx="6411" cy="6808"/>
                            <a:chOff x="-45" y="2146"/>
                            <a:chExt cx="6411" cy="6808"/>
                          </a:xfrm>
                        </wpg:grpSpPr>
                        <wps:wsp>
                          <wps:cNvPr id="89" name="Freeform 101"/>
                          <wps:cNvSpPr>
                            <a:spLocks/>
                          </wps:cNvSpPr>
                          <wps:spPr bwMode="auto">
                            <a:xfrm>
                              <a:off x="2343" y="2146"/>
                              <a:ext cx="1085" cy="549"/>
                            </a:xfrm>
                            <a:custGeom>
                              <a:avLst/>
                              <a:gdLst>
                                <a:gd name="T0" fmla="+- 0 3315 2343"/>
                                <a:gd name="T1" fmla="*/ T0 w 1085"/>
                                <a:gd name="T2" fmla="+- 0 2650 2146"/>
                                <a:gd name="T3" fmla="*/ 2650 h 549"/>
                                <a:gd name="T4" fmla="+- 0 3293 2343"/>
                                <a:gd name="T5" fmla="*/ T4 w 1085"/>
                                <a:gd name="T6" fmla="+- 0 2695 2146"/>
                                <a:gd name="T7" fmla="*/ 2695 h 549"/>
                                <a:gd name="T8" fmla="+- 0 3427 2343"/>
                                <a:gd name="T9" fmla="*/ T8 w 1085"/>
                                <a:gd name="T10" fmla="+- 0 2695 2146"/>
                                <a:gd name="T11" fmla="*/ 2695 h 549"/>
                                <a:gd name="T12" fmla="+- 0 3400 2343"/>
                                <a:gd name="T13" fmla="*/ T12 w 1085"/>
                                <a:gd name="T14" fmla="+- 0 2659 2146"/>
                                <a:gd name="T15" fmla="*/ 2659 h 549"/>
                                <a:gd name="T16" fmla="+- 0 3333 2343"/>
                                <a:gd name="T17" fmla="*/ T16 w 1085"/>
                                <a:gd name="T18" fmla="+- 0 2659 2146"/>
                                <a:gd name="T19" fmla="*/ 2659 h 549"/>
                                <a:gd name="T20" fmla="+- 0 3315 2343"/>
                                <a:gd name="T21" fmla="*/ T20 w 1085"/>
                                <a:gd name="T22" fmla="+- 0 2650 2146"/>
                                <a:gd name="T23" fmla="*/ 2650 h 549"/>
                              </a:gdLst>
                              <a:ahLst/>
                              <a:cxnLst>
                                <a:cxn ang="0">
                                  <a:pos x="T1" y="T3"/>
                                </a:cxn>
                                <a:cxn ang="0">
                                  <a:pos x="T5" y="T7"/>
                                </a:cxn>
                                <a:cxn ang="0">
                                  <a:pos x="T9" y="T11"/>
                                </a:cxn>
                                <a:cxn ang="0">
                                  <a:pos x="T13" y="T15"/>
                                </a:cxn>
                                <a:cxn ang="0">
                                  <a:pos x="T17" y="T19"/>
                                </a:cxn>
                                <a:cxn ang="0">
                                  <a:pos x="T21" y="T23"/>
                                </a:cxn>
                              </a:cxnLst>
                              <a:rect l="0" t="0" r="r" b="b"/>
                              <a:pathLst>
                                <a:path w="1085" h="549">
                                  <a:moveTo>
                                    <a:pt x="972" y="504"/>
                                  </a:moveTo>
                                  <a:lnTo>
                                    <a:pt x="950" y="549"/>
                                  </a:lnTo>
                                  <a:lnTo>
                                    <a:pt x="1084" y="549"/>
                                  </a:lnTo>
                                  <a:lnTo>
                                    <a:pt x="1057" y="513"/>
                                  </a:lnTo>
                                  <a:lnTo>
                                    <a:pt x="990" y="513"/>
                                  </a:lnTo>
                                  <a:lnTo>
                                    <a:pt x="9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2343" y="2146"/>
                              <a:ext cx="1085" cy="549"/>
                            </a:xfrm>
                            <a:custGeom>
                              <a:avLst/>
                              <a:gdLst>
                                <a:gd name="T0" fmla="+- 0 3324 2343"/>
                                <a:gd name="T1" fmla="*/ T0 w 1085"/>
                                <a:gd name="T2" fmla="+- 0 2633 2146"/>
                                <a:gd name="T3" fmla="*/ 2633 h 549"/>
                                <a:gd name="T4" fmla="+- 0 3315 2343"/>
                                <a:gd name="T5" fmla="*/ T4 w 1085"/>
                                <a:gd name="T6" fmla="+- 0 2650 2146"/>
                                <a:gd name="T7" fmla="*/ 2650 h 549"/>
                                <a:gd name="T8" fmla="+- 0 3333 2343"/>
                                <a:gd name="T9" fmla="*/ T8 w 1085"/>
                                <a:gd name="T10" fmla="+- 0 2659 2146"/>
                                <a:gd name="T11" fmla="*/ 2659 h 549"/>
                                <a:gd name="T12" fmla="+- 0 3342 2343"/>
                                <a:gd name="T13" fmla="*/ T12 w 1085"/>
                                <a:gd name="T14" fmla="+- 0 2642 2146"/>
                                <a:gd name="T15" fmla="*/ 2642 h 549"/>
                                <a:gd name="T16" fmla="+- 0 3324 2343"/>
                                <a:gd name="T17" fmla="*/ T16 w 1085"/>
                                <a:gd name="T18" fmla="+- 0 2633 2146"/>
                                <a:gd name="T19" fmla="*/ 2633 h 549"/>
                              </a:gdLst>
                              <a:ahLst/>
                              <a:cxnLst>
                                <a:cxn ang="0">
                                  <a:pos x="T1" y="T3"/>
                                </a:cxn>
                                <a:cxn ang="0">
                                  <a:pos x="T5" y="T7"/>
                                </a:cxn>
                                <a:cxn ang="0">
                                  <a:pos x="T9" y="T11"/>
                                </a:cxn>
                                <a:cxn ang="0">
                                  <a:pos x="T13" y="T15"/>
                                </a:cxn>
                                <a:cxn ang="0">
                                  <a:pos x="T17" y="T19"/>
                                </a:cxn>
                              </a:cxnLst>
                              <a:rect l="0" t="0" r="r" b="b"/>
                              <a:pathLst>
                                <a:path w="1085" h="549">
                                  <a:moveTo>
                                    <a:pt x="981" y="487"/>
                                  </a:moveTo>
                                  <a:lnTo>
                                    <a:pt x="972" y="504"/>
                                  </a:lnTo>
                                  <a:lnTo>
                                    <a:pt x="990" y="513"/>
                                  </a:lnTo>
                                  <a:lnTo>
                                    <a:pt x="999" y="496"/>
                                  </a:lnTo>
                                  <a:lnTo>
                                    <a:pt x="981" y="4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9"/>
                          <wps:cNvSpPr>
                            <a:spLocks/>
                          </wps:cNvSpPr>
                          <wps:spPr bwMode="auto">
                            <a:xfrm>
                              <a:off x="2343" y="2146"/>
                              <a:ext cx="1085" cy="549"/>
                            </a:xfrm>
                            <a:custGeom>
                              <a:avLst/>
                              <a:gdLst>
                                <a:gd name="T0" fmla="+- 0 3347 2343"/>
                                <a:gd name="T1" fmla="*/ T0 w 1085"/>
                                <a:gd name="T2" fmla="+- 0 2588 2146"/>
                                <a:gd name="T3" fmla="*/ 2588 h 549"/>
                                <a:gd name="T4" fmla="+- 0 3324 2343"/>
                                <a:gd name="T5" fmla="*/ T4 w 1085"/>
                                <a:gd name="T6" fmla="+- 0 2633 2146"/>
                                <a:gd name="T7" fmla="*/ 2633 h 549"/>
                                <a:gd name="T8" fmla="+- 0 3342 2343"/>
                                <a:gd name="T9" fmla="*/ T8 w 1085"/>
                                <a:gd name="T10" fmla="+- 0 2642 2146"/>
                                <a:gd name="T11" fmla="*/ 2642 h 549"/>
                                <a:gd name="T12" fmla="+- 0 3333 2343"/>
                                <a:gd name="T13" fmla="*/ T12 w 1085"/>
                                <a:gd name="T14" fmla="+- 0 2659 2146"/>
                                <a:gd name="T15" fmla="*/ 2659 h 549"/>
                                <a:gd name="T16" fmla="+- 0 3400 2343"/>
                                <a:gd name="T17" fmla="*/ T16 w 1085"/>
                                <a:gd name="T18" fmla="+- 0 2659 2146"/>
                                <a:gd name="T19" fmla="*/ 2659 h 549"/>
                                <a:gd name="T20" fmla="+- 0 3347 2343"/>
                                <a:gd name="T21" fmla="*/ T20 w 1085"/>
                                <a:gd name="T22" fmla="+- 0 2588 2146"/>
                                <a:gd name="T23" fmla="*/ 2588 h 549"/>
                              </a:gdLst>
                              <a:ahLst/>
                              <a:cxnLst>
                                <a:cxn ang="0">
                                  <a:pos x="T1" y="T3"/>
                                </a:cxn>
                                <a:cxn ang="0">
                                  <a:pos x="T5" y="T7"/>
                                </a:cxn>
                                <a:cxn ang="0">
                                  <a:pos x="T9" y="T11"/>
                                </a:cxn>
                                <a:cxn ang="0">
                                  <a:pos x="T13" y="T15"/>
                                </a:cxn>
                                <a:cxn ang="0">
                                  <a:pos x="T17" y="T19"/>
                                </a:cxn>
                                <a:cxn ang="0">
                                  <a:pos x="T21" y="T23"/>
                                </a:cxn>
                              </a:cxnLst>
                              <a:rect l="0" t="0" r="r" b="b"/>
                              <a:pathLst>
                                <a:path w="1085" h="549">
                                  <a:moveTo>
                                    <a:pt x="1004" y="442"/>
                                  </a:moveTo>
                                  <a:lnTo>
                                    <a:pt x="981" y="487"/>
                                  </a:lnTo>
                                  <a:lnTo>
                                    <a:pt x="999" y="496"/>
                                  </a:lnTo>
                                  <a:lnTo>
                                    <a:pt x="990" y="513"/>
                                  </a:lnTo>
                                  <a:lnTo>
                                    <a:pt x="1057" y="513"/>
                                  </a:lnTo>
                                  <a:lnTo>
                                    <a:pt x="1004"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8"/>
                          <wps:cNvSpPr>
                            <a:spLocks/>
                          </wps:cNvSpPr>
                          <wps:spPr bwMode="auto">
                            <a:xfrm>
                              <a:off x="2343" y="2146"/>
                              <a:ext cx="1085" cy="549"/>
                            </a:xfrm>
                            <a:custGeom>
                              <a:avLst/>
                              <a:gdLst>
                                <a:gd name="T0" fmla="+- 0 2352 2343"/>
                                <a:gd name="T1" fmla="*/ T0 w 1085"/>
                                <a:gd name="T2" fmla="+- 0 2146 2146"/>
                                <a:gd name="T3" fmla="*/ 2146 h 549"/>
                                <a:gd name="T4" fmla="+- 0 2343 2343"/>
                                <a:gd name="T5" fmla="*/ T4 w 1085"/>
                                <a:gd name="T6" fmla="+- 0 2164 2146"/>
                                <a:gd name="T7" fmla="*/ 2164 h 549"/>
                                <a:gd name="T8" fmla="+- 0 3315 2343"/>
                                <a:gd name="T9" fmla="*/ T8 w 1085"/>
                                <a:gd name="T10" fmla="+- 0 2650 2146"/>
                                <a:gd name="T11" fmla="*/ 2650 h 549"/>
                                <a:gd name="T12" fmla="+- 0 3324 2343"/>
                                <a:gd name="T13" fmla="*/ T12 w 1085"/>
                                <a:gd name="T14" fmla="+- 0 2633 2146"/>
                                <a:gd name="T15" fmla="*/ 2633 h 549"/>
                                <a:gd name="T16" fmla="+- 0 2352 2343"/>
                                <a:gd name="T17" fmla="*/ T16 w 1085"/>
                                <a:gd name="T18" fmla="+- 0 2146 2146"/>
                                <a:gd name="T19" fmla="*/ 2146 h 549"/>
                              </a:gdLst>
                              <a:ahLst/>
                              <a:cxnLst>
                                <a:cxn ang="0">
                                  <a:pos x="T1" y="T3"/>
                                </a:cxn>
                                <a:cxn ang="0">
                                  <a:pos x="T5" y="T7"/>
                                </a:cxn>
                                <a:cxn ang="0">
                                  <a:pos x="T9" y="T11"/>
                                </a:cxn>
                                <a:cxn ang="0">
                                  <a:pos x="T13" y="T15"/>
                                </a:cxn>
                                <a:cxn ang="0">
                                  <a:pos x="T17" y="T19"/>
                                </a:cxn>
                              </a:cxnLst>
                              <a:rect l="0" t="0" r="r" b="b"/>
                              <a:pathLst>
                                <a:path w="1085" h="549">
                                  <a:moveTo>
                                    <a:pt x="9" y="0"/>
                                  </a:moveTo>
                                  <a:lnTo>
                                    <a:pt x="0" y="18"/>
                                  </a:lnTo>
                                  <a:lnTo>
                                    <a:pt x="972" y="504"/>
                                  </a:lnTo>
                                  <a:lnTo>
                                    <a:pt x="981" y="48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 y="7995"/>
                              <a:ext cx="6411"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4" name="Group 92"/>
                        <wpg:cNvGrpSpPr>
                          <a:grpSpLocks/>
                        </wpg:cNvGrpSpPr>
                        <wpg:grpSpPr bwMode="auto">
                          <a:xfrm>
                            <a:off x="1027" y="7195"/>
                            <a:ext cx="120" cy="720"/>
                            <a:chOff x="1027" y="7195"/>
                            <a:chExt cx="120" cy="720"/>
                          </a:xfrm>
                        </wpg:grpSpPr>
                        <wps:wsp>
                          <wps:cNvPr id="95" name="Freeform 95"/>
                          <wps:cNvSpPr>
                            <a:spLocks/>
                          </wps:cNvSpPr>
                          <wps:spPr bwMode="auto">
                            <a:xfrm>
                              <a:off x="1027" y="7195"/>
                              <a:ext cx="120" cy="720"/>
                            </a:xfrm>
                            <a:custGeom>
                              <a:avLst/>
                              <a:gdLst>
                                <a:gd name="T0" fmla="+- 0 1077 1027"/>
                                <a:gd name="T1" fmla="*/ T0 w 120"/>
                                <a:gd name="T2" fmla="+- 0 7795 7195"/>
                                <a:gd name="T3" fmla="*/ 7795 h 720"/>
                                <a:gd name="T4" fmla="+- 0 1027 1027"/>
                                <a:gd name="T5" fmla="*/ T4 w 120"/>
                                <a:gd name="T6" fmla="+- 0 7795 7195"/>
                                <a:gd name="T7" fmla="*/ 7795 h 720"/>
                                <a:gd name="T8" fmla="+- 0 1087 1027"/>
                                <a:gd name="T9" fmla="*/ T8 w 120"/>
                                <a:gd name="T10" fmla="+- 0 7915 7195"/>
                                <a:gd name="T11" fmla="*/ 7915 h 720"/>
                                <a:gd name="T12" fmla="+- 0 1137 1027"/>
                                <a:gd name="T13" fmla="*/ T12 w 120"/>
                                <a:gd name="T14" fmla="+- 0 7815 7195"/>
                                <a:gd name="T15" fmla="*/ 7815 h 720"/>
                                <a:gd name="T16" fmla="+- 0 1077 1027"/>
                                <a:gd name="T17" fmla="*/ T16 w 120"/>
                                <a:gd name="T18" fmla="+- 0 7815 7195"/>
                                <a:gd name="T19" fmla="*/ 7815 h 720"/>
                                <a:gd name="T20" fmla="+- 0 1077 10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1027" y="7195"/>
                              <a:ext cx="120" cy="720"/>
                            </a:xfrm>
                            <a:custGeom>
                              <a:avLst/>
                              <a:gdLst>
                                <a:gd name="T0" fmla="+- 0 1097 1027"/>
                                <a:gd name="T1" fmla="*/ T0 w 120"/>
                                <a:gd name="T2" fmla="+- 0 7195 7195"/>
                                <a:gd name="T3" fmla="*/ 7195 h 720"/>
                                <a:gd name="T4" fmla="+- 0 1077 1027"/>
                                <a:gd name="T5" fmla="*/ T4 w 120"/>
                                <a:gd name="T6" fmla="+- 0 7195 7195"/>
                                <a:gd name="T7" fmla="*/ 7195 h 720"/>
                                <a:gd name="T8" fmla="+- 0 1077 1027"/>
                                <a:gd name="T9" fmla="*/ T8 w 120"/>
                                <a:gd name="T10" fmla="+- 0 7815 7195"/>
                                <a:gd name="T11" fmla="*/ 7815 h 720"/>
                                <a:gd name="T12" fmla="+- 0 1097 1027"/>
                                <a:gd name="T13" fmla="*/ T12 w 120"/>
                                <a:gd name="T14" fmla="+- 0 7815 7195"/>
                                <a:gd name="T15" fmla="*/ 7815 h 720"/>
                                <a:gd name="T16" fmla="+- 0 1097 10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1027" y="7195"/>
                              <a:ext cx="120" cy="720"/>
                            </a:xfrm>
                            <a:custGeom>
                              <a:avLst/>
                              <a:gdLst>
                                <a:gd name="T0" fmla="+- 0 1147 1027"/>
                                <a:gd name="T1" fmla="*/ T0 w 120"/>
                                <a:gd name="T2" fmla="+- 0 7795 7195"/>
                                <a:gd name="T3" fmla="*/ 7795 h 720"/>
                                <a:gd name="T4" fmla="+- 0 1097 1027"/>
                                <a:gd name="T5" fmla="*/ T4 w 120"/>
                                <a:gd name="T6" fmla="+- 0 7795 7195"/>
                                <a:gd name="T7" fmla="*/ 7795 h 720"/>
                                <a:gd name="T8" fmla="+- 0 1097 1027"/>
                                <a:gd name="T9" fmla="*/ T8 w 120"/>
                                <a:gd name="T10" fmla="+- 0 7815 7195"/>
                                <a:gd name="T11" fmla="*/ 7815 h 720"/>
                                <a:gd name="T12" fmla="+- 0 1137 1027"/>
                                <a:gd name="T13" fmla="*/ T12 w 120"/>
                                <a:gd name="T14" fmla="+- 0 7815 7195"/>
                                <a:gd name="T15" fmla="*/ 7815 h 720"/>
                                <a:gd name="T16" fmla="+- 0 1147 10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7"/>
                        <wpg:cNvGrpSpPr>
                          <a:grpSpLocks/>
                        </wpg:cNvGrpSpPr>
                        <wpg:grpSpPr bwMode="auto">
                          <a:xfrm>
                            <a:off x="3727" y="7195"/>
                            <a:ext cx="120" cy="720"/>
                            <a:chOff x="3727" y="7195"/>
                            <a:chExt cx="120" cy="720"/>
                          </a:xfrm>
                        </wpg:grpSpPr>
                        <wps:wsp>
                          <wps:cNvPr id="99" name="Freeform 91"/>
                          <wps:cNvSpPr>
                            <a:spLocks/>
                          </wps:cNvSpPr>
                          <wps:spPr bwMode="auto">
                            <a:xfrm>
                              <a:off x="3727" y="7195"/>
                              <a:ext cx="120" cy="720"/>
                            </a:xfrm>
                            <a:custGeom>
                              <a:avLst/>
                              <a:gdLst>
                                <a:gd name="T0" fmla="+- 0 3777 3727"/>
                                <a:gd name="T1" fmla="*/ T0 w 120"/>
                                <a:gd name="T2" fmla="+- 0 7795 7195"/>
                                <a:gd name="T3" fmla="*/ 7795 h 720"/>
                                <a:gd name="T4" fmla="+- 0 3727 3727"/>
                                <a:gd name="T5" fmla="*/ T4 w 120"/>
                                <a:gd name="T6" fmla="+- 0 7795 7195"/>
                                <a:gd name="T7" fmla="*/ 7795 h 720"/>
                                <a:gd name="T8" fmla="+- 0 3787 3727"/>
                                <a:gd name="T9" fmla="*/ T8 w 120"/>
                                <a:gd name="T10" fmla="+- 0 7915 7195"/>
                                <a:gd name="T11" fmla="*/ 7915 h 720"/>
                                <a:gd name="T12" fmla="+- 0 3837 3727"/>
                                <a:gd name="T13" fmla="*/ T12 w 120"/>
                                <a:gd name="T14" fmla="+- 0 7815 7195"/>
                                <a:gd name="T15" fmla="*/ 7815 h 720"/>
                                <a:gd name="T16" fmla="+- 0 3777 3727"/>
                                <a:gd name="T17" fmla="*/ T16 w 120"/>
                                <a:gd name="T18" fmla="+- 0 7815 7195"/>
                                <a:gd name="T19" fmla="*/ 7815 h 720"/>
                                <a:gd name="T20" fmla="+- 0 3777 37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3727" y="7195"/>
                              <a:ext cx="120" cy="720"/>
                            </a:xfrm>
                            <a:custGeom>
                              <a:avLst/>
                              <a:gdLst>
                                <a:gd name="T0" fmla="+- 0 3797 3727"/>
                                <a:gd name="T1" fmla="*/ T0 w 120"/>
                                <a:gd name="T2" fmla="+- 0 7195 7195"/>
                                <a:gd name="T3" fmla="*/ 7195 h 720"/>
                                <a:gd name="T4" fmla="+- 0 3777 3727"/>
                                <a:gd name="T5" fmla="*/ T4 w 120"/>
                                <a:gd name="T6" fmla="+- 0 7195 7195"/>
                                <a:gd name="T7" fmla="*/ 7195 h 720"/>
                                <a:gd name="T8" fmla="+- 0 3777 3727"/>
                                <a:gd name="T9" fmla="*/ T8 w 120"/>
                                <a:gd name="T10" fmla="+- 0 7815 7195"/>
                                <a:gd name="T11" fmla="*/ 7815 h 720"/>
                                <a:gd name="T12" fmla="+- 0 3797 3727"/>
                                <a:gd name="T13" fmla="*/ T12 w 120"/>
                                <a:gd name="T14" fmla="+- 0 7815 7195"/>
                                <a:gd name="T15" fmla="*/ 7815 h 720"/>
                                <a:gd name="T16" fmla="+- 0 3797 37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3727" y="7195"/>
                              <a:ext cx="120" cy="720"/>
                            </a:xfrm>
                            <a:custGeom>
                              <a:avLst/>
                              <a:gdLst>
                                <a:gd name="T0" fmla="+- 0 3847 3727"/>
                                <a:gd name="T1" fmla="*/ T0 w 120"/>
                                <a:gd name="T2" fmla="+- 0 7795 7195"/>
                                <a:gd name="T3" fmla="*/ 7795 h 720"/>
                                <a:gd name="T4" fmla="+- 0 3797 3727"/>
                                <a:gd name="T5" fmla="*/ T4 w 120"/>
                                <a:gd name="T6" fmla="+- 0 7795 7195"/>
                                <a:gd name="T7" fmla="*/ 7795 h 720"/>
                                <a:gd name="T8" fmla="+- 0 3797 3727"/>
                                <a:gd name="T9" fmla="*/ T8 w 120"/>
                                <a:gd name="T10" fmla="+- 0 7815 7195"/>
                                <a:gd name="T11" fmla="*/ 7815 h 720"/>
                                <a:gd name="T12" fmla="+- 0 3837 3727"/>
                                <a:gd name="T13" fmla="*/ T12 w 120"/>
                                <a:gd name="T14" fmla="+- 0 7815 7195"/>
                                <a:gd name="T15" fmla="*/ 7815 h 720"/>
                                <a:gd name="T16" fmla="+- 0 3847 37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9542"/>
                              <a:ext cx="50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3" name="Group 76"/>
                        <wpg:cNvGrpSpPr>
                          <a:grpSpLocks/>
                        </wpg:cNvGrpSpPr>
                        <wpg:grpSpPr bwMode="auto">
                          <a:xfrm>
                            <a:off x="156" y="123"/>
                            <a:ext cx="4898" cy="10816"/>
                            <a:chOff x="156" y="123"/>
                            <a:chExt cx="4898" cy="10816"/>
                          </a:xfrm>
                        </wpg:grpSpPr>
                        <wps:wsp>
                          <wps:cNvPr id="105" name="Freeform 85"/>
                          <wps:cNvSpPr>
                            <a:spLocks/>
                          </wps:cNvSpPr>
                          <wps:spPr bwMode="auto">
                            <a:xfrm>
                              <a:off x="2502" y="8910"/>
                              <a:ext cx="85" cy="625"/>
                            </a:xfrm>
                            <a:custGeom>
                              <a:avLst/>
                              <a:gdLst>
                                <a:gd name="T0" fmla="+- 0 2537 2467"/>
                                <a:gd name="T1" fmla="*/ T0 w 120"/>
                                <a:gd name="T2" fmla="+- 0 8635 8635"/>
                                <a:gd name="T3" fmla="*/ 8635 h 900"/>
                                <a:gd name="T4" fmla="+- 0 2517 2467"/>
                                <a:gd name="T5" fmla="*/ T4 w 120"/>
                                <a:gd name="T6" fmla="+- 0 8635 8635"/>
                                <a:gd name="T7" fmla="*/ 8635 h 900"/>
                                <a:gd name="T8" fmla="+- 0 2517 2467"/>
                                <a:gd name="T9" fmla="*/ T8 w 120"/>
                                <a:gd name="T10" fmla="+- 0 9435 8635"/>
                                <a:gd name="T11" fmla="*/ 9435 h 900"/>
                                <a:gd name="T12" fmla="+- 0 2537 2467"/>
                                <a:gd name="T13" fmla="*/ T12 w 120"/>
                                <a:gd name="T14" fmla="+- 0 9435 8635"/>
                                <a:gd name="T15" fmla="*/ 9435 h 900"/>
                                <a:gd name="T16" fmla="+- 0 2537 2467"/>
                                <a:gd name="T17" fmla="*/ T16 w 120"/>
                                <a:gd name="T18" fmla="+- 0 8635 8635"/>
                                <a:gd name="T19" fmla="*/ 8635 h 900"/>
                              </a:gdLst>
                              <a:ahLst/>
                              <a:cxnLst>
                                <a:cxn ang="0">
                                  <a:pos x="T1" y="T3"/>
                                </a:cxn>
                                <a:cxn ang="0">
                                  <a:pos x="T5" y="T7"/>
                                </a:cxn>
                                <a:cxn ang="0">
                                  <a:pos x="T9" y="T11"/>
                                </a:cxn>
                                <a:cxn ang="0">
                                  <a:pos x="T13" y="T15"/>
                                </a:cxn>
                                <a:cxn ang="0">
                                  <a:pos x="T17" y="T19"/>
                                </a:cxn>
                              </a:cxnLst>
                              <a:rect l="0" t="0" r="r" b="b"/>
                              <a:pathLst>
                                <a:path w="120" h="900">
                                  <a:moveTo>
                                    <a:pt x="70" y="0"/>
                                  </a:moveTo>
                                  <a:lnTo>
                                    <a:pt x="50" y="0"/>
                                  </a:lnTo>
                                  <a:lnTo>
                                    <a:pt x="50" y="800"/>
                                  </a:lnTo>
                                  <a:lnTo>
                                    <a:pt x="70" y="80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6"/>
                          <wps:cNvSpPr>
                            <a:spLocks/>
                          </wps:cNvSpPr>
                          <wps:spPr bwMode="auto">
                            <a:xfrm>
                              <a:off x="2467" y="8635"/>
                              <a:ext cx="120" cy="900"/>
                            </a:xfrm>
                            <a:custGeom>
                              <a:avLst/>
                              <a:gdLst>
                                <a:gd name="T0" fmla="+- 0 2517 2467"/>
                                <a:gd name="T1" fmla="*/ T0 w 120"/>
                                <a:gd name="T2" fmla="+- 0 9415 8635"/>
                                <a:gd name="T3" fmla="*/ 9415 h 900"/>
                                <a:gd name="T4" fmla="+- 0 2467 2467"/>
                                <a:gd name="T5" fmla="*/ T4 w 120"/>
                                <a:gd name="T6" fmla="+- 0 9415 8635"/>
                                <a:gd name="T7" fmla="*/ 9415 h 900"/>
                                <a:gd name="T8" fmla="+- 0 2527 2467"/>
                                <a:gd name="T9" fmla="*/ T8 w 120"/>
                                <a:gd name="T10" fmla="+- 0 9535 8635"/>
                                <a:gd name="T11" fmla="*/ 9535 h 900"/>
                                <a:gd name="T12" fmla="+- 0 2577 2467"/>
                                <a:gd name="T13" fmla="*/ T12 w 120"/>
                                <a:gd name="T14" fmla="+- 0 9435 8635"/>
                                <a:gd name="T15" fmla="*/ 9435 h 900"/>
                                <a:gd name="T16" fmla="+- 0 2517 2467"/>
                                <a:gd name="T17" fmla="*/ T16 w 120"/>
                                <a:gd name="T18" fmla="+- 0 9435 8635"/>
                                <a:gd name="T19" fmla="*/ 9435 h 900"/>
                                <a:gd name="T20" fmla="+- 0 2517 2467"/>
                                <a:gd name="T21" fmla="*/ T20 w 120"/>
                                <a:gd name="T22" fmla="+- 0 9415 8635"/>
                                <a:gd name="T23" fmla="*/ 9415 h 900"/>
                              </a:gdLst>
                              <a:ahLst/>
                              <a:cxnLst>
                                <a:cxn ang="0">
                                  <a:pos x="T1" y="T3"/>
                                </a:cxn>
                                <a:cxn ang="0">
                                  <a:pos x="T5" y="T7"/>
                                </a:cxn>
                                <a:cxn ang="0">
                                  <a:pos x="T9" y="T11"/>
                                </a:cxn>
                                <a:cxn ang="0">
                                  <a:pos x="T13" y="T15"/>
                                </a:cxn>
                                <a:cxn ang="0">
                                  <a:pos x="T17" y="T19"/>
                                </a:cxn>
                                <a:cxn ang="0">
                                  <a:pos x="T21" y="T23"/>
                                </a:cxn>
                              </a:cxnLst>
                              <a:rect l="0" t="0" r="r" b="b"/>
                              <a:pathLst>
                                <a:path w="120" h="900">
                                  <a:moveTo>
                                    <a:pt x="50" y="780"/>
                                  </a:moveTo>
                                  <a:lnTo>
                                    <a:pt x="0" y="780"/>
                                  </a:lnTo>
                                  <a:lnTo>
                                    <a:pt x="60" y="900"/>
                                  </a:lnTo>
                                  <a:lnTo>
                                    <a:pt x="110" y="800"/>
                                  </a:lnTo>
                                  <a:lnTo>
                                    <a:pt x="50" y="800"/>
                                  </a:lnTo>
                                  <a:lnTo>
                                    <a:pt x="5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4"/>
                          <wps:cNvSpPr>
                            <a:spLocks/>
                          </wps:cNvSpPr>
                          <wps:spPr bwMode="auto">
                            <a:xfrm>
                              <a:off x="2467" y="8635"/>
                              <a:ext cx="120" cy="900"/>
                            </a:xfrm>
                            <a:custGeom>
                              <a:avLst/>
                              <a:gdLst>
                                <a:gd name="T0" fmla="+- 0 2587 2467"/>
                                <a:gd name="T1" fmla="*/ T0 w 120"/>
                                <a:gd name="T2" fmla="+- 0 9415 8635"/>
                                <a:gd name="T3" fmla="*/ 9415 h 900"/>
                                <a:gd name="T4" fmla="+- 0 2537 2467"/>
                                <a:gd name="T5" fmla="*/ T4 w 120"/>
                                <a:gd name="T6" fmla="+- 0 9415 8635"/>
                                <a:gd name="T7" fmla="*/ 9415 h 900"/>
                                <a:gd name="T8" fmla="+- 0 2537 2467"/>
                                <a:gd name="T9" fmla="*/ T8 w 120"/>
                                <a:gd name="T10" fmla="+- 0 9435 8635"/>
                                <a:gd name="T11" fmla="*/ 9435 h 900"/>
                                <a:gd name="T12" fmla="+- 0 2577 2467"/>
                                <a:gd name="T13" fmla="*/ T12 w 120"/>
                                <a:gd name="T14" fmla="+- 0 9435 8635"/>
                                <a:gd name="T15" fmla="*/ 9435 h 900"/>
                                <a:gd name="T16" fmla="+- 0 2587 2467"/>
                                <a:gd name="T17" fmla="*/ T16 w 120"/>
                                <a:gd name="T18" fmla="+- 0 9415 8635"/>
                                <a:gd name="T19" fmla="*/ 9415 h 900"/>
                              </a:gdLst>
                              <a:ahLst/>
                              <a:cxnLst>
                                <a:cxn ang="0">
                                  <a:pos x="T1" y="T3"/>
                                </a:cxn>
                                <a:cxn ang="0">
                                  <a:pos x="T5" y="T7"/>
                                </a:cxn>
                                <a:cxn ang="0">
                                  <a:pos x="T9" y="T11"/>
                                </a:cxn>
                                <a:cxn ang="0">
                                  <a:pos x="T13" y="T15"/>
                                </a:cxn>
                                <a:cxn ang="0">
                                  <a:pos x="T17" y="T19"/>
                                </a:cxn>
                              </a:cxnLst>
                              <a:rect l="0" t="0" r="r" b="b"/>
                              <a:pathLst>
                                <a:path w="120" h="900">
                                  <a:moveTo>
                                    <a:pt x="120" y="780"/>
                                  </a:moveTo>
                                  <a:lnTo>
                                    <a:pt x="70" y="780"/>
                                  </a:lnTo>
                                  <a:lnTo>
                                    <a:pt x="70" y="800"/>
                                  </a:lnTo>
                                  <a:lnTo>
                                    <a:pt x="110" y="800"/>
                                  </a:lnTo>
                                  <a:lnTo>
                                    <a:pt x="12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83"/>
                          <wps:cNvSpPr txBox="1">
                            <a:spLocks noChangeArrowheads="1"/>
                          </wps:cNvSpPr>
                          <wps:spPr bwMode="auto">
                            <a:xfrm>
                              <a:off x="696" y="123"/>
                              <a:ext cx="2899"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0832EB" w:rsidRDefault="000832EB"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0832EB" w:rsidRDefault="000832EB"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0832EB" w:rsidRDefault="000832EB"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0832EB" w:rsidRDefault="000832EB"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wps:txbx>
                          <wps:bodyPr rot="0" vert="horz" wrap="square" lIns="0" tIns="0" rIns="0" bIns="0" anchor="t" anchorCtr="0" upright="1">
                            <a:noAutofit/>
                          </wps:bodyPr>
                        </wps:wsp>
                        <wps:wsp>
                          <wps:cNvPr id="108" name="Text Box 82"/>
                          <wps:cNvSpPr txBox="1">
                            <a:spLocks noChangeArrowheads="1"/>
                          </wps:cNvSpPr>
                          <wps:spPr bwMode="auto">
                            <a:xfrm>
                              <a:off x="717" y="2808"/>
                              <a:ext cx="12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109" name="Text Box 81"/>
                          <wps:cNvSpPr txBox="1">
                            <a:spLocks noChangeArrowheads="1"/>
                          </wps:cNvSpPr>
                          <wps:spPr bwMode="auto">
                            <a:xfrm>
                              <a:off x="3452" y="2808"/>
                              <a:ext cx="141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110" name="Text Box 80"/>
                          <wps:cNvSpPr txBox="1">
                            <a:spLocks noChangeArrowheads="1"/>
                          </wps:cNvSpPr>
                          <wps:spPr bwMode="auto">
                            <a:xfrm>
                              <a:off x="156" y="3075"/>
                              <a:ext cx="2119"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0832EB" w:rsidRDefault="000832EB"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p>
                              <w:p w:rsidR="000832EB" w:rsidRDefault="000832EB"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0832EB" w:rsidRDefault="000832EB"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1" name="Text Box 79"/>
                          <wps:cNvSpPr txBox="1">
                            <a:spLocks noChangeArrowheads="1"/>
                          </wps:cNvSpPr>
                          <wps:spPr bwMode="auto">
                            <a:xfrm>
                              <a:off x="2789" y="2990"/>
                              <a:ext cx="2125" cy="4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Pr="00002796" w:rsidRDefault="000832EB"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 xml:space="preserve">would like </w:t>
                                </w:r>
                                <w:proofErr w:type="spellStart"/>
                                <w:r w:rsidRPr="00002796">
                                  <w:rPr>
                                    <w:rFonts w:ascii="Arial"/>
                                    <w:sz w:val="20"/>
                                  </w:rPr>
                                  <w:t>i.e</w:t>
                                </w:r>
                                <w:proofErr w:type="spellEnd"/>
                                <w:r w:rsidRPr="00002796">
                                  <w:rPr>
                                    <w:rFonts w:ascii="Arial"/>
                                    <w:sz w:val="20"/>
                                  </w:rPr>
                                  <w:t>, Counsellor</w:t>
                                </w:r>
                              </w:p>
                              <w:p w:rsidR="000832EB" w:rsidRDefault="000832EB"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0832EB" w:rsidRDefault="000832EB"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0832EB" w:rsidRDefault="000832EB"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2" name="Text Box 78"/>
                          <wps:cNvSpPr txBox="1">
                            <a:spLocks noChangeArrowheads="1"/>
                          </wps:cNvSpPr>
                          <wps:spPr bwMode="auto">
                            <a:xfrm>
                              <a:off x="345" y="8183"/>
                              <a:ext cx="4709"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113" name="Text Box 77"/>
                          <wps:cNvSpPr txBox="1">
                            <a:spLocks noChangeArrowheads="1"/>
                          </wps:cNvSpPr>
                          <wps:spPr bwMode="auto">
                            <a:xfrm>
                              <a:off x="180" y="9542"/>
                              <a:ext cx="4684"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0832EB" w:rsidRDefault="000832EB" w:rsidP="005D0E99">
                                <w:pPr>
                                  <w:ind w:left="-1" w:firstLine="3"/>
                                  <w:jc w:val="center"/>
                                  <w:rPr>
                                    <w:rFonts w:ascii="Arial" w:eastAsia="Arial" w:hAnsi="Arial" w:cs="Arial"/>
                                    <w:sz w:val="20"/>
                                    <w:szCs w:val="20"/>
                                  </w:rPr>
                                </w:pPr>
                                <w:r>
                                  <w:rPr>
                                    <w:rFonts w:ascii="Arial"/>
                                    <w:sz w:val="20"/>
                                  </w:rPr>
                                  <w:t>forensic evidence. The DSL will undertake a risk assessment and appropriate action and referral which may or may not involve the</w:t>
                                </w:r>
                                <w:r>
                                  <w:rPr>
                                    <w:rFonts w:ascii="Arial"/>
                                    <w:spacing w:val="-22"/>
                                    <w:sz w:val="20"/>
                                  </w:rPr>
                                  <w:t xml:space="preserve"> </w:t>
                                </w:r>
                                <w:r>
                                  <w:rPr>
                                    <w:rFonts w:ascii="Arial"/>
                                    <w:sz w:val="20"/>
                                  </w:rPr>
                                  <w:t>Police.</w:t>
                                </w:r>
                              </w:p>
                            </w:txbxContent>
                          </wps:txbx>
                          <wps:bodyPr rot="0" vert="horz" wrap="square" lIns="0" tIns="0" rIns="0" bIns="0" anchor="t" anchorCtr="0" upright="1">
                            <a:noAutofit/>
                          </wps:bodyPr>
                        </wps:wsp>
                      </wpg:grpSp>
                    </wpg:wgp>
                  </a:graphicData>
                </a:graphic>
              </wp:inline>
            </w:drawing>
          </mc:Choice>
          <mc:Fallback>
            <w:pict>
              <v:group w14:anchorId="06D44A6D" id="Group 75" o:spid="_x0000_s1063" style="width:271.5pt;height:579pt;mso-position-horizontal-relative:char;mso-position-vertical-relative:line" coordorigin="-45" coordsize="6411,1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C4zcxrZmatI74CAMAV7H3OzL8QBQCAT3oDpXAQ&#10;U00IWhIAAAAASUVORK5CYIJQSwMECgAAAAAAAAAhAK5bKr1aCAAAWggAABQAAABkcnMvbWVkaWEv&#10;aW1hZ2UyLnBuZ4lQTkcNChoKAAAADUlIRFIAAAE6AAACWggGAAAAv16LmwAAAAZiS0dEAP8A/wD/&#10;oL2nkwAAAAlwSFlzAAAOxAAADsQBlSsOGwAAB/pJREFUeJzt1LFNA1EURNFnRP6DpSPX7Y7Y4Fdg&#10;EixRgNFKV+dEE050bzPzHICwz9dYx7ryB8Db7XPPzG/o1rHm8f249BDAu92/7rPPPR9XHwH4b0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">
                <v:shape id="Picture 109" o:spid="_x0000_s1064" type="#_x0000_t75" style="position:absolute;left:540;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">
                  <v:imagedata r:id="rId23" o:title=""/>
                </v:shape>
                <v:group id="Group 102" o:spid="_x0000_s1065" style="position:absolute;top:2077;width:5054;height:5137" coordorigin=",2077" coordsize="505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8" o:spid="_x0000_s1066"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" path="m72,435l,549,134,538,114,506r-23,l81,489,98,478,72,435xe" fillcolor="black" stroked="f">
                    <v:path arrowok="t" o:connecttype="custom" o:connectlocs="72,2512;0,2626;134,2615;114,2583;91,2583;81,2566;98,2555;72,2512" o:connectangles="0,0,0,0,0,0,0,0"/>
                  </v:shape>
                  <v:shape id="Freeform 107" o:spid="_x0000_s1067"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MlwwAAANsAAAAPAAAAZHJzL2Rvd25yZXYueG1sRI9Ba8JA&#10;FITvBf/D8gRvdWML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IXZDJcMAAADbAAAADwAA&#10;AAAAAAAAAAAAAAAHAgAAZHJzL2Rvd25yZXYueG1sUEsFBgAAAAADAAMAtwAAAPcCAAAAAA==&#10;" path="m98,478l81,489r10,17l108,496,98,478xe" fillcolor="black" stroked="f">
                    <v:path arrowok="t" o:connecttype="custom" o:connectlocs="98,2555;81,2566;91,2583;108,2573;98,2555" o:connectangles="0,0,0,0,0"/>
                  </v:shape>
                  <v:shape id="Freeform 106" o:spid="_x0000_s1068"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tRwwAAANsAAAAPAAAAZHJzL2Rvd25yZXYueG1sRI9Ba8JA&#10;FITvBf/D8gRvdWMp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rp/bUcMAAADbAAAADwAA&#10;AAAAAAAAAAAAAAAHAgAAZHJzL2Rvd25yZXYueG1sUEsFBgAAAAADAAMAtwAAAPcCAAAAAA==&#10;" path="m108,496l91,506r23,l108,496xe" fillcolor="black" stroked="f">
                    <v:path arrowok="t" o:connecttype="custom" o:connectlocs="108,2573;91,2583;114,2583;108,2573" o:connectangles="0,0,0,0"/>
                  </v:shape>
                  <v:shape id="Freeform 105" o:spid="_x0000_s1069" style="position:absolute;left:1027;top:2146;width:860;height:480;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7KwwAAANsAAAAPAAAAZHJzL2Rvd25yZXYueG1sRI9Ba8JA&#10;FITvBf/D8gRvdWOh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wdN+ysMAAADbAAAADwAA&#10;AAAAAAAAAAAAAAAHAgAAZHJzL2Rvd25yZXYueG1sUEsFBgAAAAADAAMAtwAAAPcCAAAAAA==&#10;" path="m895,l98,478r10,18l905,17,895,xe" fillcolor="black" stroked="f">
                    <v:path arrowok="t" o:connecttype="custom" o:connectlocs="850,1816;93,2234;103,2250;859,1831;850,1816" o:connectangles="0,0,0,0,0"/>
                  </v:shape>
                  <v:shape id="Picture 104" o:spid="_x0000_s1070" type="#_x0000_t75" style="position:absolute;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">
                    <v:imagedata r:id="rId30" o:title=""/>
                  </v:shape>
                  <v:shape id="Picture 103" o:spid="_x0000_s1071" type="#_x0000_t75" style="position:absolute;left:2700;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">
                    <v:imagedata r:id="rId30" o:title=""/>
                  </v:shape>
                </v:group>
                <v:group id="Group 96" o:spid="_x0000_s1072" style="position:absolute;left:-45;top:2146;width:6411;height:6808" coordorigin="-45,2146" coordsize="641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1" o:spid="_x0000_s1073"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" path="m972,504r-22,45l1084,549r-27,-36l990,513r-18,-9xe" fillcolor="black" stroked="f">
                    <v:path arrowok="t" o:connecttype="custom" o:connectlocs="972,2650;950,2695;1084,2695;1057,2659;990,2659;972,2650" o:connectangles="0,0,0,0,0,0"/>
                  </v:shape>
                  <v:shape id="Freeform 100" o:spid="_x0000_s1074"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" path="m981,487r-9,17l990,513r9,-17l981,487xe" fillcolor="black" stroked="f">
                    <v:path arrowok="t" o:connecttype="custom" o:connectlocs="981,2633;972,2650;990,2659;999,2642;981,2633" o:connectangles="0,0,0,0,0"/>
                  </v:shape>
                  <v:shape id="Freeform 99" o:spid="_x0000_s1075"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" path="m1004,442r-23,45l999,496r-9,17l1057,513r-53,-71xe" fillcolor="black" stroked="f">
                    <v:path arrowok="t" o:connecttype="custom" o:connectlocs="1004,2588;981,2633;999,2642;990,2659;1057,2659;1004,2588" o:connectangles="0,0,0,0,0,0"/>
                  </v:shape>
                  <v:shape id="Freeform 98" o:spid="_x0000_s1076"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" path="m9,l,18,972,504r9,-17l9,xe" fillcolor="black" stroked="f">
                    <v:path arrowok="t" o:connecttype="custom" o:connectlocs="9,2146;0,2164;972,2650;981,2633;9,2146" o:connectangles="0,0,0,0,0"/>
                  </v:shape>
                  <v:shape id="Picture 97" o:spid="_x0000_s1077" type="#_x0000_t75" style="position:absolute;left:-45;top:7995;width:6411;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">
                    <v:imagedata r:id="rId31" o:title=""/>
                  </v:shape>
                </v:group>
                <v:group id="Group 92" o:spid="_x0000_s1078" style="position:absolute;left:1027;top:7195;width:120;height:720" coordorigin="10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79"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" path="m50,600l,600,60,720,110,620r-60,l50,600xe" fillcolor="black" stroked="f">
                    <v:path arrowok="t" o:connecttype="custom" o:connectlocs="50,7795;0,7795;60,7915;110,7815;50,7815;50,7795" o:connectangles="0,0,0,0,0,0"/>
                  </v:shape>
                  <v:shape id="Freeform 94" o:spid="_x0000_s1080"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" path="m70,l50,r,620l70,620,70,xe" fillcolor="black" stroked="f">
                    <v:path arrowok="t" o:connecttype="custom" o:connectlocs="70,7195;50,7195;50,7815;70,7815;70,7195" o:connectangles="0,0,0,0,0"/>
                  </v:shape>
                  <v:shape id="Freeform 93" o:spid="_x0000_s1081"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" path="m120,600r-50,l70,620r40,l120,600xe" fillcolor="black" stroked="f">
                    <v:path arrowok="t" o:connecttype="custom" o:connectlocs="120,7795;70,7795;70,7815;110,7815;120,7795" o:connectangles="0,0,0,0,0"/>
                  </v:shape>
                </v:group>
                <v:group id="Group 87" o:spid="_x0000_s1082" style="position:absolute;left:3727;top:7195;width:120;height:720" coordorigin="37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1" o:spid="_x0000_s1083"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" path="m50,600l,600,60,720,110,620r-60,l50,600xe" fillcolor="black" stroked="f">
                    <v:path arrowok="t" o:connecttype="custom" o:connectlocs="50,7795;0,7795;60,7915;110,7815;50,7815;50,7795" o:connectangles="0,0,0,0,0,0"/>
                  </v:shape>
                  <v:shape id="Freeform 90" o:spid="_x0000_s1084"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" path="m70,l50,r,620l70,620,70,xe" fillcolor="black" stroked="f">
                    <v:path arrowok="t" o:connecttype="custom" o:connectlocs="70,7195;50,7195;50,7815;70,7815;70,7195" o:connectangles="0,0,0,0,0"/>
                  </v:shape>
                  <v:shape id="Freeform 89" o:spid="_x0000_s1085"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" path="m120,600r-50,l70,620r40,l120,600xe" fillcolor="black" stroked="f">
                    <v:path arrowok="t" o:connecttype="custom" o:connectlocs="120,7795;70,7795;70,7815;110,7815;120,7795" o:connectangles="0,0,0,0,0"/>
                  </v:shape>
                  <v:shape id="Picture 88" o:spid="_x0000_s1086" type="#_x0000_t75" style="position:absolute;top:9542;width:50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">
                    <v:imagedata r:id="rId32" o:title=""/>
                  </v:shape>
                </v:group>
                <v:group id="Group 76" o:spid="_x0000_s1087" style="position:absolute;left:156;top:123;width:4898;height:10816" coordorigin="156,123" coordsize="4898,1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88" style="position:absolute;left:2502;top:8910;width:85;height:625;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IHwwAAANwAAAAPAAAAZHJzL2Rvd25yZXYueG1sRE9Na8JA&#10;EL0X/A/LCF6KbppS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meUiB8MAAADcAAAADwAA&#10;AAAAAAAAAAAAAAAHAgAAZHJzL2Rvd25yZXYueG1sUEsFBgAAAAADAAMAtwAAAPcCAAAAAA==&#10;" path="m70,l50,r,800l70,800,70,xe" fillcolor="black" stroked="f">
                    <v:path arrowok="t" o:connecttype="custom" o:connectlocs="50,5997;35,5997;35,6552;50,6552;50,5997" o:connectangles="0,0,0,0,0"/>
                  </v:shape>
                  <v:shape id="Freeform 86" o:spid="_x0000_s1089"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ecwwAAANwAAAAPAAAAZHJzL2Rvd25yZXYueG1sRE9Na8JA&#10;EL0X/A/LCF6KbpoW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9qmHnMMAAADcAAAADwAA&#10;AAAAAAAAAAAAAAAHAgAAZHJzL2Rvd25yZXYueG1sUEsFBgAAAAADAAMAtwAAAPcCAAAAAA==&#10;" path="m50,780l,780,60,900,110,800r-60,l50,780xe" fillcolor="black" stroked="f">
                    <v:path arrowok="t" o:connecttype="custom" o:connectlocs="50,9415;0,9415;60,9535;110,9435;50,9435;50,9415" o:connectangles="0,0,0,0,0,0"/>
                  </v:shape>
                  <v:shape id="Freeform 84" o:spid="_x0000_s1090"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" path="m120,780r-50,l70,800r40,l120,780xe" fillcolor="black" stroked="f">
                    <v:path arrowok="t" o:connecttype="custom" o:connectlocs="120,9415;70,9415;70,9435;110,9435;120,9415" o:connectangles="0,0,0,0,0"/>
                  </v:shape>
                  <v:shape id="Text Box 83" o:spid="_x0000_s1091" type="#_x0000_t202" style="position:absolute;left:696;top:123;width:289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0832EB" w:rsidRDefault="000832EB"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0832EB" w:rsidRDefault="000832EB"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0832EB" w:rsidRDefault="000832EB"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0832EB" w:rsidRDefault="000832EB"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0832EB" w:rsidRDefault="000832EB"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v:textbox>
                  </v:shape>
                  <v:shape id="Text Box 82" o:spid="_x0000_s1092" type="#_x0000_t202" style="position:absolute;left:717;top:2808;width:12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832EB" w:rsidRDefault="000832EB"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81" o:spid="_x0000_s1093" type="#_x0000_t202" style="position:absolute;left:3452;top:2808;width:141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0832EB" w:rsidRDefault="000832EB"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v:textbox>
                  </v:shape>
                  <v:shape id="Text Box 80" o:spid="_x0000_s1094" type="#_x0000_t202" style="position:absolute;left:156;top:3075;width:2119;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0832EB" w:rsidRDefault="000832EB"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0832EB" w:rsidRDefault="000832EB"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p>
                        <w:p w:rsidR="000832EB" w:rsidRDefault="000832EB"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0832EB" w:rsidRDefault="000832EB"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9" o:spid="_x0000_s1095" type="#_x0000_t202" style="position:absolute;left:2789;top:2990;width:2125;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832EB" w:rsidRPr="00002796" w:rsidRDefault="000832EB"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 xml:space="preserve">would like </w:t>
                          </w:r>
                          <w:proofErr w:type="spellStart"/>
                          <w:r w:rsidRPr="00002796">
                            <w:rPr>
                              <w:rFonts w:ascii="Arial"/>
                              <w:sz w:val="20"/>
                            </w:rPr>
                            <w:t>i.e</w:t>
                          </w:r>
                          <w:proofErr w:type="spellEnd"/>
                          <w:r w:rsidRPr="00002796">
                            <w:rPr>
                              <w:rFonts w:ascii="Arial"/>
                              <w:sz w:val="20"/>
                            </w:rPr>
                            <w:t>, Counsellor</w:t>
                          </w:r>
                        </w:p>
                        <w:p w:rsidR="000832EB" w:rsidRDefault="000832EB"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0832EB" w:rsidRDefault="000832EB"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0832EB" w:rsidRDefault="000832EB"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8" o:spid="_x0000_s1096" type="#_x0000_t202" style="position:absolute;left:345;top:8183;width:470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0832EB" w:rsidRDefault="000832EB"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v:textbox>
                  </v:shape>
                  <v:shape id="Text Box 77" o:spid="_x0000_s1097" type="#_x0000_t202" style="position:absolute;left:180;top:9542;width:468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0832EB" w:rsidRDefault="000832EB"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0832EB" w:rsidRDefault="000832EB" w:rsidP="005D0E99">
                          <w:pPr>
                            <w:ind w:left="-1" w:firstLine="3"/>
                            <w:jc w:val="center"/>
                            <w:rPr>
                              <w:rFonts w:ascii="Arial" w:eastAsia="Arial" w:hAnsi="Arial" w:cs="Arial"/>
                              <w:sz w:val="20"/>
                              <w:szCs w:val="20"/>
                            </w:rPr>
                          </w:pPr>
                          <w:r>
                            <w:rPr>
                              <w:rFonts w:ascii="Arial"/>
                              <w:sz w:val="20"/>
                            </w:rPr>
                            <w:t>forensic evidence. The DSL will undertake a risk assessment and appropriate action and referral which may or may not involve the</w:t>
                          </w:r>
                          <w:r>
                            <w:rPr>
                              <w:rFonts w:ascii="Arial"/>
                              <w:spacing w:val="-22"/>
                              <w:sz w:val="20"/>
                            </w:rPr>
                            <w:t xml:space="preserve"> </w:t>
                          </w:r>
                          <w:r>
                            <w:rPr>
                              <w:rFonts w:ascii="Arial"/>
                              <w:sz w:val="20"/>
                            </w:rPr>
                            <w:t>Police.</w:t>
                          </w:r>
                        </w:p>
                      </w:txbxContent>
                    </v:textbox>
                  </v:shape>
                </v:group>
                <w10:anchorlock/>
              </v:group>
            </w:pict>
          </mc:Fallback>
        </mc:AlternateContent>
      </w:r>
      <w:r w:rsidR="00E6615E">
        <w:rPr>
          <w:rFonts w:ascii="Arial"/>
          <w:position w:val="5"/>
          <w:sz w:val="20"/>
        </w:rPr>
        <w:tab/>
        <w:t>16</w:t>
      </w:r>
    </w:p>
    <w:p w:rsidR="005D7EF6" w:rsidRDefault="005D7EF6" w:rsidP="00C653CC">
      <w:pPr>
        <w:jc w:val="both"/>
        <w:rPr>
          <w:rFonts w:ascii="Arial" w:eastAsia="Arial" w:hAnsi="Arial" w:cs="Arial"/>
          <w:sz w:val="20"/>
          <w:szCs w:val="20"/>
        </w:rPr>
        <w:sectPr w:rsidR="005D7EF6">
          <w:footerReference w:type="default" r:id="rId33"/>
          <w:pgSz w:w="11910" w:h="16840"/>
          <w:pgMar w:top="840" w:right="1080" w:bottom="280" w:left="400" w:header="0" w:footer="0" w:gutter="0"/>
          <w:cols w:space="720"/>
        </w:sectPr>
      </w:pPr>
    </w:p>
    <w:p w:rsidR="005C2798" w:rsidRPr="004C4A8D" w:rsidRDefault="00E6615E" w:rsidP="00C653CC">
      <w:pPr>
        <w:pStyle w:val="Heading2"/>
        <w:spacing w:before="43"/>
        <w:ind w:right="154"/>
        <w:jc w:val="both"/>
        <w:rPr>
          <w:rFonts w:cs="Arial"/>
        </w:rPr>
      </w:pPr>
      <w:r w:rsidRPr="004C4A8D">
        <w:rPr>
          <w:rFonts w:cs="Arial"/>
          <w:sz w:val="22"/>
        </w:rPr>
        <w:lastRenderedPageBreak/>
        <w:t>Appendix 1 CATEGORIES OF</w:t>
      </w:r>
      <w:r w:rsidRPr="004C4A8D">
        <w:rPr>
          <w:rFonts w:cs="Arial"/>
          <w:spacing w:val="-8"/>
          <w:sz w:val="22"/>
        </w:rPr>
        <w:t xml:space="preserve"> </w:t>
      </w:r>
      <w:r w:rsidRPr="004C4A8D">
        <w:rPr>
          <w:rFonts w:cs="Arial"/>
          <w:sz w:val="22"/>
        </w:rPr>
        <w:t>ABUSE</w:t>
      </w:r>
      <w:r w:rsidR="00AE6228" w:rsidRPr="004C4A8D">
        <w:rPr>
          <w:rFonts w:cs="Arial"/>
          <w:sz w:val="22"/>
        </w:rPr>
        <w:t xml:space="preserve"> </w:t>
      </w:r>
    </w:p>
    <w:p w:rsidR="005C2798" w:rsidRDefault="005C2798" w:rsidP="00C653CC">
      <w:pPr>
        <w:pStyle w:val="Heading2"/>
        <w:spacing w:before="43"/>
        <w:ind w:right="154"/>
        <w:jc w:val="both"/>
        <w:rPr>
          <w:rFonts w:cs="Arial"/>
        </w:rPr>
      </w:pPr>
    </w:p>
    <w:p w:rsidR="005D7EF6" w:rsidRPr="00C653CC" w:rsidRDefault="00E6615E" w:rsidP="00C653CC">
      <w:pPr>
        <w:pStyle w:val="Heading2"/>
        <w:spacing w:before="43"/>
        <w:ind w:right="154"/>
        <w:jc w:val="both"/>
        <w:rPr>
          <w:rFonts w:cs="Arial"/>
          <w:sz w:val="22"/>
          <w:szCs w:val="22"/>
          <w:u w:val="single"/>
        </w:rPr>
      </w:pPr>
      <w:r w:rsidRPr="00C653CC">
        <w:rPr>
          <w:rFonts w:cs="Arial"/>
          <w:sz w:val="22"/>
          <w:u w:val="single"/>
        </w:rPr>
        <w:t>Children</w:t>
      </w:r>
    </w:p>
    <w:p w:rsidR="005D7EF6" w:rsidRPr="00C653CC" w:rsidRDefault="005D7EF6" w:rsidP="00C653CC">
      <w:pPr>
        <w:jc w:val="both"/>
        <w:rPr>
          <w:rFonts w:ascii="Arial" w:eastAsia="Arial" w:hAnsi="Arial" w:cs="Arial"/>
          <w:b/>
          <w:bCs/>
        </w:rPr>
      </w:pPr>
    </w:p>
    <w:p w:rsidR="00AE6228" w:rsidRPr="00C653CC" w:rsidRDefault="00E6615E" w:rsidP="00C653CC">
      <w:pPr>
        <w:ind w:left="-142" w:right="154"/>
        <w:jc w:val="both"/>
        <w:rPr>
          <w:rFonts w:ascii="Arial" w:eastAsia="Arial" w:hAnsi="Arial" w:cs="Arial"/>
        </w:rPr>
      </w:pPr>
      <w:r w:rsidRPr="00C653CC">
        <w:rPr>
          <w:rFonts w:ascii="Arial" w:hAnsi="Arial" w:cs="Arial"/>
          <w:b/>
        </w:rPr>
        <w:t>Physical</w:t>
      </w:r>
      <w:r w:rsidRPr="00C653CC">
        <w:rPr>
          <w:rFonts w:ascii="Arial" w:hAnsi="Arial" w:cs="Arial"/>
          <w:b/>
          <w:spacing w:val="-9"/>
        </w:rPr>
        <w:t xml:space="preserve"> </w:t>
      </w:r>
      <w:r w:rsidRPr="00C653CC">
        <w:rPr>
          <w:rFonts w:ascii="Arial" w:hAnsi="Arial" w:cs="Arial"/>
          <w:b/>
        </w:rPr>
        <w:t>Abuse</w:t>
      </w:r>
    </w:p>
    <w:p w:rsidR="005D7EF6" w:rsidRPr="00C653CC" w:rsidRDefault="005D7EF6" w:rsidP="00C653CC">
      <w:pPr>
        <w:ind w:left="-142" w:right="154"/>
        <w:jc w:val="both"/>
        <w:rPr>
          <w:rFonts w:ascii="Arial" w:eastAsia="Arial" w:hAnsi="Arial" w:cs="Arial"/>
          <w:b/>
          <w:bCs/>
        </w:rPr>
      </w:pPr>
    </w:p>
    <w:p w:rsidR="005D7EF6" w:rsidRPr="00C653CC" w:rsidRDefault="00E6615E" w:rsidP="00C653CC">
      <w:pPr>
        <w:pStyle w:val="BodyText"/>
        <w:ind w:left="-142" w:right="150" w:firstLine="0"/>
        <w:jc w:val="both"/>
        <w:rPr>
          <w:rFonts w:cs="Arial"/>
          <w:sz w:val="22"/>
          <w:szCs w:val="22"/>
        </w:rPr>
      </w:pPr>
      <w:r w:rsidRPr="00C653CC">
        <w:rPr>
          <w:rFonts w:cs="Arial"/>
          <w:sz w:val="22"/>
          <w:szCs w:val="22"/>
        </w:rPr>
        <w:t>This</w:t>
      </w:r>
      <w:r w:rsidRPr="00C653CC">
        <w:rPr>
          <w:rFonts w:cs="Arial"/>
          <w:spacing w:val="-10"/>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involve</w:t>
      </w:r>
      <w:r w:rsidRPr="00C653CC">
        <w:rPr>
          <w:rFonts w:cs="Arial"/>
          <w:spacing w:val="-6"/>
          <w:sz w:val="22"/>
          <w:szCs w:val="22"/>
        </w:rPr>
        <w:t xml:space="preserve"> </w:t>
      </w:r>
      <w:r w:rsidRPr="00C653CC">
        <w:rPr>
          <w:rFonts w:cs="Arial"/>
          <w:sz w:val="22"/>
          <w:szCs w:val="22"/>
        </w:rPr>
        <w:t>hitting,</w:t>
      </w:r>
      <w:r w:rsidRPr="00C653CC">
        <w:rPr>
          <w:rFonts w:cs="Arial"/>
          <w:spacing w:val="-6"/>
          <w:sz w:val="22"/>
          <w:szCs w:val="22"/>
        </w:rPr>
        <w:t xml:space="preserve"> </w:t>
      </w:r>
      <w:r w:rsidRPr="00C653CC">
        <w:rPr>
          <w:rFonts w:cs="Arial"/>
          <w:sz w:val="22"/>
          <w:szCs w:val="22"/>
        </w:rPr>
        <w:t>shaking,</w:t>
      </w:r>
      <w:r w:rsidRPr="00C653CC">
        <w:rPr>
          <w:rFonts w:cs="Arial"/>
          <w:spacing w:val="-6"/>
          <w:sz w:val="22"/>
          <w:szCs w:val="22"/>
        </w:rPr>
        <w:t xml:space="preserve"> </w:t>
      </w:r>
      <w:r w:rsidRPr="00C653CC">
        <w:rPr>
          <w:rFonts w:cs="Arial"/>
          <w:sz w:val="22"/>
          <w:szCs w:val="22"/>
        </w:rPr>
        <w:t>throwing,</w:t>
      </w:r>
      <w:r w:rsidRPr="00C653CC">
        <w:rPr>
          <w:rFonts w:cs="Arial"/>
          <w:spacing w:val="-6"/>
          <w:sz w:val="22"/>
          <w:szCs w:val="22"/>
        </w:rPr>
        <w:t xml:space="preserve"> </w:t>
      </w:r>
      <w:r w:rsidRPr="00C653CC">
        <w:rPr>
          <w:rFonts w:cs="Arial"/>
          <w:sz w:val="22"/>
          <w:szCs w:val="22"/>
        </w:rPr>
        <w:t>burning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scalding,</w:t>
      </w:r>
      <w:r w:rsidRPr="00C653CC">
        <w:rPr>
          <w:rFonts w:cs="Arial"/>
          <w:spacing w:val="-6"/>
          <w:sz w:val="22"/>
          <w:szCs w:val="22"/>
        </w:rPr>
        <w:t xml:space="preserve"> </w:t>
      </w:r>
      <w:r w:rsidRPr="00C653CC">
        <w:rPr>
          <w:rFonts w:cs="Arial"/>
          <w:sz w:val="22"/>
          <w:szCs w:val="22"/>
        </w:rPr>
        <w:t>drowning,</w:t>
      </w:r>
      <w:r w:rsidRPr="00C653CC">
        <w:rPr>
          <w:rFonts w:cs="Arial"/>
          <w:spacing w:val="-6"/>
          <w:sz w:val="22"/>
          <w:szCs w:val="22"/>
        </w:rPr>
        <w:t xml:space="preserve"> </w:t>
      </w:r>
      <w:r w:rsidRPr="00C653CC">
        <w:rPr>
          <w:rFonts w:cs="Arial"/>
          <w:sz w:val="22"/>
          <w:szCs w:val="22"/>
        </w:rPr>
        <w:t>suffocating, or</w:t>
      </w:r>
      <w:r w:rsidRPr="00C653CC">
        <w:rPr>
          <w:rFonts w:cs="Arial"/>
          <w:spacing w:val="-15"/>
          <w:sz w:val="22"/>
          <w:szCs w:val="22"/>
        </w:rPr>
        <w:t xml:space="preserve"> </w:t>
      </w:r>
      <w:r w:rsidRPr="00C653CC">
        <w:rPr>
          <w:rFonts w:cs="Arial"/>
          <w:sz w:val="22"/>
          <w:szCs w:val="22"/>
        </w:rPr>
        <w:t>otherwise</w:t>
      </w:r>
      <w:r w:rsidRPr="00C653CC">
        <w:rPr>
          <w:rFonts w:cs="Arial"/>
          <w:spacing w:val="-13"/>
          <w:sz w:val="22"/>
          <w:szCs w:val="22"/>
        </w:rPr>
        <w:t xml:space="preserve"> </w:t>
      </w:r>
      <w:r w:rsidRPr="00C653CC">
        <w:rPr>
          <w:rFonts w:cs="Arial"/>
          <w:sz w:val="22"/>
          <w:szCs w:val="22"/>
        </w:rPr>
        <w:t>causing</w:t>
      </w:r>
      <w:r w:rsidRPr="00C653CC">
        <w:rPr>
          <w:rFonts w:cs="Arial"/>
          <w:spacing w:val="-15"/>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a</w:t>
      </w:r>
      <w:r w:rsidRPr="00C653CC">
        <w:rPr>
          <w:rFonts w:cs="Arial"/>
          <w:spacing w:val="-15"/>
          <w:sz w:val="22"/>
          <w:szCs w:val="22"/>
        </w:rPr>
        <w:t xml:space="preserve"> </w:t>
      </w:r>
      <w:r w:rsidRPr="00C653CC">
        <w:rPr>
          <w:rFonts w:cs="Arial"/>
          <w:sz w:val="22"/>
          <w:szCs w:val="22"/>
        </w:rPr>
        <w:t>child.</w:t>
      </w:r>
      <w:r w:rsidRPr="00C653CC">
        <w:rPr>
          <w:rFonts w:cs="Arial"/>
          <w:spacing w:val="-18"/>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6"/>
          <w:sz w:val="22"/>
          <w:szCs w:val="22"/>
        </w:rPr>
        <w:t xml:space="preserve"> </w:t>
      </w:r>
      <w:r w:rsidRPr="00C653CC">
        <w:rPr>
          <w:rFonts w:cs="Arial"/>
          <w:sz w:val="22"/>
          <w:szCs w:val="22"/>
        </w:rPr>
        <w:t>may</w:t>
      </w:r>
      <w:r w:rsidRPr="00C653CC">
        <w:rPr>
          <w:rFonts w:cs="Arial"/>
          <w:spacing w:val="-16"/>
          <w:sz w:val="22"/>
          <w:szCs w:val="22"/>
        </w:rPr>
        <w:t xml:space="preserve"> </w:t>
      </w:r>
      <w:r w:rsidRPr="00C653CC">
        <w:rPr>
          <w:rFonts w:cs="Arial"/>
          <w:sz w:val="22"/>
          <w:szCs w:val="22"/>
        </w:rPr>
        <w:t>also</w:t>
      </w:r>
      <w:r w:rsidRPr="00C653CC">
        <w:rPr>
          <w:rFonts w:cs="Arial"/>
          <w:spacing w:val="-13"/>
          <w:sz w:val="22"/>
          <w:szCs w:val="22"/>
        </w:rPr>
        <w:t xml:space="preserve"> </w:t>
      </w:r>
      <w:r w:rsidRPr="00C653CC">
        <w:rPr>
          <w:rFonts w:cs="Arial"/>
          <w:sz w:val="22"/>
          <w:szCs w:val="22"/>
        </w:rPr>
        <w:t>be</w:t>
      </w:r>
      <w:r w:rsidRPr="00C653CC">
        <w:rPr>
          <w:rFonts w:cs="Arial"/>
          <w:spacing w:val="-15"/>
          <w:sz w:val="22"/>
          <w:szCs w:val="22"/>
        </w:rPr>
        <w:t xml:space="preserve"> </w:t>
      </w:r>
      <w:r w:rsidRPr="00C653CC">
        <w:rPr>
          <w:rFonts w:cs="Arial"/>
          <w:sz w:val="22"/>
          <w:szCs w:val="22"/>
        </w:rPr>
        <w:t>caused</w:t>
      </w:r>
      <w:r w:rsidRPr="00C653CC">
        <w:rPr>
          <w:rFonts w:cs="Arial"/>
          <w:spacing w:val="-15"/>
          <w:sz w:val="22"/>
          <w:szCs w:val="22"/>
        </w:rPr>
        <w:t xml:space="preserve"> </w:t>
      </w:r>
      <w:r w:rsidRPr="00C653CC">
        <w:rPr>
          <w:rFonts w:cs="Arial"/>
          <w:sz w:val="22"/>
          <w:szCs w:val="22"/>
        </w:rPr>
        <w:t xml:space="preserve">when a parent or </w:t>
      </w:r>
      <w:proofErr w:type="spellStart"/>
      <w:r w:rsidRPr="00C653CC">
        <w:rPr>
          <w:rFonts w:cs="Arial"/>
          <w:sz w:val="22"/>
          <w:szCs w:val="22"/>
        </w:rPr>
        <w:t>carer</w:t>
      </w:r>
      <w:proofErr w:type="spellEnd"/>
      <w:r w:rsidRPr="00C653CC">
        <w:rPr>
          <w:rFonts w:cs="Arial"/>
          <w:sz w:val="22"/>
          <w:szCs w:val="22"/>
        </w:rPr>
        <w:t xml:space="preserve"> fabricates the symptoms of, or deliberately induces illness in a</w:t>
      </w:r>
      <w:r w:rsidRPr="00C653CC">
        <w:rPr>
          <w:rFonts w:cs="Arial"/>
          <w:spacing w:val="-22"/>
          <w:sz w:val="22"/>
          <w:szCs w:val="22"/>
        </w:rPr>
        <w:t xml:space="preserve"> </w:t>
      </w:r>
      <w:r w:rsidRPr="00C653CC">
        <w:rPr>
          <w:rFonts w:cs="Arial"/>
          <w:sz w:val="22"/>
          <w:szCs w:val="22"/>
        </w:rPr>
        <w:t>child.</w:t>
      </w:r>
    </w:p>
    <w:p w:rsidR="005D7EF6" w:rsidRPr="00C653CC" w:rsidRDefault="005D7EF6" w:rsidP="00C653CC">
      <w:pPr>
        <w:jc w:val="both"/>
        <w:rPr>
          <w:rFonts w:ascii="Arial" w:eastAsia="Arial" w:hAnsi="Arial" w:cs="Arial"/>
        </w:rPr>
      </w:pPr>
    </w:p>
    <w:p w:rsidR="00AE6228" w:rsidRPr="00C653CC" w:rsidRDefault="00E6615E" w:rsidP="00C653CC">
      <w:pPr>
        <w:pStyle w:val="Heading3"/>
        <w:ind w:left="-142" w:right="154"/>
        <w:jc w:val="both"/>
        <w:rPr>
          <w:rFonts w:cs="Arial"/>
          <w:b w:val="0"/>
          <w:bCs w:val="0"/>
          <w:sz w:val="22"/>
          <w:szCs w:val="22"/>
        </w:rPr>
      </w:pPr>
      <w:r w:rsidRPr="00AD1BF3">
        <w:rPr>
          <w:rFonts w:cs="Arial"/>
        </w:rPr>
        <w:t>Emotional</w:t>
      </w:r>
      <w:r w:rsidRPr="00B408B6">
        <w:rPr>
          <w:rFonts w:cs="Arial"/>
          <w:spacing w:val="-4"/>
        </w:rPr>
        <w:t xml:space="preserve"> </w:t>
      </w:r>
      <w:r w:rsidRPr="00E41A39">
        <w:rPr>
          <w:rFonts w:cs="Arial"/>
        </w:rPr>
        <w:t>Abuse</w:t>
      </w:r>
    </w:p>
    <w:p w:rsidR="005D7EF6" w:rsidRPr="00C653CC" w:rsidRDefault="005D7EF6" w:rsidP="00C653CC">
      <w:pPr>
        <w:pStyle w:val="Heading3"/>
        <w:ind w:left="-142" w:right="154"/>
        <w:jc w:val="both"/>
        <w:rPr>
          <w:rFonts w:cs="Arial"/>
          <w:b w:val="0"/>
          <w:bCs w:val="0"/>
          <w:sz w:val="22"/>
          <w:szCs w:val="22"/>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is the persistent emotional ill-treatment of a child such as to cause severe and persistent effects on the child’s emotional development. It may involve conveying to children that they are worthless and unloved, inadequate, or valued only so far as they meet the needs of another person. It may feature age or developmentally inappropriate expectations being imposed on children. These may include interactions which are beyond the child’s developmental capability as well as overprotection and limitation of exploration and learning, or preventing the child from participating in normal social interaction. It may involve seeing or hearing the ill treatment of another. It may involve causing children frequently to feel frightened or in danger, or the exploitation or corruption of children. Some level of emotional abuse is involved in all types of ill-treatment of a child, though it may occur</w:t>
      </w:r>
      <w:r w:rsidRPr="00C653CC">
        <w:rPr>
          <w:rFonts w:cs="Arial"/>
          <w:spacing w:val="-28"/>
          <w:sz w:val="22"/>
          <w:szCs w:val="22"/>
        </w:rPr>
        <w:t xml:space="preserve"> </w:t>
      </w:r>
      <w:r w:rsidRPr="00C653CC">
        <w:rPr>
          <w:rFonts w:cs="Arial"/>
          <w:sz w:val="22"/>
          <w:szCs w:val="22"/>
        </w:rPr>
        <w:t>alone.</w:t>
      </w:r>
    </w:p>
    <w:p w:rsidR="005D7EF6" w:rsidRPr="00C653CC" w:rsidRDefault="005D7EF6" w:rsidP="00C653CC">
      <w:pPr>
        <w:spacing w:before="9"/>
        <w:jc w:val="both"/>
        <w:rPr>
          <w:rFonts w:ascii="Arial" w:eastAsia="Arial" w:hAnsi="Arial" w:cs="Arial"/>
        </w:rPr>
      </w:pPr>
    </w:p>
    <w:p w:rsidR="005D7EF6" w:rsidRPr="00C653CC" w:rsidRDefault="00E6615E" w:rsidP="00C653CC">
      <w:pPr>
        <w:pStyle w:val="Heading3"/>
        <w:ind w:left="0" w:right="154" w:hanging="142"/>
        <w:jc w:val="both"/>
        <w:rPr>
          <w:rFonts w:cs="Arial"/>
          <w:b w:val="0"/>
          <w:bCs w:val="0"/>
          <w:sz w:val="22"/>
          <w:szCs w:val="22"/>
        </w:rPr>
      </w:pPr>
      <w:r w:rsidRPr="00C653CC">
        <w:rPr>
          <w:rFonts w:cs="Arial"/>
          <w:sz w:val="22"/>
          <w:szCs w:val="22"/>
        </w:rPr>
        <w:t>Sexual</w:t>
      </w:r>
      <w:r w:rsidRPr="00C653CC">
        <w:rPr>
          <w:rFonts w:cs="Arial"/>
          <w:spacing w:val="-6"/>
          <w:sz w:val="22"/>
          <w:szCs w:val="22"/>
        </w:rPr>
        <w:t xml:space="preserve"> </w:t>
      </w:r>
      <w:r w:rsidRPr="00C653CC">
        <w:rPr>
          <w:rFonts w:cs="Arial"/>
          <w:sz w:val="22"/>
          <w:szCs w:val="22"/>
        </w:rPr>
        <w:t>Abuse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involves forcing or enticing a child to take part in sexual activities, including prostitution whether or not the child is aware of what is happening. The activities may involve physical contact, including penetrative (e.g. rape) or non-penetrative</w:t>
      </w:r>
      <w:r w:rsidRPr="00C653CC">
        <w:rPr>
          <w:rFonts w:cs="Arial"/>
          <w:spacing w:val="-22"/>
          <w:sz w:val="22"/>
          <w:szCs w:val="22"/>
        </w:rPr>
        <w:t xml:space="preserve"> </w:t>
      </w:r>
      <w:r w:rsidRPr="00C653CC">
        <w:rPr>
          <w:rFonts w:cs="Arial"/>
          <w:sz w:val="22"/>
          <w:szCs w:val="22"/>
        </w:rPr>
        <w:t>acts.</w:t>
      </w:r>
    </w:p>
    <w:p w:rsidR="005D7EF6" w:rsidRPr="00C653CC" w:rsidRDefault="00E6615E" w:rsidP="00C653CC">
      <w:pPr>
        <w:pStyle w:val="BodyText"/>
        <w:ind w:left="-142" w:right="210" w:firstLine="0"/>
        <w:jc w:val="both"/>
        <w:rPr>
          <w:rFonts w:cs="Arial"/>
          <w:sz w:val="22"/>
          <w:szCs w:val="22"/>
        </w:rPr>
      </w:pPr>
      <w:r w:rsidRPr="00C653CC">
        <w:rPr>
          <w:rFonts w:cs="Arial"/>
          <w:sz w:val="22"/>
          <w:szCs w:val="22"/>
        </w:rPr>
        <w:t>They may include non-contact activities, such as involving children in looking at, or in the production of, pornographic materials, or watching sexual activities, or encouraging children to behave in sexually inappropriate</w:t>
      </w:r>
      <w:r w:rsidRPr="00C653CC">
        <w:rPr>
          <w:rFonts w:cs="Arial"/>
          <w:spacing w:val="-28"/>
          <w:sz w:val="22"/>
          <w:szCs w:val="22"/>
        </w:rPr>
        <w:t xml:space="preserve"> </w:t>
      </w:r>
      <w:r w:rsidRPr="00C653CC">
        <w:rPr>
          <w:rFonts w:cs="Arial"/>
          <w:sz w:val="22"/>
          <w:szCs w:val="22"/>
        </w:rPr>
        <w:t>ways.</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ind w:left="-142" w:right="154"/>
        <w:jc w:val="both"/>
        <w:rPr>
          <w:rFonts w:cs="Arial"/>
          <w:b w:val="0"/>
          <w:bCs w:val="0"/>
          <w:sz w:val="22"/>
          <w:szCs w:val="22"/>
        </w:rPr>
      </w:pPr>
      <w:r w:rsidRPr="00C653CC">
        <w:rPr>
          <w:rFonts w:cs="Arial"/>
          <w:sz w:val="22"/>
          <w:szCs w:val="22"/>
        </w:rPr>
        <w:t>Neglect</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42" w:right="143" w:firstLine="0"/>
        <w:jc w:val="both"/>
        <w:rPr>
          <w:rFonts w:cs="Arial"/>
          <w:sz w:val="22"/>
          <w:szCs w:val="22"/>
        </w:rPr>
      </w:pPr>
      <w:r w:rsidRPr="00C653CC">
        <w:rPr>
          <w:rFonts w:cs="Arial"/>
          <w:sz w:val="22"/>
          <w:szCs w:val="22"/>
        </w:rPr>
        <w:t>This is the persistent failure to meet the child’s basic physical and / or psychological needs, likely to result in the serious impairment of the child’s health or development. Neglect</w:t>
      </w:r>
      <w:r w:rsidRPr="00C653CC">
        <w:rPr>
          <w:rFonts w:cs="Arial"/>
          <w:spacing w:val="-6"/>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occur</w:t>
      </w:r>
      <w:r w:rsidRPr="00C653CC">
        <w:rPr>
          <w:rFonts w:cs="Arial"/>
          <w:spacing w:val="-7"/>
          <w:sz w:val="22"/>
          <w:szCs w:val="22"/>
        </w:rPr>
        <w:t xml:space="preserve"> </w:t>
      </w:r>
      <w:r w:rsidRPr="00C653CC">
        <w:rPr>
          <w:rFonts w:cs="Arial"/>
          <w:sz w:val="22"/>
          <w:szCs w:val="22"/>
        </w:rPr>
        <w:t>during</w:t>
      </w:r>
      <w:r w:rsidRPr="00C653CC">
        <w:rPr>
          <w:rFonts w:cs="Arial"/>
          <w:spacing w:val="-8"/>
          <w:sz w:val="22"/>
          <w:szCs w:val="22"/>
        </w:rPr>
        <w:t xml:space="preserve"> </w:t>
      </w:r>
      <w:r w:rsidRPr="00C653CC">
        <w:rPr>
          <w:rFonts w:cs="Arial"/>
          <w:sz w:val="22"/>
          <w:szCs w:val="22"/>
        </w:rPr>
        <w:t>pregnancy</w:t>
      </w:r>
      <w:r w:rsidRPr="00C653CC">
        <w:rPr>
          <w:rFonts w:cs="Arial"/>
          <w:spacing w:val="-9"/>
          <w:sz w:val="22"/>
          <w:szCs w:val="22"/>
        </w:rPr>
        <w:t xml:space="preserve"> </w:t>
      </w:r>
      <w:r w:rsidRPr="00C653CC">
        <w:rPr>
          <w:rFonts w:cs="Arial"/>
          <w:sz w:val="22"/>
          <w:szCs w:val="22"/>
        </w:rPr>
        <w:t>as</w:t>
      </w:r>
      <w:r w:rsidRPr="00C653CC">
        <w:rPr>
          <w:rFonts w:cs="Arial"/>
          <w:spacing w:val="-7"/>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result</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maternal</w:t>
      </w:r>
      <w:r w:rsidRPr="00C653CC">
        <w:rPr>
          <w:rFonts w:cs="Arial"/>
          <w:spacing w:val="-7"/>
          <w:sz w:val="22"/>
          <w:szCs w:val="22"/>
        </w:rPr>
        <w:t xml:space="preserve"> </w:t>
      </w:r>
      <w:r w:rsidRPr="00C653CC">
        <w:rPr>
          <w:rFonts w:cs="Arial"/>
          <w:sz w:val="22"/>
          <w:szCs w:val="22"/>
        </w:rPr>
        <w:t>substance</w:t>
      </w:r>
      <w:r w:rsidRPr="00C653CC">
        <w:rPr>
          <w:rFonts w:cs="Arial"/>
          <w:spacing w:val="-6"/>
          <w:sz w:val="22"/>
          <w:szCs w:val="22"/>
        </w:rPr>
        <w:t xml:space="preserve"> </w:t>
      </w:r>
      <w:r w:rsidRPr="00C653CC">
        <w:rPr>
          <w:rFonts w:cs="Arial"/>
          <w:sz w:val="22"/>
          <w:szCs w:val="22"/>
        </w:rPr>
        <w:t>abuse.</w:t>
      </w:r>
      <w:r w:rsidRPr="00C653CC">
        <w:rPr>
          <w:rFonts w:cs="Arial"/>
          <w:spacing w:val="-6"/>
          <w:sz w:val="22"/>
          <w:szCs w:val="22"/>
        </w:rPr>
        <w:t xml:space="preserve"> </w:t>
      </w:r>
      <w:r w:rsidRPr="00C653CC">
        <w:rPr>
          <w:rFonts w:cs="Arial"/>
          <w:sz w:val="22"/>
          <w:szCs w:val="22"/>
        </w:rPr>
        <w:t>Once</w:t>
      </w:r>
      <w:r w:rsidRPr="00C653CC">
        <w:rPr>
          <w:rFonts w:cs="Arial"/>
          <w:spacing w:val="-8"/>
          <w:sz w:val="22"/>
          <w:szCs w:val="22"/>
        </w:rPr>
        <w:t xml:space="preserve"> </w:t>
      </w:r>
      <w:r w:rsidRPr="00C653CC">
        <w:rPr>
          <w:rFonts w:cs="Arial"/>
          <w:sz w:val="22"/>
          <w:szCs w:val="22"/>
        </w:rPr>
        <w:t>a child</w:t>
      </w:r>
      <w:r w:rsidRPr="00C653CC">
        <w:rPr>
          <w:rFonts w:cs="Arial"/>
          <w:spacing w:val="-11"/>
          <w:sz w:val="22"/>
          <w:szCs w:val="22"/>
        </w:rPr>
        <w:t xml:space="preserve"> </w:t>
      </w:r>
      <w:r w:rsidRPr="00C653CC">
        <w:rPr>
          <w:rFonts w:cs="Arial"/>
          <w:sz w:val="22"/>
          <w:szCs w:val="22"/>
        </w:rPr>
        <w:t>is</w:t>
      </w:r>
      <w:r w:rsidRPr="00C653CC">
        <w:rPr>
          <w:rFonts w:cs="Arial"/>
          <w:spacing w:val="-14"/>
          <w:sz w:val="22"/>
          <w:szCs w:val="22"/>
        </w:rPr>
        <w:t xml:space="preserve"> </w:t>
      </w:r>
      <w:r w:rsidRPr="00C653CC">
        <w:rPr>
          <w:rFonts w:cs="Arial"/>
          <w:sz w:val="22"/>
          <w:szCs w:val="22"/>
        </w:rPr>
        <w:t>born,</w:t>
      </w:r>
      <w:r w:rsidRPr="00C653CC">
        <w:rPr>
          <w:rFonts w:cs="Arial"/>
          <w:spacing w:val="-13"/>
          <w:sz w:val="22"/>
          <w:szCs w:val="22"/>
        </w:rPr>
        <w:t xml:space="preserve"> </w:t>
      </w:r>
      <w:r w:rsidRPr="00C653CC">
        <w:rPr>
          <w:rFonts w:cs="Arial"/>
          <w:sz w:val="22"/>
          <w:szCs w:val="22"/>
        </w:rPr>
        <w:t>neglect</w:t>
      </w:r>
      <w:r w:rsidRPr="00C653CC">
        <w:rPr>
          <w:rFonts w:cs="Arial"/>
          <w:spacing w:val="-13"/>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involve</w:t>
      </w:r>
      <w:r w:rsidRPr="00C653CC">
        <w:rPr>
          <w:rFonts w:cs="Arial"/>
          <w:spacing w:val="-11"/>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parent</w:t>
      </w:r>
      <w:r w:rsidRPr="00C653CC">
        <w:rPr>
          <w:rFonts w:cs="Arial"/>
          <w:spacing w:val="-13"/>
          <w:sz w:val="22"/>
          <w:szCs w:val="22"/>
        </w:rPr>
        <w:t xml:space="preserve"> </w:t>
      </w:r>
      <w:r w:rsidRPr="00C653CC">
        <w:rPr>
          <w:rFonts w:cs="Arial"/>
          <w:sz w:val="22"/>
          <w:szCs w:val="22"/>
        </w:rPr>
        <w:t>or</w:t>
      </w:r>
      <w:r w:rsidRPr="00C653CC">
        <w:rPr>
          <w:rFonts w:cs="Arial"/>
          <w:spacing w:val="-12"/>
          <w:sz w:val="22"/>
          <w:szCs w:val="22"/>
        </w:rPr>
        <w:t xml:space="preserve"> </w:t>
      </w:r>
      <w:proofErr w:type="spellStart"/>
      <w:r w:rsidRPr="00C653CC">
        <w:rPr>
          <w:rFonts w:cs="Arial"/>
          <w:sz w:val="22"/>
          <w:szCs w:val="22"/>
        </w:rPr>
        <w:t>carer</w:t>
      </w:r>
      <w:proofErr w:type="spellEnd"/>
      <w:r w:rsidRPr="00C653CC">
        <w:rPr>
          <w:rFonts w:cs="Arial"/>
          <w:spacing w:val="-14"/>
          <w:sz w:val="22"/>
          <w:szCs w:val="22"/>
        </w:rPr>
        <w:t xml:space="preserve"> </w:t>
      </w:r>
      <w:r w:rsidRPr="00C653CC">
        <w:rPr>
          <w:rFonts w:cs="Arial"/>
          <w:sz w:val="22"/>
          <w:szCs w:val="22"/>
        </w:rPr>
        <w:t>failing</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provide</w:t>
      </w:r>
      <w:r w:rsidRPr="00C653CC">
        <w:rPr>
          <w:rFonts w:cs="Arial"/>
          <w:spacing w:val="-4"/>
          <w:sz w:val="22"/>
          <w:szCs w:val="22"/>
        </w:rPr>
        <w:t xml:space="preserve"> </w:t>
      </w:r>
      <w:r w:rsidRPr="00C653CC">
        <w:rPr>
          <w:rFonts w:cs="Arial"/>
          <w:sz w:val="22"/>
          <w:szCs w:val="22"/>
        </w:rPr>
        <w:t>adequate</w:t>
      </w:r>
      <w:r w:rsidRPr="00C653CC">
        <w:rPr>
          <w:rFonts w:cs="Arial"/>
          <w:spacing w:val="-15"/>
          <w:sz w:val="22"/>
          <w:szCs w:val="22"/>
        </w:rPr>
        <w:t xml:space="preserve"> </w:t>
      </w:r>
      <w:r w:rsidRPr="00C653CC">
        <w:rPr>
          <w:rFonts w:cs="Arial"/>
          <w:sz w:val="22"/>
          <w:szCs w:val="22"/>
        </w:rPr>
        <w:t>food</w:t>
      </w:r>
      <w:r w:rsidRPr="00C653CC">
        <w:rPr>
          <w:rFonts w:cs="Arial"/>
          <w:spacing w:val="-13"/>
          <w:sz w:val="22"/>
          <w:szCs w:val="22"/>
        </w:rPr>
        <w:t xml:space="preserve"> </w:t>
      </w:r>
      <w:r w:rsidRPr="00C653CC">
        <w:rPr>
          <w:rFonts w:cs="Arial"/>
          <w:sz w:val="22"/>
          <w:szCs w:val="22"/>
        </w:rPr>
        <w:t>and clothing, shelter including exclusion from home or abandonment, failure to protect a child from physical and emotional harm or danger, failure to ensure adequate supervision including the use of inadequate care-takers or failure to ensure access to appropriate medical care or treatment. It may also include neglect of, or unresponsiveness to, a child’s basic emotional</w:t>
      </w:r>
      <w:r w:rsidRPr="00C653CC">
        <w:rPr>
          <w:rFonts w:cs="Arial"/>
          <w:spacing w:val="-19"/>
          <w:sz w:val="22"/>
          <w:szCs w:val="22"/>
        </w:rPr>
        <w:t xml:space="preserve"> </w:t>
      </w:r>
      <w:r w:rsidRPr="00C653CC">
        <w:rPr>
          <w:rFonts w:cs="Arial"/>
          <w:sz w:val="22"/>
          <w:szCs w:val="22"/>
        </w:rPr>
        <w:t>needs.</w:t>
      </w:r>
    </w:p>
    <w:p w:rsidR="001E6BBB" w:rsidRDefault="001E6BBB">
      <w:pPr>
        <w:jc w:val="both"/>
        <w:rPr>
          <w:rFonts w:ascii="Arial" w:eastAsia="Arial" w:hAnsi="Arial" w:cs="Arial"/>
        </w:rPr>
        <w:sectPr w:rsidR="001E6BBB">
          <w:footerReference w:type="default" r:id="rId34"/>
          <w:pgSz w:w="11910" w:h="16840"/>
          <w:pgMar w:top="840" w:right="1080" w:bottom="900" w:left="1120" w:header="0" w:footer="719" w:gutter="0"/>
          <w:cols w:space="720"/>
        </w:sectPr>
      </w:pPr>
    </w:p>
    <w:p w:rsidR="005D7EF6" w:rsidRPr="00C653CC" w:rsidRDefault="00DB5C4E">
      <w:pPr>
        <w:pStyle w:val="Heading3"/>
        <w:spacing w:before="39"/>
        <w:jc w:val="both"/>
        <w:rPr>
          <w:rFonts w:cs="Arial"/>
          <w:b w:val="0"/>
          <w:bCs w:val="0"/>
          <w:sz w:val="22"/>
          <w:szCs w:val="22"/>
        </w:rPr>
      </w:pPr>
      <w:r>
        <w:rPr>
          <w:rFonts w:cs="Arial"/>
          <w:sz w:val="22"/>
          <w:szCs w:val="22"/>
        </w:rPr>
        <w:lastRenderedPageBreak/>
        <w:t xml:space="preserve">Child </w:t>
      </w:r>
      <w:r w:rsidR="00E6615E" w:rsidRPr="00C653CC">
        <w:rPr>
          <w:rFonts w:cs="Arial"/>
          <w:sz w:val="22"/>
          <w:szCs w:val="22"/>
        </w:rPr>
        <w:t>Sexual</w:t>
      </w:r>
      <w:r w:rsidR="00E6615E" w:rsidRPr="00C653CC">
        <w:rPr>
          <w:rFonts w:cs="Arial"/>
          <w:spacing w:val="-5"/>
          <w:sz w:val="22"/>
          <w:szCs w:val="22"/>
        </w:rPr>
        <w:t xml:space="preserve"> </w:t>
      </w:r>
      <w:r w:rsidR="00E6615E" w:rsidRPr="00C653CC">
        <w:rPr>
          <w:rFonts w:cs="Arial"/>
          <w:sz w:val="22"/>
          <w:szCs w:val="22"/>
        </w:rPr>
        <w:t>Exploitation</w:t>
      </w:r>
    </w:p>
    <w:p w:rsidR="005D7EF6" w:rsidRPr="00C653CC" w:rsidRDefault="005D7EF6" w:rsidP="00C653CC">
      <w:pPr>
        <w:jc w:val="both"/>
        <w:rPr>
          <w:rFonts w:ascii="Arial" w:eastAsia="Arial" w:hAnsi="Arial" w:cs="Arial"/>
          <w:b/>
          <w:bCs/>
        </w:rPr>
      </w:pPr>
    </w:p>
    <w:p w:rsidR="005D7EF6" w:rsidRPr="00C653CC" w:rsidRDefault="002608D9" w:rsidP="00486ECF">
      <w:pPr>
        <w:pStyle w:val="BodyText"/>
        <w:ind w:left="111" w:right="153" w:firstLine="0"/>
        <w:jc w:val="both"/>
        <w:rPr>
          <w:rFonts w:cs="Arial"/>
          <w:sz w:val="22"/>
          <w:szCs w:val="22"/>
        </w:rPr>
      </w:pPr>
      <w:r>
        <w:rPr>
          <w:rFonts w:cs="Arial"/>
          <w:sz w:val="22"/>
          <w:szCs w:val="22"/>
        </w:rPr>
        <w:t>Child sexual e</w:t>
      </w:r>
      <w:r w:rsidR="00E6615E" w:rsidRPr="00C653CC">
        <w:rPr>
          <w:rFonts w:cs="Arial"/>
          <w:sz w:val="22"/>
          <w:szCs w:val="22"/>
        </w:rPr>
        <w:t>xploitation is</w:t>
      </w:r>
      <w:r>
        <w:rPr>
          <w:rFonts w:cs="Arial"/>
          <w:sz w:val="22"/>
          <w:szCs w:val="22"/>
        </w:rPr>
        <w:t xml:space="preserve"> a form of child sexual abuse. It occurs when an individual or group takes advantage of an imbalance of power to coerce, manipulate or deceive a child or young person under the age of 18 into sexual </w:t>
      </w:r>
      <w:r w:rsidR="00486ECF">
        <w:rPr>
          <w:rFonts w:cs="Arial"/>
          <w:sz w:val="22"/>
          <w:szCs w:val="22"/>
        </w:rPr>
        <w:t>activity (</w:t>
      </w:r>
      <w:r>
        <w:rPr>
          <w:rFonts w:cs="Arial"/>
          <w:sz w:val="22"/>
          <w:szCs w:val="22"/>
        </w:rPr>
        <w:t>a) in exchange for something the victim needs or wants, and/or (b) for the financial advantage or increased status of the perpetrator or facilitator. The victim may have been sexually exploited</w:t>
      </w:r>
      <w:r w:rsidR="00486ECF">
        <w:rPr>
          <w:rFonts w:cs="Arial"/>
          <w:sz w:val="22"/>
          <w:szCs w:val="22"/>
        </w:rPr>
        <w:t xml:space="preserve"> even if the sexual activity appears consensual. Child sexual exploitation does not always involve physical contact; it can also occur through the use of technology.</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Children are at risk of sexual exploitation through the internet and, particularly social media. Young people may be groomed to share indecent images with others on the internet, who may be adults posing as teenagers. The prevalence of ‘sexting’ is a significant</w:t>
      </w:r>
      <w:r w:rsidRPr="00C653CC">
        <w:rPr>
          <w:rFonts w:cs="Arial"/>
          <w:spacing w:val="-4"/>
          <w:sz w:val="22"/>
          <w:szCs w:val="22"/>
        </w:rPr>
        <w:t xml:space="preserve"> </w:t>
      </w:r>
      <w:r w:rsidRPr="00C653CC">
        <w:rPr>
          <w:rFonts w:cs="Arial"/>
          <w:sz w:val="22"/>
          <w:szCs w:val="22"/>
        </w:rPr>
        <w:t>factor.</w:t>
      </w:r>
    </w:p>
    <w:p w:rsidR="005D7EF6" w:rsidRPr="00C653CC" w:rsidRDefault="005D7EF6" w:rsidP="00C653CC">
      <w:pPr>
        <w:jc w:val="both"/>
        <w:rPr>
          <w:rFonts w:ascii="Arial" w:eastAsia="Arial" w:hAnsi="Arial" w:cs="Arial"/>
        </w:rPr>
      </w:pPr>
    </w:p>
    <w:p w:rsidR="005D7EF6" w:rsidRPr="00C653CC" w:rsidRDefault="00E6615E" w:rsidP="003C2A85">
      <w:pPr>
        <w:pStyle w:val="Heading3"/>
        <w:jc w:val="both"/>
        <w:rPr>
          <w:rFonts w:cs="Arial"/>
          <w:b w:val="0"/>
          <w:bCs w:val="0"/>
          <w:sz w:val="22"/>
          <w:szCs w:val="22"/>
        </w:rPr>
      </w:pPr>
      <w:r w:rsidRPr="00C653CC">
        <w:rPr>
          <w:rFonts w:cs="Arial"/>
          <w:sz w:val="22"/>
          <w:szCs w:val="22"/>
        </w:rPr>
        <w:t>Warning</w:t>
      </w:r>
      <w:r w:rsidRPr="00C653CC">
        <w:rPr>
          <w:rFonts w:cs="Arial"/>
          <w:spacing w:val="-1"/>
          <w:sz w:val="22"/>
          <w:szCs w:val="22"/>
        </w:rPr>
        <w:t xml:space="preserve"> </w:t>
      </w:r>
      <w:r w:rsidRPr="00C653CC">
        <w:rPr>
          <w:rFonts w:cs="Arial"/>
          <w:sz w:val="22"/>
          <w:szCs w:val="22"/>
        </w:rPr>
        <w:t>Signs</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Going missing for periods of time; or returning home</w:t>
      </w:r>
      <w:r w:rsidRPr="00C653CC">
        <w:rPr>
          <w:rFonts w:ascii="Arial" w:hAnsi="Arial" w:cs="Arial"/>
          <w:spacing w:val="-11"/>
        </w:rPr>
        <w:t xml:space="preserve"> </w:t>
      </w:r>
      <w:r w:rsidRPr="00C653CC">
        <w:rPr>
          <w:rFonts w:ascii="Arial" w:hAnsi="Arial" w:cs="Arial"/>
        </w:rPr>
        <w:t>late.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Disengagement from</w:t>
      </w:r>
      <w:r w:rsidRPr="00C653CC">
        <w:rPr>
          <w:rFonts w:ascii="Arial" w:hAnsi="Arial" w:cs="Arial"/>
          <w:spacing w:val="-9"/>
        </w:rPr>
        <w:t xml:space="preserve"> </w:t>
      </w:r>
      <w:r w:rsidRPr="00C653CC">
        <w:rPr>
          <w:rFonts w:ascii="Arial" w:hAnsi="Arial" w:cs="Arial"/>
        </w:rPr>
        <w:t>education.</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school attendance (including truancy and school</w:t>
      </w:r>
      <w:r w:rsidRPr="00C653CC">
        <w:rPr>
          <w:rFonts w:ascii="Arial" w:hAnsi="Arial" w:cs="Arial"/>
          <w:spacing w:val="-26"/>
        </w:rPr>
        <w:t xml:space="preserve"> </w:t>
      </w:r>
      <w:r w:rsidRPr="00C653CC">
        <w:rPr>
          <w:rFonts w:ascii="Arial" w:hAnsi="Arial" w:cs="Arial"/>
        </w:rPr>
        <w:t>excursions).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 xml:space="preserve">Appearing with unexplained gifts: clothes, </w:t>
      </w:r>
      <w:proofErr w:type="spellStart"/>
      <w:r w:rsidRPr="00C653CC">
        <w:rPr>
          <w:rFonts w:ascii="Arial" w:hAnsi="Arial" w:cs="Arial"/>
        </w:rPr>
        <w:t>jewellery</w:t>
      </w:r>
      <w:proofErr w:type="spellEnd"/>
      <w:r w:rsidRPr="00C653CC">
        <w:rPr>
          <w:rFonts w:ascii="Arial" w:hAnsi="Arial" w:cs="Arial"/>
        </w:rPr>
        <w:t>, trainers, phones,</w:t>
      </w:r>
      <w:r w:rsidRPr="00C653CC">
        <w:rPr>
          <w:rFonts w:ascii="Arial" w:hAnsi="Arial" w:cs="Arial"/>
          <w:spacing w:val="-34"/>
        </w:rPr>
        <w:t xml:space="preserve"> </w:t>
      </w:r>
      <w:r w:rsidRPr="00C653CC">
        <w:rPr>
          <w:rFonts w:ascii="Arial" w:hAnsi="Arial" w:cs="Arial"/>
        </w:rPr>
        <w:t>money.</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Associating with others involved in sexual</w:t>
      </w:r>
      <w:r w:rsidRPr="00C653CC">
        <w:rPr>
          <w:rFonts w:ascii="Arial" w:hAnsi="Arial" w:cs="Arial"/>
          <w:spacing w:val="-18"/>
        </w:rPr>
        <w:t xml:space="preserve"> </w:t>
      </w:r>
      <w:r w:rsidRPr="00C653CC">
        <w:rPr>
          <w:rFonts w:ascii="Arial" w:hAnsi="Arial" w:cs="Arial"/>
        </w:rPr>
        <w:t>exploitation.</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Frequently in the company of older people, particularly boyfriends or</w:t>
      </w:r>
      <w:r w:rsidRPr="00C653CC">
        <w:rPr>
          <w:rFonts w:ascii="Arial" w:hAnsi="Arial" w:cs="Arial"/>
          <w:spacing w:val="-32"/>
        </w:rPr>
        <w:t xml:space="preserve"> </w:t>
      </w:r>
      <w:r w:rsidRPr="00C653CC">
        <w:rPr>
          <w:rFonts w:ascii="Arial" w:hAnsi="Arial" w:cs="Arial"/>
        </w:rPr>
        <w:t>girlfriends.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sexual</w:t>
      </w:r>
      <w:r w:rsidRPr="00C653CC">
        <w:rPr>
          <w:rFonts w:ascii="Arial" w:hAnsi="Arial" w:cs="Arial"/>
          <w:spacing w:val="-9"/>
        </w:rPr>
        <w:t xml:space="preserve"> </w:t>
      </w:r>
      <w:r w:rsidRPr="00C653CC">
        <w:rPr>
          <w:rFonts w:ascii="Arial" w:hAnsi="Arial" w:cs="Arial"/>
        </w:rPr>
        <w:t>health.</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Mood swings/poor anger control/changes in emotional</w:t>
      </w:r>
      <w:r w:rsidRPr="00C653CC">
        <w:rPr>
          <w:rFonts w:ascii="Arial" w:hAnsi="Arial" w:cs="Arial"/>
          <w:spacing w:val="-20"/>
        </w:rPr>
        <w:t xml:space="preserve"> </w:t>
      </w:r>
      <w:r w:rsidRPr="00C653CC">
        <w:rPr>
          <w:rFonts w:ascii="Arial" w:hAnsi="Arial" w:cs="Arial"/>
        </w:rPr>
        <w:t>well-being.</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Drug and alcohol misuse (often a method of increasing</w:t>
      </w:r>
      <w:r w:rsidRPr="00C653CC">
        <w:rPr>
          <w:rFonts w:ascii="Arial" w:hAnsi="Arial" w:cs="Arial"/>
          <w:spacing w:val="-23"/>
        </w:rPr>
        <w:t xml:space="preserve"> </w:t>
      </w:r>
      <w:r w:rsidRPr="00C653CC">
        <w:rPr>
          <w:rFonts w:ascii="Arial" w:hAnsi="Arial" w:cs="Arial"/>
        </w:rPr>
        <w:t>compliance)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 xml:space="preserve">Inappropriate </w:t>
      </w:r>
      <w:r w:rsidR="00FD213B" w:rsidRPr="00C653CC">
        <w:rPr>
          <w:rFonts w:ascii="Arial" w:hAnsi="Arial" w:cs="Arial"/>
        </w:rPr>
        <w:t>sexualized</w:t>
      </w:r>
      <w:r w:rsidRPr="00C653CC">
        <w:rPr>
          <w:rFonts w:ascii="Arial" w:hAnsi="Arial" w:cs="Arial"/>
        </w:rPr>
        <w:t xml:space="preserve"> </w:t>
      </w:r>
      <w:r w:rsidR="00FD213B" w:rsidRPr="00C653CC">
        <w:rPr>
          <w:rFonts w:ascii="Arial" w:hAnsi="Arial" w:cs="Arial"/>
        </w:rPr>
        <w:t>behavior</w:t>
      </w:r>
      <w:r w:rsidRPr="00C653CC">
        <w:rPr>
          <w:rFonts w:ascii="Arial" w:hAnsi="Arial" w:cs="Arial"/>
        </w:rPr>
        <w:t>, especially around</w:t>
      </w:r>
      <w:r w:rsidRPr="00C653CC">
        <w:rPr>
          <w:rFonts w:ascii="Arial" w:hAnsi="Arial" w:cs="Arial"/>
          <w:spacing w:val="-24"/>
        </w:rPr>
        <w:t xml:space="preserve"> </w:t>
      </w:r>
      <w:r w:rsidRPr="00C653CC">
        <w:rPr>
          <w:rFonts w:ascii="Arial" w:hAnsi="Arial" w:cs="Arial"/>
        </w:rPr>
        <w:t>strangers.</w:t>
      </w:r>
    </w:p>
    <w:p w:rsidR="005D7EF6"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eastAsia="Arial" w:hAnsi="Arial" w:cs="Arial"/>
        </w:rPr>
        <w:t>Association with ‘risky’</w:t>
      </w:r>
      <w:r w:rsidRPr="00C653CC">
        <w:rPr>
          <w:rFonts w:ascii="Arial" w:eastAsia="Arial" w:hAnsi="Arial" w:cs="Arial"/>
          <w:spacing w:val="-7"/>
        </w:rPr>
        <w:t xml:space="preserve"> </w:t>
      </w:r>
      <w:r w:rsidRPr="00C653CC">
        <w:rPr>
          <w:rFonts w:ascii="Arial" w:eastAsia="Arial" w:hAnsi="Arial" w:cs="Arial"/>
        </w:rPr>
        <w:t>adults.</w:t>
      </w:r>
    </w:p>
    <w:p w:rsidR="00486ECF" w:rsidRPr="00C653CC" w:rsidRDefault="00486ECF" w:rsidP="00C653CC">
      <w:pPr>
        <w:pStyle w:val="ListParagraph"/>
        <w:numPr>
          <w:ilvl w:val="0"/>
          <w:numId w:val="4"/>
        </w:numPr>
        <w:tabs>
          <w:tab w:val="left" w:pos="832"/>
        </w:tabs>
        <w:spacing w:line="293" w:lineRule="exact"/>
        <w:jc w:val="both"/>
        <w:rPr>
          <w:rFonts w:ascii="Arial" w:eastAsia="Arial" w:hAnsi="Arial" w:cs="Arial"/>
        </w:rPr>
      </w:pPr>
      <w:r>
        <w:rPr>
          <w:rFonts w:ascii="Arial" w:eastAsia="Arial" w:hAnsi="Arial" w:cs="Arial"/>
        </w:rPr>
        <w:t>Multiple callers (unknown adults or peers)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Chronic</w:t>
      </w:r>
      <w:r w:rsidRPr="00C653CC">
        <w:rPr>
          <w:rFonts w:ascii="Arial" w:hAnsi="Arial" w:cs="Arial"/>
          <w:spacing w:val="-3"/>
        </w:rPr>
        <w:t xml:space="preserve"> </w:t>
      </w:r>
      <w:r w:rsidRPr="00C653CC">
        <w:rPr>
          <w:rFonts w:ascii="Arial" w:hAnsi="Arial" w:cs="Arial"/>
        </w:rPr>
        <w:t>tiredness.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Secretive</w:t>
      </w:r>
      <w:r w:rsidRPr="00C653CC">
        <w:rPr>
          <w:rFonts w:ascii="Arial" w:hAnsi="Arial" w:cs="Arial"/>
          <w:spacing w:val="-7"/>
        </w:rPr>
        <w:t xml:space="preserve"> </w:t>
      </w:r>
      <w:r w:rsidR="00FD213B" w:rsidRPr="00C653CC">
        <w:rPr>
          <w:rFonts w:ascii="Arial" w:hAnsi="Arial" w:cs="Arial"/>
        </w:rPr>
        <w:t>behavior</w:t>
      </w:r>
      <w:r w:rsidRPr="00C653CC">
        <w:rPr>
          <w:rFonts w:ascii="Arial" w:hAnsi="Arial" w:cs="Arial"/>
        </w:rPr>
        <w:t>.</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Low- level crime, e.g.</w:t>
      </w:r>
      <w:r w:rsidRPr="00C653CC">
        <w:rPr>
          <w:rFonts w:ascii="Arial" w:hAnsi="Arial" w:cs="Arial"/>
          <w:spacing w:val="-13"/>
        </w:rPr>
        <w:t xml:space="preserve"> </w:t>
      </w:r>
      <w:r w:rsidRPr="00C653CC">
        <w:rPr>
          <w:rFonts w:ascii="Arial" w:hAnsi="Arial" w:cs="Arial"/>
        </w:rPr>
        <w:t>shoplifting.</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Self-harm</w:t>
      </w:r>
    </w:p>
    <w:p w:rsidR="005D7EF6" w:rsidRPr="00486ECF"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Talking about visiting different areas, especially at</w:t>
      </w:r>
      <w:r w:rsidRPr="00C653CC">
        <w:rPr>
          <w:rFonts w:ascii="Arial" w:hAnsi="Arial" w:cs="Arial"/>
          <w:spacing w:val="-24"/>
        </w:rPr>
        <w:t xml:space="preserve"> </w:t>
      </w:r>
      <w:r w:rsidRPr="00C653CC">
        <w:rPr>
          <w:rFonts w:ascii="Arial" w:hAnsi="Arial" w:cs="Arial"/>
        </w:rPr>
        <w:t>night.</w:t>
      </w:r>
    </w:p>
    <w:p w:rsidR="00486ECF" w:rsidRPr="00486ECF" w:rsidRDefault="00486ECF" w:rsidP="00C653CC">
      <w:pPr>
        <w:pStyle w:val="ListParagraph"/>
        <w:numPr>
          <w:ilvl w:val="0"/>
          <w:numId w:val="4"/>
        </w:numPr>
        <w:tabs>
          <w:tab w:val="left" w:pos="832"/>
        </w:tabs>
        <w:spacing w:line="293" w:lineRule="exact"/>
        <w:jc w:val="both"/>
        <w:rPr>
          <w:rFonts w:ascii="Arial" w:eastAsia="Arial" w:hAnsi="Arial" w:cs="Arial"/>
        </w:rPr>
      </w:pPr>
      <w:r>
        <w:rPr>
          <w:rFonts w:ascii="Arial" w:hAnsi="Arial" w:cs="Arial"/>
        </w:rPr>
        <w:t>Self-harm or significant changes in emotional well-being</w:t>
      </w:r>
    </w:p>
    <w:p w:rsidR="00486ECF" w:rsidRPr="00486ECF" w:rsidRDefault="00486ECF" w:rsidP="00486ECF">
      <w:pPr>
        <w:pStyle w:val="ListParagraph"/>
        <w:tabs>
          <w:tab w:val="left" w:pos="832"/>
        </w:tabs>
        <w:spacing w:line="293" w:lineRule="exact"/>
        <w:ind w:left="831"/>
        <w:jc w:val="both"/>
        <w:rPr>
          <w:rFonts w:ascii="Arial" w:eastAsia="Arial" w:hAnsi="Arial" w:cs="Arial"/>
        </w:rPr>
      </w:pPr>
    </w:p>
    <w:p w:rsidR="00486ECF" w:rsidRDefault="00486ECF" w:rsidP="00486ECF">
      <w:pPr>
        <w:tabs>
          <w:tab w:val="left" w:pos="832"/>
        </w:tabs>
        <w:spacing w:line="293" w:lineRule="exact"/>
        <w:jc w:val="both"/>
        <w:rPr>
          <w:rFonts w:ascii="Arial" w:eastAsia="Arial" w:hAnsi="Arial" w:cs="Arial"/>
        </w:rPr>
      </w:pPr>
      <w:r>
        <w:rPr>
          <w:rFonts w:ascii="Arial" w:eastAsia="Arial" w:hAnsi="Arial" w:cs="Arial"/>
        </w:rPr>
        <w:t>The following vulnerabilities will increase the risk of child sexual exploitation but it must be remembered that not all children with these indicators will be exploited. Child sexual exploitation can occur without any of these issues.</w:t>
      </w:r>
    </w:p>
    <w:p w:rsidR="00486ECF"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Having a prior experience of neglect, physical and/or sexual abuse</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Lack of a safe/stable home environment, now or in the past (domestic violence or parental substance misuse; mental health issues or criminality, for example)</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Recent bereavement or loss</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Social isolation or social difficulties</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Absence of a safe environment to explore sexuality</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Economic vulnerability</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Homelessness or insecure accommodation status</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Connections with other children and young people who are being sexually exploited</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Family members or other connections involved in adult sex work</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Having a physical or learning disability</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Being in care (particularly those in residential care and those with interrupted care histories</w:t>
      </w:r>
    </w:p>
    <w:p w:rsidR="00FD213B" w:rsidRDefault="00FD213B" w:rsidP="00486ECF">
      <w:pPr>
        <w:pStyle w:val="ListParagraph"/>
        <w:numPr>
          <w:ilvl w:val="0"/>
          <w:numId w:val="31"/>
        </w:numPr>
        <w:tabs>
          <w:tab w:val="left" w:pos="832"/>
        </w:tabs>
        <w:spacing w:line="293" w:lineRule="exact"/>
        <w:jc w:val="both"/>
        <w:rPr>
          <w:rFonts w:ascii="Arial" w:eastAsia="Arial" w:hAnsi="Arial" w:cs="Arial"/>
        </w:rPr>
      </w:pPr>
      <w:r>
        <w:rPr>
          <w:rFonts w:ascii="Arial" w:eastAsia="Arial" w:hAnsi="Arial" w:cs="Arial"/>
        </w:rPr>
        <w:t>Sexual identity</w:t>
      </w:r>
    </w:p>
    <w:p w:rsidR="00FD213B" w:rsidRDefault="00FD213B" w:rsidP="00FD213B">
      <w:pPr>
        <w:tabs>
          <w:tab w:val="left" w:pos="832"/>
        </w:tabs>
        <w:spacing w:line="293" w:lineRule="exact"/>
        <w:jc w:val="both"/>
        <w:rPr>
          <w:rFonts w:ascii="Arial" w:eastAsia="Arial" w:hAnsi="Arial" w:cs="Arial"/>
        </w:rPr>
      </w:pPr>
    </w:p>
    <w:p w:rsidR="00FD213B" w:rsidRPr="00FD213B" w:rsidRDefault="00FD213B" w:rsidP="00FD213B">
      <w:pPr>
        <w:tabs>
          <w:tab w:val="left" w:pos="832"/>
        </w:tabs>
        <w:spacing w:line="293" w:lineRule="exact"/>
        <w:jc w:val="both"/>
        <w:rPr>
          <w:rFonts w:ascii="Arial" w:eastAsia="Arial" w:hAnsi="Arial" w:cs="Arial"/>
        </w:rPr>
      </w:pPr>
    </w:p>
    <w:p w:rsidR="005D7EF6" w:rsidRPr="00C653CC" w:rsidRDefault="005D7EF6" w:rsidP="00C653CC">
      <w:pPr>
        <w:spacing w:before="8"/>
        <w:jc w:val="both"/>
        <w:rPr>
          <w:rFonts w:ascii="Arial" w:eastAsia="Arial" w:hAnsi="Arial" w:cs="Arial"/>
        </w:rPr>
      </w:pPr>
    </w:p>
    <w:p w:rsidR="005D7EF6" w:rsidRPr="00C653CC" w:rsidRDefault="00E6615E" w:rsidP="003545AC">
      <w:pPr>
        <w:pStyle w:val="Heading3"/>
        <w:ind w:left="0"/>
        <w:jc w:val="both"/>
        <w:rPr>
          <w:rFonts w:cs="Arial"/>
          <w:b w:val="0"/>
          <w:bCs w:val="0"/>
          <w:sz w:val="22"/>
          <w:szCs w:val="22"/>
        </w:rPr>
      </w:pPr>
      <w:r w:rsidRPr="00C653CC">
        <w:rPr>
          <w:rFonts w:cs="Arial"/>
          <w:sz w:val="22"/>
          <w:szCs w:val="22"/>
        </w:rPr>
        <w:lastRenderedPageBreak/>
        <w:t>Peer on Peer</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692A94" w:rsidRDefault="004F0576" w:rsidP="004F0576">
      <w:pPr>
        <w:pStyle w:val="BodyText"/>
        <w:ind w:left="360" w:right="143"/>
        <w:jc w:val="both"/>
        <w:rPr>
          <w:rFonts w:cs="Arial"/>
          <w:sz w:val="22"/>
          <w:szCs w:val="22"/>
        </w:rPr>
      </w:pPr>
      <w:r>
        <w:rPr>
          <w:rFonts w:cs="Arial"/>
          <w:sz w:val="22"/>
          <w:szCs w:val="22"/>
        </w:rPr>
        <w:t xml:space="preserve">The College is </w:t>
      </w:r>
      <w:r w:rsidR="00692A94" w:rsidRPr="00692A94">
        <w:rPr>
          <w:rFonts w:cs="Arial"/>
          <w:sz w:val="22"/>
          <w:szCs w:val="22"/>
        </w:rPr>
        <w:t>aware that safeguarding issues can manifest the</w:t>
      </w:r>
      <w:r w:rsidR="00692A94">
        <w:rPr>
          <w:rFonts w:cs="Arial"/>
          <w:sz w:val="22"/>
          <w:szCs w:val="22"/>
        </w:rPr>
        <w:t xml:space="preserve">mselves via peer on peer abuse. </w:t>
      </w:r>
    </w:p>
    <w:p w:rsidR="00692A94" w:rsidRDefault="00692A94" w:rsidP="004F0576">
      <w:pPr>
        <w:pStyle w:val="BodyText"/>
        <w:ind w:left="360" w:right="143"/>
        <w:jc w:val="both"/>
        <w:rPr>
          <w:rFonts w:cs="Arial"/>
          <w:sz w:val="22"/>
          <w:szCs w:val="22"/>
        </w:rPr>
      </w:pPr>
      <w:r w:rsidRPr="00692A94">
        <w:rPr>
          <w:rFonts w:cs="Arial"/>
          <w:sz w:val="22"/>
          <w:szCs w:val="22"/>
        </w:rPr>
        <w:t xml:space="preserve">This is most likely to include, but not limited to: </w:t>
      </w:r>
    </w:p>
    <w:p w:rsidR="00692A94" w:rsidRPr="00692A94" w:rsidRDefault="00692A94" w:rsidP="00692A94">
      <w:pPr>
        <w:pStyle w:val="BodyText"/>
        <w:ind w:right="143"/>
        <w:jc w:val="both"/>
        <w:rPr>
          <w:rFonts w:cs="Arial"/>
          <w:sz w:val="22"/>
          <w:szCs w:val="22"/>
        </w:rPr>
      </w:pPr>
    </w:p>
    <w:p w:rsidR="00692A94" w:rsidRPr="00692A94" w:rsidRDefault="00692A94" w:rsidP="00692A94">
      <w:pPr>
        <w:pStyle w:val="BodyText"/>
        <w:numPr>
          <w:ilvl w:val="0"/>
          <w:numId w:val="4"/>
        </w:numPr>
        <w:ind w:right="143"/>
        <w:jc w:val="both"/>
        <w:rPr>
          <w:rFonts w:cs="Arial"/>
          <w:sz w:val="22"/>
          <w:szCs w:val="22"/>
        </w:rPr>
      </w:pPr>
      <w:r w:rsidRPr="00692A94">
        <w:rPr>
          <w:rFonts w:cs="Arial"/>
          <w:sz w:val="22"/>
          <w:szCs w:val="22"/>
        </w:rPr>
        <w:t>bullying (including cyberbullying);</w:t>
      </w:r>
    </w:p>
    <w:p w:rsidR="00692A94" w:rsidRPr="00692A94" w:rsidRDefault="00692A94" w:rsidP="00692A94">
      <w:pPr>
        <w:pStyle w:val="BodyText"/>
        <w:numPr>
          <w:ilvl w:val="0"/>
          <w:numId w:val="4"/>
        </w:numPr>
        <w:ind w:right="143"/>
        <w:jc w:val="both"/>
        <w:rPr>
          <w:rFonts w:cs="Arial"/>
          <w:sz w:val="22"/>
          <w:szCs w:val="22"/>
        </w:rPr>
      </w:pPr>
      <w:r w:rsidRPr="00692A94">
        <w:rPr>
          <w:rFonts w:cs="Arial"/>
          <w:sz w:val="22"/>
          <w:szCs w:val="22"/>
        </w:rPr>
        <w:t>physical abuse such as hitting, kicking, shaking, biting, hair pulling, or otherwise causing physical harm;</w:t>
      </w:r>
    </w:p>
    <w:p w:rsidR="00692A94" w:rsidRPr="00692A94" w:rsidRDefault="00692A94" w:rsidP="00692A94">
      <w:pPr>
        <w:pStyle w:val="BodyText"/>
        <w:numPr>
          <w:ilvl w:val="0"/>
          <w:numId w:val="4"/>
        </w:numPr>
        <w:ind w:right="143"/>
        <w:jc w:val="both"/>
        <w:rPr>
          <w:rFonts w:cs="Arial"/>
          <w:sz w:val="22"/>
          <w:szCs w:val="22"/>
        </w:rPr>
      </w:pPr>
      <w:r w:rsidRPr="00692A94">
        <w:rPr>
          <w:rFonts w:cs="Arial"/>
          <w:sz w:val="22"/>
          <w:szCs w:val="22"/>
        </w:rPr>
        <w:t>sexual violence and sexual harassment;</w:t>
      </w:r>
    </w:p>
    <w:p w:rsidR="00692A94" w:rsidRPr="00692A94" w:rsidRDefault="00692A94" w:rsidP="00692A94">
      <w:pPr>
        <w:pStyle w:val="BodyText"/>
        <w:numPr>
          <w:ilvl w:val="0"/>
          <w:numId w:val="4"/>
        </w:numPr>
        <w:ind w:right="143"/>
        <w:jc w:val="both"/>
        <w:rPr>
          <w:rFonts w:cs="Arial"/>
          <w:sz w:val="22"/>
          <w:szCs w:val="22"/>
        </w:rPr>
      </w:pPr>
      <w:r w:rsidRPr="00692A94">
        <w:rPr>
          <w:rFonts w:cs="Arial"/>
          <w:sz w:val="22"/>
          <w:szCs w:val="22"/>
        </w:rPr>
        <w:t>gender-based violence</w:t>
      </w:r>
    </w:p>
    <w:p w:rsidR="00692A94" w:rsidRPr="00692A94" w:rsidRDefault="00692A94" w:rsidP="00692A94">
      <w:pPr>
        <w:pStyle w:val="BodyText"/>
        <w:numPr>
          <w:ilvl w:val="0"/>
          <w:numId w:val="4"/>
        </w:numPr>
        <w:ind w:right="143"/>
        <w:jc w:val="both"/>
        <w:rPr>
          <w:rFonts w:cs="Arial"/>
          <w:sz w:val="22"/>
          <w:szCs w:val="22"/>
        </w:rPr>
      </w:pPr>
      <w:r w:rsidRPr="00692A94">
        <w:rPr>
          <w:rFonts w:cs="Arial"/>
          <w:sz w:val="22"/>
          <w:szCs w:val="22"/>
        </w:rPr>
        <w:t>sexting (also known as youth produced sexual imagery); and</w:t>
      </w:r>
    </w:p>
    <w:p w:rsidR="00692A94" w:rsidRPr="00692A94" w:rsidRDefault="00692A94" w:rsidP="00692A94">
      <w:pPr>
        <w:pStyle w:val="BodyText"/>
        <w:numPr>
          <w:ilvl w:val="0"/>
          <w:numId w:val="4"/>
        </w:numPr>
        <w:ind w:right="143"/>
        <w:jc w:val="both"/>
        <w:rPr>
          <w:rFonts w:cs="Arial"/>
          <w:sz w:val="22"/>
          <w:szCs w:val="22"/>
        </w:rPr>
      </w:pPr>
      <w:r w:rsidRPr="00692A94">
        <w:rPr>
          <w:rFonts w:cs="Arial"/>
          <w:sz w:val="22"/>
          <w:szCs w:val="22"/>
        </w:rPr>
        <w:t>initiation-type violence and rituals.</w:t>
      </w:r>
    </w:p>
    <w:p w:rsidR="00692A94" w:rsidRDefault="00692A94" w:rsidP="00692A94">
      <w:pPr>
        <w:pStyle w:val="BodyText"/>
        <w:ind w:right="143"/>
        <w:jc w:val="both"/>
        <w:rPr>
          <w:rFonts w:cs="Arial"/>
          <w:sz w:val="22"/>
          <w:szCs w:val="22"/>
        </w:rPr>
      </w:pPr>
    </w:p>
    <w:p w:rsidR="00692A94" w:rsidRDefault="00692A94" w:rsidP="004F0576">
      <w:pPr>
        <w:pStyle w:val="BodyText"/>
        <w:ind w:left="360" w:right="143"/>
        <w:jc w:val="both"/>
        <w:rPr>
          <w:rFonts w:cs="Arial"/>
          <w:sz w:val="22"/>
          <w:szCs w:val="22"/>
        </w:rPr>
      </w:pPr>
      <w:r w:rsidRPr="00692A94">
        <w:rPr>
          <w:rFonts w:cs="Arial"/>
          <w:sz w:val="22"/>
          <w:szCs w:val="22"/>
        </w:rPr>
        <w:t>Abuse is abuse and should never be tolerated or passed off as “b</w:t>
      </w:r>
      <w:r>
        <w:rPr>
          <w:rFonts w:cs="Arial"/>
          <w:sz w:val="22"/>
          <w:szCs w:val="22"/>
        </w:rPr>
        <w:t>anter” or “part of growing up”.</w:t>
      </w:r>
    </w:p>
    <w:p w:rsidR="00692A94" w:rsidRDefault="00692A94" w:rsidP="004F0576">
      <w:pPr>
        <w:pStyle w:val="BodyText"/>
        <w:ind w:left="360" w:right="143"/>
        <w:jc w:val="both"/>
        <w:rPr>
          <w:rFonts w:cs="Arial"/>
          <w:sz w:val="22"/>
          <w:szCs w:val="22"/>
        </w:rPr>
      </w:pPr>
      <w:r w:rsidRPr="00692A94">
        <w:rPr>
          <w:rFonts w:cs="Arial"/>
          <w:sz w:val="22"/>
          <w:szCs w:val="22"/>
        </w:rPr>
        <w:t>Different gender issues can be prevalent when dealing with pee</w:t>
      </w:r>
      <w:r>
        <w:rPr>
          <w:rFonts w:cs="Arial"/>
          <w:sz w:val="22"/>
          <w:szCs w:val="22"/>
        </w:rPr>
        <w:t>r on peer abuse. This could for</w:t>
      </w:r>
    </w:p>
    <w:p w:rsidR="00692A94" w:rsidRDefault="00692A94" w:rsidP="004F0576">
      <w:pPr>
        <w:pStyle w:val="BodyText"/>
        <w:ind w:left="360" w:right="143"/>
        <w:jc w:val="both"/>
        <w:rPr>
          <w:rFonts w:cs="Arial"/>
          <w:sz w:val="22"/>
          <w:szCs w:val="22"/>
        </w:rPr>
      </w:pPr>
      <w:r w:rsidRPr="00692A94">
        <w:rPr>
          <w:rFonts w:cs="Arial"/>
          <w:sz w:val="22"/>
          <w:szCs w:val="22"/>
        </w:rPr>
        <w:t>example include girls being sexually touched/assaulted or boys b</w:t>
      </w:r>
      <w:r>
        <w:rPr>
          <w:rFonts w:cs="Arial"/>
          <w:sz w:val="22"/>
          <w:szCs w:val="22"/>
        </w:rPr>
        <w:t>eing subject to initiation-type</w:t>
      </w:r>
    </w:p>
    <w:p w:rsidR="00692A94" w:rsidRDefault="00692A94" w:rsidP="004F0576">
      <w:pPr>
        <w:pStyle w:val="BodyText"/>
        <w:ind w:left="360" w:right="143"/>
        <w:jc w:val="both"/>
        <w:rPr>
          <w:rFonts w:cs="Arial"/>
          <w:sz w:val="22"/>
          <w:szCs w:val="22"/>
        </w:rPr>
      </w:pPr>
      <w:r w:rsidRPr="00692A94">
        <w:rPr>
          <w:rFonts w:cs="Arial"/>
          <w:sz w:val="22"/>
          <w:szCs w:val="22"/>
        </w:rPr>
        <w:t>violence.</w:t>
      </w:r>
    </w:p>
    <w:p w:rsidR="00692A94" w:rsidRPr="00692A94" w:rsidRDefault="00692A94" w:rsidP="004F0576">
      <w:pPr>
        <w:pStyle w:val="BodyText"/>
        <w:ind w:left="360" w:right="143"/>
        <w:jc w:val="both"/>
        <w:rPr>
          <w:rFonts w:cs="Arial"/>
          <w:sz w:val="22"/>
          <w:szCs w:val="22"/>
        </w:rPr>
      </w:pPr>
    </w:p>
    <w:p w:rsidR="00692A94" w:rsidRPr="00692A94" w:rsidRDefault="00692A94" w:rsidP="004F0576">
      <w:pPr>
        <w:pStyle w:val="BodyText"/>
        <w:ind w:left="0" w:right="143" w:firstLine="0"/>
        <w:jc w:val="both"/>
        <w:rPr>
          <w:rFonts w:cs="Arial"/>
          <w:sz w:val="22"/>
          <w:szCs w:val="22"/>
        </w:rPr>
      </w:pPr>
      <w:r>
        <w:rPr>
          <w:rFonts w:cs="Arial"/>
          <w:sz w:val="22"/>
          <w:szCs w:val="22"/>
        </w:rPr>
        <w:t>The College</w:t>
      </w:r>
      <w:r w:rsidRPr="00692A94">
        <w:rPr>
          <w:rFonts w:cs="Arial"/>
          <w:sz w:val="22"/>
          <w:szCs w:val="22"/>
        </w:rPr>
        <w:t xml:space="preserve"> believe</w:t>
      </w:r>
      <w:r>
        <w:rPr>
          <w:rFonts w:cs="Arial"/>
          <w:sz w:val="22"/>
          <w:szCs w:val="22"/>
        </w:rPr>
        <w:t xml:space="preserve">s that all students have a right to attend College </w:t>
      </w:r>
      <w:r w:rsidRPr="00692A94">
        <w:rPr>
          <w:rFonts w:cs="Arial"/>
          <w:sz w:val="22"/>
          <w:szCs w:val="22"/>
        </w:rPr>
        <w:t xml:space="preserve">and learn </w:t>
      </w:r>
      <w:r>
        <w:rPr>
          <w:rFonts w:cs="Arial"/>
          <w:sz w:val="22"/>
          <w:szCs w:val="22"/>
        </w:rPr>
        <w:t xml:space="preserve">in a safe environment. Students </w:t>
      </w:r>
      <w:r w:rsidRPr="00692A94">
        <w:rPr>
          <w:rFonts w:cs="Arial"/>
          <w:sz w:val="22"/>
          <w:szCs w:val="22"/>
        </w:rPr>
        <w:t>should be free from harm by adults in the school and other students.</w:t>
      </w:r>
    </w:p>
    <w:p w:rsidR="00692A94" w:rsidRDefault="00692A94" w:rsidP="004F0576">
      <w:pPr>
        <w:pStyle w:val="BodyText"/>
        <w:ind w:left="360" w:right="143"/>
        <w:jc w:val="both"/>
        <w:rPr>
          <w:rFonts w:cs="Arial"/>
          <w:sz w:val="22"/>
          <w:szCs w:val="22"/>
        </w:rPr>
      </w:pPr>
      <w:r w:rsidRPr="00692A94">
        <w:rPr>
          <w:rFonts w:cs="Arial"/>
          <w:sz w:val="22"/>
          <w:szCs w:val="22"/>
        </w:rPr>
        <w:t>We recognise that some students will sometimes negatively affect the learning a</w:t>
      </w:r>
      <w:r>
        <w:rPr>
          <w:rFonts w:cs="Arial"/>
          <w:sz w:val="22"/>
          <w:szCs w:val="22"/>
        </w:rPr>
        <w:t>nd wellbeing of</w:t>
      </w:r>
    </w:p>
    <w:p w:rsidR="00692A94" w:rsidRDefault="00692A94" w:rsidP="004F0576">
      <w:pPr>
        <w:pStyle w:val="BodyText"/>
        <w:ind w:left="360" w:right="143"/>
        <w:jc w:val="both"/>
        <w:rPr>
          <w:rFonts w:cs="Arial"/>
          <w:sz w:val="22"/>
          <w:szCs w:val="22"/>
        </w:rPr>
      </w:pPr>
      <w:r w:rsidRPr="00692A94">
        <w:rPr>
          <w:rFonts w:cs="Arial"/>
          <w:sz w:val="22"/>
          <w:szCs w:val="22"/>
        </w:rPr>
        <w:t xml:space="preserve">others and their behaviour will be dealt with under the </w:t>
      </w:r>
      <w:r>
        <w:rPr>
          <w:rFonts w:cs="Arial"/>
          <w:sz w:val="22"/>
          <w:szCs w:val="22"/>
        </w:rPr>
        <w:t>College’s disciplinary process</w:t>
      </w:r>
      <w:r w:rsidRPr="00692A94">
        <w:rPr>
          <w:rFonts w:cs="Arial"/>
          <w:sz w:val="22"/>
          <w:szCs w:val="22"/>
        </w:rPr>
        <w:t>.</w:t>
      </w:r>
    </w:p>
    <w:p w:rsidR="00692A94" w:rsidRPr="00692A94" w:rsidRDefault="00692A94" w:rsidP="004F0576">
      <w:pPr>
        <w:pStyle w:val="BodyText"/>
        <w:ind w:left="360" w:right="143"/>
        <w:jc w:val="both"/>
        <w:rPr>
          <w:rFonts w:cs="Arial"/>
          <w:sz w:val="22"/>
          <w:szCs w:val="22"/>
        </w:rPr>
      </w:pPr>
    </w:p>
    <w:p w:rsidR="00692A94" w:rsidRDefault="00692A94" w:rsidP="004F0576">
      <w:pPr>
        <w:pStyle w:val="BodyText"/>
        <w:ind w:left="360" w:right="143"/>
        <w:jc w:val="both"/>
        <w:rPr>
          <w:rFonts w:cs="Arial"/>
          <w:sz w:val="22"/>
          <w:szCs w:val="22"/>
        </w:rPr>
      </w:pPr>
      <w:r w:rsidRPr="00692A94">
        <w:rPr>
          <w:rFonts w:cs="Arial"/>
          <w:sz w:val="22"/>
          <w:szCs w:val="22"/>
        </w:rPr>
        <w:t>Occasionally, allegations may be made against students by other</w:t>
      </w:r>
      <w:r>
        <w:rPr>
          <w:rFonts w:cs="Arial"/>
          <w:sz w:val="22"/>
          <w:szCs w:val="22"/>
        </w:rPr>
        <w:t>s in the College, which are of a</w:t>
      </w:r>
    </w:p>
    <w:p w:rsidR="00692A94" w:rsidRDefault="00692A94" w:rsidP="004F0576">
      <w:pPr>
        <w:pStyle w:val="BodyText"/>
        <w:ind w:left="360" w:right="143"/>
        <w:jc w:val="both"/>
        <w:rPr>
          <w:rFonts w:cs="Arial"/>
          <w:sz w:val="22"/>
          <w:szCs w:val="22"/>
        </w:rPr>
      </w:pPr>
      <w:r w:rsidRPr="00692A94">
        <w:rPr>
          <w:rFonts w:cs="Arial"/>
          <w:sz w:val="22"/>
          <w:szCs w:val="22"/>
        </w:rPr>
        <w:t>safeguarding nature. Safeguarding issues raised in this way may in</w:t>
      </w:r>
      <w:r>
        <w:rPr>
          <w:rFonts w:cs="Arial"/>
          <w:sz w:val="22"/>
          <w:szCs w:val="22"/>
        </w:rPr>
        <w:t>clude physical abuse, emotional</w:t>
      </w:r>
    </w:p>
    <w:p w:rsidR="00692A94" w:rsidRDefault="00692A94" w:rsidP="004F0576">
      <w:pPr>
        <w:pStyle w:val="BodyText"/>
        <w:ind w:left="360" w:right="143"/>
        <w:jc w:val="both"/>
        <w:rPr>
          <w:rFonts w:cs="Arial"/>
          <w:sz w:val="22"/>
          <w:szCs w:val="22"/>
        </w:rPr>
      </w:pPr>
      <w:r w:rsidRPr="00692A94">
        <w:rPr>
          <w:rFonts w:cs="Arial"/>
          <w:sz w:val="22"/>
          <w:szCs w:val="22"/>
        </w:rPr>
        <w:t xml:space="preserve">abuse, sexual </w:t>
      </w:r>
      <w:r>
        <w:rPr>
          <w:rFonts w:cs="Arial"/>
          <w:sz w:val="22"/>
          <w:szCs w:val="22"/>
        </w:rPr>
        <w:t>abuse and sexual exploitation. All reports of peer on peer abuse are treated seriously</w:t>
      </w:r>
    </w:p>
    <w:p w:rsidR="00692A94" w:rsidRDefault="00692A94" w:rsidP="004F0576">
      <w:pPr>
        <w:pStyle w:val="BodyText"/>
        <w:ind w:left="360" w:right="143"/>
        <w:jc w:val="both"/>
        <w:rPr>
          <w:rFonts w:cs="Arial"/>
          <w:sz w:val="22"/>
          <w:szCs w:val="22"/>
        </w:rPr>
      </w:pPr>
      <w:r>
        <w:rPr>
          <w:rFonts w:cs="Arial"/>
          <w:sz w:val="22"/>
          <w:szCs w:val="22"/>
        </w:rPr>
        <w:t xml:space="preserve">at the College and will be investigated and dealt with, as appropriate, under the College’s </w:t>
      </w:r>
    </w:p>
    <w:p w:rsidR="00692A94" w:rsidRDefault="00692A94" w:rsidP="004F0576">
      <w:pPr>
        <w:pStyle w:val="BodyText"/>
        <w:ind w:left="360" w:right="143"/>
        <w:jc w:val="both"/>
        <w:rPr>
          <w:rFonts w:cs="Arial"/>
          <w:sz w:val="22"/>
          <w:szCs w:val="22"/>
        </w:rPr>
      </w:pPr>
      <w:r>
        <w:rPr>
          <w:rFonts w:cs="Arial"/>
          <w:sz w:val="22"/>
          <w:szCs w:val="22"/>
        </w:rPr>
        <w:t>disciplinary  process</w:t>
      </w:r>
      <w:r w:rsidRPr="00692A94">
        <w:rPr>
          <w:rFonts w:cs="Arial"/>
          <w:sz w:val="22"/>
          <w:szCs w:val="22"/>
        </w:rPr>
        <w:t>.</w:t>
      </w:r>
    </w:p>
    <w:p w:rsidR="00692A94" w:rsidRPr="00692A94" w:rsidRDefault="00692A94" w:rsidP="00692A94">
      <w:pPr>
        <w:pStyle w:val="BodyText"/>
        <w:ind w:left="0" w:right="143" w:firstLine="0"/>
        <w:jc w:val="both"/>
        <w:rPr>
          <w:rFonts w:cs="Arial"/>
          <w:sz w:val="22"/>
          <w:szCs w:val="22"/>
        </w:rPr>
      </w:pPr>
    </w:p>
    <w:p w:rsidR="00692A94" w:rsidRDefault="00692A94" w:rsidP="004F0576">
      <w:pPr>
        <w:pStyle w:val="BodyText"/>
        <w:ind w:left="0" w:right="143" w:firstLine="0"/>
        <w:jc w:val="both"/>
        <w:rPr>
          <w:rFonts w:cs="Arial"/>
          <w:b/>
          <w:sz w:val="22"/>
          <w:szCs w:val="22"/>
        </w:rPr>
      </w:pPr>
      <w:r>
        <w:rPr>
          <w:rFonts w:cs="Arial"/>
          <w:b/>
          <w:sz w:val="22"/>
          <w:szCs w:val="22"/>
        </w:rPr>
        <w:t>Sexting</w:t>
      </w:r>
    </w:p>
    <w:p w:rsidR="00692A94" w:rsidRDefault="00692A94" w:rsidP="00692A94">
      <w:pPr>
        <w:pStyle w:val="BodyText"/>
        <w:ind w:right="143"/>
        <w:jc w:val="both"/>
        <w:rPr>
          <w:rFonts w:cs="Arial"/>
          <w:b/>
          <w:sz w:val="22"/>
          <w:szCs w:val="22"/>
        </w:rPr>
      </w:pPr>
    </w:p>
    <w:p w:rsidR="004F0576" w:rsidRDefault="004F0576" w:rsidP="004F0576">
      <w:pPr>
        <w:pStyle w:val="BodyText"/>
        <w:ind w:left="360" w:right="143"/>
        <w:jc w:val="both"/>
        <w:rPr>
          <w:rFonts w:cs="Arial"/>
          <w:sz w:val="22"/>
          <w:szCs w:val="22"/>
        </w:rPr>
      </w:pPr>
      <w:r>
        <w:rPr>
          <w:rFonts w:cs="Arial"/>
          <w:sz w:val="22"/>
          <w:szCs w:val="22"/>
        </w:rPr>
        <w:t>I</w:t>
      </w:r>
      <w:r w:rsidR="00692A94">
        <w:rPr>
          <w:rFonts w:cs="Arial"/>
          <w:sz w:val="22"/>
          <w:szCs w:val="22"/>
        </w:rPr>
        <w:t>n cases of ‘sexting’ the College</w:t>
      </w:r>
      <w:r>
        <w:rPr>
          <w:rFonts w:cs="Arial"/>
          <w:sz w:val="22"/>
          <w:szCs w:val="22"/>
        </w:rPr>
        <w:t xml:space="preserve"> follows </w:t>
      </w:r>
      <w:r w:rsidR="00692A94" w:rsidRPr="00692A94">
        <w:rPr>
          <w:rFonts w:cs="Arial"/>
          <w:sz w:val="22"/>
          <w:szCs w:val="22"/>
        </w:rPr>
        <w:t xml:space="preserve">guidance given to schools </w:t>
      </w:r>
      <w:r>
        <w:rPr>
          <w:rFonts w:cs="Arial"/>
          <w:sz w:val="22"/>
          <w:szCs w:val="22"/>
        </w:rPr>
        <w:t>and colleges by the UK Council</w:t>
      </w:r>
    </w:p>
    <w:p w:rsidR="004F0576" w:rsidRDefault="004F0576" w:rsidP="004F0576">
      <w:pPr>
        <w:pStyle w:val="BodyText"/>
        <w:ind w:left="360" w:right="143"/>
        <w:jc w:val="both"/>
        <w:rPr>
          <w:rFonts w:cs="Arial"/>
          <w:sz w:val="22"/>
          <w:szCs w:val="22"/>
        </w:rPr>
      </w:pPr>
      <w:r>
        <w:rPr>
          <w:rFonts w:cs="Arial"/>
          <w:sz w:val="22"/>
          <w:szCs w:val="22"/>
        </w:rPr>
        <w:t>f</w:t>
      </w:r>
      <w:r w:rsidR="00692A94" w:rsidRPr="00692A94">
        <w:rPr>
          <w:rFonts w:cs="Arial"/>
          <w:sz w:val="22"/>
          <w:szCs w:val="22"/>
        </w:rPr>
        <w:t>or Child Internet Safety (UKCCIS) published in 2017: ‘Sexting in s</w:t>
      </w:r>
      <w:r>
        <w:rPr>
          <w:rFonts w:cs="Arial"/>
          <w:sz w:val="22"/>
          <w:szCs w:val="22"/>
        </w:rPr>
        <w:t>chools and colleges, responding</w:t>
      </w:r>
    </w:p>
    <w:p w:rsidR="004F0576" w:rsidRDefault="00692A94" w:rsidP="004F0576">
      <w:pPr>
        <w:pStyle w:val="BodyText"/>
        <w:ind w:left="360" w:right="143"/>
        <w:jc w:val="both"/>
        <w:rPr>
          <w:rFonts w:cs="Arial"/>
          <w:sz w:val="22"/>
          <w:szCs w:val="22"/>
        </w:rPr>
      </w:pPr>
      <w:r w:rsidRPr="00692A94">
        <w:rPr>
          <w:rFonts w:cs="Arial"/>
          <w:sz w:val="22"/>
          <w:szCs w:val="22"/>
        </w:rPr>
        <w:t>to incidents, and safeguarding young people’.</w:t>
      </w:r>
      <w:r w:rsidR="004F0576">
        <w:rPr>
          <w:rFonts w:cs="Arial"/>
          <w:sz w:val="22"/>
          <w:szCs w:val="22"/>
        </w:rPr>
        <w:t xml:space="preserve"> </w:t>
      </w:r>
      <w:r w:rsidR="00E6615E" w:rsidRPr="00C653CC">
        <w:rPr>
          <w:rFonts w:cs="Arial"/>
          <w:sz w:val="22"/>
          <w:szCs w:val="22"/>
        </w:rPr>
        <w:t>Peer-on-Peer A</w:t>
      </w:r>
      <w:r w:rsidR="004F0576">
        <w:rPr>
          <w:rFonts w:cs="Arial"/>
          <w:sz w:val="22"/>
          <w:szCs w:val="22"/>
        </w:rPr>
        <w:t>buse is most often used to mean</w:t>
      </w:r>
    </w:p>
    <w:p w:rsidR="004F0576" w:rsidRDefault="00E6615E" w:rsidP="004F0576">
      <w:pPr>
        <w:pStyle w:val="BodyText"/>
        <w:ind w:left="360" w:right="143"/>
        <w:jc w:val="both"/>
        <w:rPr>
          <w:rFonts w:cs="Arial"/>
          <w:spacing w:val="-11"/>
          <w:sz w:val="22"/>
          <w:szCs w:val="22"/>
        </w:rPr>
      </w:pPr>
      <w:r w:rsidRPr="00C653CC">
        <w:rPr>
          <w:rFonts w:cs="Arial"/>
          <w:sz w:val="22"/>
          <w:szCs w:val="22"/>
        </w:rPr>
        <w:t>sexual abuse between peers and can start</w:t>
      </w:r>
      <w:r w:rsidRPr="00C653CC">
        <w:rPr>
          <w:rFonts w:cs="Arial"/>
          <w:spacing w:val="-9"/>
          <w:sz w:val="22"/>
          <w:szCs w:val="22"/>
        </w:rPr>
        <w:t xml:space="preserve"> </w:t>
      </w:r>
      <w:r w:rsidRPr="00C653CC">
        <w:rPr>
          <w:rFonts w:cs="Arial"/>
          <w:sz w:val="22"/>
          <w:szCs w:val="22"/>
        </w:rPr>
        <w:t>with</w:t>
      </w:r>
      <w:r w:rsidRPr="00C653CC">
        <w:rPr>
          <w:rFonts w:cs="Arial"/>
          <w:spacing w:val="-8"/>
          <w:sz w:val="22"/>
          <w:szCs w:val="22"/>
        </w:rPr>
        <w:t xml:space="preserve"> </w:t>
      </w:r>
      <w:r w:rsidRPr="00C653CC">
        <w:rPr>
          <w:rFonts w:cs="Arial"/>
          <w:sz w:val="22"/>
          <w:szCs w:val="22"/>
        </w:rPr>
        <w:t>inappropriate</w:t>
      </w:r>
      <w:r w:rsidRPr="00C653CC">
        <w:rPr>
          <w:rFonts w:cs="Arial"/>
          <w:spacing w:val="-10"/>
          <w:sz w:val="22"/>
          <w:szCs w:val="22"/>
        </w:rPr>
        <w:t xml:space="preserve"> </w:t>
      </w:r>
      <w:r w:rsidRPr="00C653CC">
        <w:rPr>
          <w:rFonts w:cs="Arial"/>
          <w:sz w:val="22"/>
          <w:szCs w:val="22"/>
        </w:rPr>
        <w:t>sexual</w:t>
      </w:r>
      <w:r w:rsidRPr="00C653CC">
        <w:rPr>
          <w:rFonts w:cs="Arial"/>
          <w:spacing w:val="-10"/>
          <w:sz w:val="22"/>
          <w:szCs w:val="22"/>
        </w:rPr>
        <w:t xml:space="preserve"> </w:t>
      </w:r>
      <w:r w:rsidRPr="00C653CC">
        <w:rPr>
          <w:rFonts w:cs="Arial"/>
          <w:sz w:val="22"/>
          <w:szCs w:val="22"/>
        </w:rPr>
        <w:t>misconduct,</w:t>
      </w:r>
      <w:r w:rsidRPr="00C653CC">
        <w:rPr>
          <w:rFonts w:cs="Arial"/>
          <w:spacing w:val="-11"/>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example,</w:t>
      </w:r>
    </w:p>
    <w:p w:rsidR="004F0576" w:rsidRDefault="00E6615E" w:rsidP="004F0576">
      <w:pPr>
        <w:pStyle w:val="BodyText"/>
        <w:ind w:left="360" w:right="143"/>
        <w:jc w:val="both"/>
        <w:rPr>
          <w:rFonts w:cs="Arial"/>
          <w:b/>
          <w:sz w:val="22"/>
          <w:szCs w:val="22"/>
        </w:rPr>
      </w:pPr>
      <w:r w:rsidRPr="00C653CC">
        <w:rPr>
          <w:rFonts w:cs="Arial"/>
          <w:sz w:val="22"/>
          <w:szCs w:val="22"/>
        </w:rPr>
        <w:t>sexual</w:t>
      </w:r>
      <w:r w:rsidRPr="00C653CC">
        <w:rPr>
          <w:rFonts w:cs="Arial"/>
          <w:spacing w:val="-10"/>
          <w:sz w:val="22"/>
          <w:szCs w:val="22"/>
        </w:rPr>
        <w:t xml:space="preserve"> </w:t>
      </w:r>
      <w:r w:rsidRPr="00C653CC">
        <w:rPr>
          <w:rFonts w:cs="Arial"/>
          <w:sz w:val="22"/>
          <w:szCs w:val="22"/>
        </w:rPr>
        <w:t>touching</w:t>
      </w:r>
      <w:r w:rsidRPr="00C653CC">
        <w:rPr>
          <w:rFonts w:cs="Arial"/>
          <w:spacing w:val="-10"/>
          <w:sz w:val="22"/>
          <w:szCs w:val="22"/>
        </w:rPr>
        <w:t xml:space="preserve"> </w:t>
      </w:r>
      <w:r w:rsidRPr="00C653CC">
        <w:rPr>
          <w:rFonts w:cs="Arial"/>
          <w:sz w:val="22"/>
          <w:szCs w:val="22"/>
        </w:rPr>
        <w:t>of</w:t>
      </w:r>
      <w:r w:rsidRPr="00C653CC">
        <w:rPr>
          <w:rFonts w:cs="Arial"/>
          <w:spacing w:val="-9"/>
          <w:sz w:val="22"/>
          <w:szCs w:val="22"/>
        </w:rPr>
        <w:t xml:space="preserve"> </w:t>
      </w:r>
      <w:r w:rsidRPr="00C653CC">
        <w:rPr>
          <w:rFonts w:cs="Arial"/>
          <w:sz w:val="22"/>
          <w:szCs w:val="22"/>
        </w:rPr>
        <w:t>another</w:t>
      </w:r>
      <w:r w:rsidRPr="00C653CC">
        <w:rPr>
          <w:rFonts w:cs="Arial"/>
          <w:spacing w:val="-10"/>
          <w:sz w:val="22"/>
          <w:szCs w:val="22"/>
        </w:rPr>
        <w:t xml:space="preserve"> </w:t>
      </w:r>
      <w:r w:rsidRPr="00C653CC">
        <w:rPr>
          <w:rFonts w:cs="Arial"/>
          <w:sz w:val="22"/>
          <w:szCs w:val="22"/>
        </w:rPr>
        <w:t>young person and</w:t>
      </w:r>
      <w:r w:rsidRPr="00C653CC">
        <w:rPr>
          <w:rFonts w:cs="Arial"/>
          <w:spacing w:val="-8"/>
          <w:sz w:val="22"/>
          <w:szCs w:val="22"/>
        </w:rPr>
        <w:t xml:space="preserve"> </w:t>
      </w:r>
      <w:r w:rsidRPr="00C653CC">
        <w:rPr>
          <w:rFonts w:cs="Arial"/>
          <w:sz w:val="22"/>
          <w:szCs w:val="22"/>
        </w:rPr>
        <w:t>sexting.</w:t>
      </w:r>
    </w:p>
    <w:p w:rsidR="004F0576" w:rsidRDefault="004F0576" w:rsidP="004F0576">
      <w:pPr>
        <w:pStyle w:val="BodyText"/>
        <w:ind w:left="360" w:right="143"/>
        <w:jc w:val="both"/>
        <w:rPr>
          <w:rFonts w:cs="Arial"/>
          <w:b/>
          <w:sz w:val="22"/>
          <w:szCs w:val="22"/>
        </w:rPr>
      </w:pPr>
    </w:p>
    <w:p w:rsidR="004F0576" w:rsidRDefault="00CD59D6" w:rsidP="004F0576">
      <w:pPr>
        <w:pStyle w:val="BodyText"/>
        <w:ind w:left="360" w:right="143"/>
        <w:jc w:val="both"/>
        <w:rPr>
          <w:rFonts w:cs="Arial"/>
          <w:sz w:val="22"/>
          <w:szCs w:val="22"/>
        </w:rPr>
      </w:pPr>
      <w:r>
        <w:rPr>
          <w:rFonts w:cs="Arial"/>
          <w:sz w:val="22"/>
          <w:szCs w:val="22"/>
        </w:rPr>
        <w:t>S</w:t>
      </w:r>
      <w:r w:rsidR="00E6615E" w:rsidRPr="00C653CC">
        <w:rPr>
          <w:rFonts w:cs="Arial"/>
          <w:sz w:val="22"/>
          <w:szCs w:val="22"/>
        </w:rPr>
        <w:t>exting is a significant issue for older teenagers and involves th</w:t>
      </w:r>
      <w:r w:rsidR="004F0576">
        <w:rPr>
          <w:rFonts w:cs="Arial"/>
          <w:sz w:val="22"/>
          <w:szCs w:val="22"/>
        </w:rPr>
        <w:t>e sharing of indecent images of</w:t>
      </w:r>
    </w:p>
    <w:p w:rsidR="004F0576" w:rsidRDefault="00E6615E" w:rsidP="004F0576">
      <w:pPr>
        <w:pStyle w:val="BodyText"/>
        <w:ind w:left="360" w:right="143"/>
        <w:jc w:val="both"/>
        <w:rPr>
          <w:rFonts w:cs="Arial"/>
          <w:sz w:val="22"/>
          <w:szCs w:val="22"/>
        </w:rPr>
      </w:pPr>
      <w:r w:rsidRPr="00C653CC">
        <w:rPr>
          <w:rFonts w:cs="Arial"/>
          <w:sz w:val="22"/>
          <w:szCs w:val="22"/>
        </w:rPr>
        <w:t>themselves with</w:t>
      </w:r>
      <w:r w:rsidRPr="00C653CC">
        <w:rPr>
          <w:rFonts w:cs="Arial"/>
          <w:spacing w:val="-9"/>
          <w:sz w:val="22"/>
          <w:szCs w:val="22"/>
        </w:rPr>
        <w:t xml:space="preserve"> </w:t>
      </w:r>
      <w:r w:rsidRPr="00C653CC">
        <w:rPr>
          <w:rFonts w:cs="Arial"/>
          <w:sz w:val="22"/>
          <w:szCs w:val="22"/>
        </w:rPr>
        <w:t>others.</w:t>
      </w:r>
      <w:r w:rsidR="004F0576">
        <w:rPr>
          <w:rFonts w:cs="Arial"/>
          <w:sz w:val="22"/>
          <w:szCs w:val="22"/>
        </w:rPr>
        <w:t xml:space="preserve"> In cases of ‘sexting’ the College</w:t>
      </w:r>
      <w:r w:rsidR="00D75F11" w:rsidRPr="00C653CC">
        <w:rPr>
          <w:rFonts w:cs="Arial"/>
          <w:sz w:val="22"/>
          <w:szCs w:val="22"/>
        </w:rPr>
        <w:t xml:space="preserve"> follow</w:t>
      </w:r>
      <w:r w:rsidR="004F0576">
        <w:rPr>
          <w:rFonts w:cs="Arial"/>
          <w:sz w:val="22"/>
          <w:szCs w:val="22"/>
        </w:rPr>
        <w:t>s</w:t>
      </w:r>
      <w:r w:rsidR="00D75F11" w:rsidRPr="00C653CC">
        <w:rPr>
          <w:rFonts w:cs="Arial"/>
          <w:sz w:val="22"/>
          <w:szCs w:val="22"/>
        </w:rPr>
        <w:t xml:space="preserve"> guidance g</w:t>
      </w:r>
      <w:r w:rsidR="004F0576">
        <w:rPr>
          <w:rFonts w:cs="Arial"/>
          <w:sz w:val="22"/>
          <w:szCs w:val="22"/>
        </w:rPr>
        <w:t>iven to schools and</w:t>
      </w:r>
    </w:p>
    <w:p w:rsidR="004F0576" w:rsidRDefault="004F0576" w:rsidP="004F0576">
      <w:pPr>
        <w:pStyle w:val="BodyText"/>
        <w:ind w:left="360" w:right="143"/>
        <w:jc w:val="both"/>
        <w:rPr>
          <w:rFonts w:cs="Arial"/>
          <w:sz w:val="22"/>
          <w:szCs w:val="22"/>
        </w:rPr>
      </w:pPr>
      <w:r>
        <w:rPr>
          <w:rFonts w:cs="Arial"/>
          <w:sz w:val="22"/>
          <w:szCs w:val="22"/>
        </w:rPr>
        <w:t>colleges by</w:t>
      </w:r>
    </w:p>
    <w:p w:rsidR="005D7EF6" w:rsidRPr="004F0576" w:rsidRDefault="00D75F11" w:rsidP="004F0576">
      <w:pPr>
        <w:pStyle w:val="BodyText"/>
        <w:ind w:left="0" w:right="143" w:firstLine="0"/>
        <w:jc w:val="both"/>
        <w:rPr>
          <w:rFonts w:cs="Arial"/>
          <w:b/>
          <w:sz w:val="22"/>
          <w:szCs w:val="22"/>
        </w:rPr>
      </w:pPr>
      <w:r w:rsidRPr="00C653CC">
        <w:rPr>
          <w:rFonts w:cs="Arial"/>
          <w:sz w:val="22"/>
          <w:szCs w:val="22"/>
        </w:rPr>
        <w:t>the UK Council for Child Internet Safety (UKCCIS) published in August 2016: ‘Sexting in schools and colleges, responding to incidents, and safeguarding young people’.</w:t>
      </w:r>
    </w:p>
    <w:p w:rsidR="00D75F11" w:rsidRPr="00B408B6" w:rsidRDefault="00D75F11" w:rsidP="00C653CC">
      <w:pPr>
        <w:pStyle w:val="BodyText"/>
        <w:ind w:left="111" w:right="154" w:firstLine="0"/>
        <w:jc w:val="both"/>
        <w:rPr>
          <w:rFonts w:cs="Arial"/>
        </w:rPr>
      </w:pPr>
    </w:p>
    <w:p w:rsidR="005D7EF6" w:rsidRPr="00486ECF" w:rsidRDefault="00E6615E" w:rsidP="00486ECF">
      <w:pPr>
        <w:pStyle w:val="Heading3"/>
        <w:ind w:left="0"/>
        <w:jc w:val="both"/>
        <w:rPr>
          <w:rFonts w:cs="Arial"/>
          <w:bCs w:val="0"/>
          <w:sz w:val="22"/>
          <w:szCs w:val="22"/>
        </w:rPr>
      </w:pPr>
      <w:r w:rsidRPr="00486ECF">
        <w:rPr>
          <w:rFonts w:cs="Arial"/>
          <w:sz w:val="22"/>
          <w:szCs w:val="22"/>
        </w:rPr>
        <w:t>Adults</w:t>
      </w:r>
    </w:p>
    <w:p w:rsidR="005D7EF6" w:rsidRPr="00C653CC" w:rsidRDefault="005D7EF6" w:rsidP="00C653CC">
      <w:pPr>
        <w:spacing w:before="11"/>
        <w:jc w:val="both"/>
        <w:rPr>
          <w:rFonts w:ascii="Arial" w:eastAsia="Arial" w:hAnsi="Arial" w:cs="Arial"/>
          <w:b/>
          <w:bCs/>
        </w:rPr>
      </w:pPr>
    </w:p>
    <w:p w:rsidR="005D7EF6" w:rsidRPr="00C653CC" w:rsidRDefault="00E6615E" w:rsidP="00C653CC">
      <w:pPr>
        <w:spacing w:before="69"/>
        <w:ind w:right="154"/>
        <w:jc w:val="both"/>
        <w:rPr>
          <w:rFonts w:ascii="Arial" w:eastAsia="Arial" w:hAnsi="Arial" w:cs="Arial"/>
          <w:b/>
          <w:bCs/>
        </w:rPr>
      </w:pPr>
      <w:r w:rsidRPr="00C653CC">
        <w:rPr>
          <w:rFonts w:ascii="Arial" w:hAnsi="Arial" w:cs="Arial"/>
          <w:b/>
        </w:rPr>
        <w:t>Physical</w:t>
      </w:r>
      <w:r w:rsidRPr="00C653CC">
        <w:rPr>
          <w:rFonts w:ascii="Arial" w:hAnsi="Arial" w:cs="Arial"/>
          <w:b/>
          <w:spacing w:val="-6"/>
        </w:rPr>
        <w:t xml:space="preserve"> </w:t>
      </w:r>
      <w:r w:rsidRPr="00C653CC">
        <w:rPr>
          <w:rFonts w:ascii="Arial" w:hAnsi="Arial" w:cs="Arial"/>
          <w:b/>
        </w:rPr>
        <w:t>abuse</w:t>
      </w:r>
    </w:p>
    <w:p w:rsidR="005D7EF6" w:rsidRPr="00C653CC" w:rsidRDefault="00E6615E" w:rsidP="00C653CC">
      <w:pPr>
        <w:pStyle w:val="BodyText"/>
        <w:ind w:left="0" w:right="152" w:firstLine="0"/>
        <w:jc w:val="both"/>
        <w:rPr>
          <w:rFonts w:cs="Arial"/>
          <w:sz w:val="22"/>
          <w:szCs w:val="22"/>
        </w:rPr>
      </w:pPr>
      <w:r w:rsidRPr="00C653CC">
        <w:rPr>
          <w:rFonts w:cs="Arial"/>
          <w:sz w:val="22"/>
          <w:szCs w:val="22"/>
        </w:rPr>
        <w:t>This includes hitting, slapping, pushing, kicking, rough handling or unnecessary physical force either deliberate or unintentional, misuse of medication, restraint or inappropriate</w:t>
      </w:r>
      <w:r w:rsidRPr="00C653CC">
        <w:rPr>
          <w:rFonts w:cs="Arial"/>
          <w:spacing w:val="-11"/>
          <w:sz w:val="22"/>
          <w:szCs w:val="22"/>
        </w:rPr>
        <w:t xml:space="preserve"> </w:t>
      </w:r>
      <w:r w:rsidRPr="00C653CC">
        <w:rPr>
          <w:rFonts w:cs="Arial"/>
          <w:sz w:val="22"/>
          <w:szCs w:val="22"/>
        </w:rPr>
        <w:t>sanctions.</w:t>
      </w:r>
    </w:p>
    <w:p w:rsidR="005D7EF6" w:rsidRPr="00C653CC" w:rsidRDefault="005D7EF6" w:rsidP="00C653CC">
      <w:pPr>
        <w:jc w:val="both"/>
        <w:rPr>
          <w:rFonts w:ascii="Arial" w:eastAsia="Arial" w:hAnsi="Arial" w:cs="Arial"/>
        </w:rPr>
      </w:pPr>
    </w:p>
    <w:p w:rsidR="005D7EF6" w:rsidRPr="00486ECF" w:rsidRDefault="00E6615E" w:rsidP="00C653CC">
      <w:pPr>
        <w:pStyle w:val="Heading3"/>
        <w:ind w:left="0" w:right="154"/>
        <w:jc w:val="both"/>
        <w:rPr>
          <w:rFonts w:cs="Arial"/>
          <w:bCs w:val="0"/>
          <w:sz w:val="22"/>
          <w:szCs w:val="22"/>
        </w:rPr>
      </w:pPr>
      <w:r w:rsidRPr="00486ECF">
        <w:rPr>
          <w:rFonts w:cs="Arial"/>
          <w:bCs w:val="0"/>
          <w:sz w:val="22"/>
          <w:szCs w:val="22"/>
        </w:rPr>
        <w:t>Sexual</w:t>
      </w:r>
      <w:r w:rsidRPr="00486ECF">
        <w:rPr>
          <w:rFonts w:cs="Arial"/>
          <w:bCs w:val="0"/>
          <w:spacing w:val="-6"/>
          <w:sz w:val="22"/>
          <w:szCs w:val="22"/>
        </w:rPr>
        <w:t xml:space="preserve"> </w:t>
      </w:r>
      <w:r w:rsidRPr="00486ECF">
        <w:rPr>
          <w:rFonts w:cs="Arial"/>
          <w:bCs w:val="0"/>
          <w:sz w:val="22"/>
          <w:szCs w:val="22"/>
        </w:rPr>
        <w:t>Abuse</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5"/>
          <w:sz w:val="22"/>
          <w:szCs w:val="22"/>
        </w:rPr>
        <w:t xml:space="preserve"> </w:t>
      </w:r>
      <w:r w:rsidRPr="00C653CC">
        <w:rPr>
          <w:rFonts w:cs="Arial"/>
          <w:sz w:val="22"/>
          <w:szCs w:val="22"/>
        </w:rPr>
        <w:t>includes</w:t>
      </w:r>
      <w:r w:rsidRPr="00C653CC">
        <w:rPr>
          <w:rFonts w:cs="Arial"/>
          <w:spacing w:val="-4"/>
          <w:sz w:val="22"/>
          <w:szCs w:val="22"/>
        </w:rPr>
        <w:t xml:space="preserve"> </w:t>
      </w:r>
      <w:r w:rsidRPr="00C653CC">
        <w:rPr>
          <w:rFonts w:cs="Arial"/>
          <w:sz w:val="22"/>
          <w:szCs w:val="22"/>
        </w:rPr>
        <w:t>rape</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assault</w:t>
      </w:r>
      <w:r w:rsidRPr="00C653CC">
        <w:rPr>
          <w:rFonts w:cs="Arial"/>
          <w:spacing w:val="-4"/>
          <w:sz w:val="22"/>
          <w:szCs w:val="22"/>
        </w:rPr>
        <w:t xml:space="preserve"> </w:t>
      </w:r>
      <w:r w:rsidRPr="00C653CC">
        <w:rPr>
          <w:rFonts w:cs="Arial"/>
          <w:sz w:val="22"/>
          <w:szCs w:val="22"/>
        </w:rPr>
        <w:t>or</w:t>
      </w:r>
      <w:r w:rsidRPr="00C653CC">
        <w:rPr>
          <w:rFonts w:cs="Arial"/>
          <w:spacing w:val="-5"/>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acts</w:t>
      </w:r>
      <w:r w:rsidRPr="00C653CC">
        <w:rPr>
          <w:rFonts w:cs="Arial"/>
          <w:spacing w:val="-4"/>
          <w:sz w:val="22"/>
          <w:szCs w:val="22"/>
        </w:rPr>
        <w:t xml:space="preserve"> </w:t>
      </w:r>
      <w:r w:rsidRPr="00C653CC">
        <w:rPr>
          <w:rFonts w:cs="Arial"/>
          <w:sz w:val="22"/>
          <w:szCs w:val="22"/>
        </w:rPr>
        <w:t>to</w:t>
      </w:r>
      <w:r w:rsidRPr="00C653CC">
        <w:rPr>
          <w:rFonts w:cs="Arial"/>
          <w:spacing w:val="-3"/>
          <w:sz w:val="22"/>
          <w:szCs w:val="22"/>
        </w:rPr>
        <w:t xml:space="preserve"> </w:t>
      </w:r>
      <w:r w:rsidRPr="00C653CC">
        <w:rPr>
          <w:rFonts w:cs="Arial"/>
          <w:sz w:val="22"/>
          <w:szCs w:val="22"/>
        </w:rPr>
        <w:t>which</w:t>
      </w:r>
      <w:r w:rsidRPr="00C653CC">
        <w:rPr>
          <w:rFonts w:cs="Arial"/>
          <w:spacing w:val="-4"/>
          <w:sz w:val="22"/>
          <w:szCs w:val="22"/>
        </w:rPr>
        <w:t xml:space="preserve"> </w:t>
      </w:r>
      <w:r w:rsidRPr="00C653CC">
        <w:rPr>
          <w:rFonts w:cs="Arial"/>
          <w:sz w:val="22"/>
          <w:szCs w:val="22"/>
        </w:rPr>
        <w:t>the</w:t>
      </w:r>
      <w:r w:rsidRPr="00C653CC">
        <w:rPr>
          <w:rFonts w:cs="Arial"/>
          <w:spacing w:val="-4"/>
          <w:sz w:val="22"/>
          <w:szCs w:val="22"/>
        </w:rPr>
        <w:t xml:space="preserve"> </w:t>
      </w:r>
      <w:r w:rsidRPr="00C653CC">
        <w:rPr>
          <w:rFonts w:cs="Arial"/>
          <w:sz w:val="22"/>
          <w:szCs w:val="22"/>
        </w:rPr>
        <w:t>vulnerable</w:t>
      </w:r>
      <w:r w:rsidRPr="00C653CC">
        <w:rPr>
          <w:rFonts w:cs="Arial"/>
          <w:spacing w:val="-6"/>
          <w:sz w:val="22"/>
          <w:szCs w:val="22"/>
        </w:rPr>
        <w:t xml:space="preserve"> </w:t>
      </w:r>
      <w:r w:rsidRPr="00C653CC">
        <w:rPr>
          <w:rFonts w:cs="Arial"/>
          <w:sz w:val="22"/>
          <w:szCs w:val="22"/>
        </w:rPr>
        <w:t>adult</w:t>
      </w:r>
      <w:r w:rsidRPr="00C653CC">
        <w:rPr>
          <w:rFonts w:cs="Arial"/>
          <w:spacing w:val="-4"/>
          <w:sz w:val="22"/>
          <w:szCs w:val="22"/>
        </w:rPr>
        <w:t xml:space="preserve"> </w:t>
      </w:r>
      <w:r w:rsidRPr="00C653CC">
        <w:rPr>
          <w:rFonts w:cs="Arial"/>
          <w:sz w:val="22"/>
          <w:szCs w:val="22"/>
        </w:rPr>
        <w:t>has not consented, or could not consent to, or was pressured into consenting. Sexual abuse</w:t>
      </w:r>
      <w:r w:rsidRPr="00C653CC">
        <w:rPr>
          <w:rFonts w:cs="Arial"/>
          <w:spacing w:val="41"/>
          <w:sz w:val="22"/>
          <w:szCs w:val="22"/>
        </w:rPr>
        <w:t xml:space="preserve"> </w:t>
      </w:r>
      <w:r w:rsidRPr="00C653CC">
        <w:rPr>
          <w:rFonts w:cs="Arial"/>
          <w:sz w:val="22"/>
          <w:szCs w:val="22"/>
        </w:rPr>
        <w:t>can</w:t>
      </w:r>
      <w:r w:rsidRPr="00C653CC">
        <w:rPr>
          <w:rFonts w:cs="Arial"/>
          <w:spacing w:val="39"/>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between</w:t>
      </w:r>
      <w:r w:rsidRPr="00C653CC">
        <w:rPr>
          <w:rFonts w:cs="Arial"/>
          <w:spacing w:val="41"/>
          <w:sz w:val="22"/>
          <w:szCs w:val="22"/>
        </w:rPr>
        <w:t xml:space="preserve"> </w:t>
      </w:r>
      <w:r w:rsidRPr="00C653CC">
        <w:rPr>
          <w:rFonts w:cs="Arial"/>
          <w:sz w:val="22"/>
          <w:szCs w:val="22"/>
        </w:rPr>
        <w:t>people</w:t>
      </w:r>
      <w:r w:rsidRPr="00C653CC">
        <w:rPr>
          <w:rFonts w:cs="Arial"/>
          <w:spacing w:val="41"/>
          <w:sz w:val="22"/>
          <w:szCs w:val="22"/>
        </w:rPr>
        <w:t xml:space="preserve"> </w:t>
      </w:r>
      <w:r w:rsidRPr="00C653CC">
        <w:rPr>
          <w:rFonts w:cs="Arial"/>
          <w:sz w:val="22"/>
          <w:szCs w:val="22"/>
        </w:rPr>
        <w:t>of</w:t>
      </w:r>
      <w:r w:rsidRPr="00C653CC">
        <w:rPr>
          <w:rFonts w:cs="Arial"/>
          <w:spacing w:val="41"/>
          <w:sz w:val="22"/>
          <w:szCs w:val="22"/>
        </w:rPr>
        <w:t xml:space="preserve"> </w:t>
      </w:r>
      <w:r w:rsidRPr="00C653CC">
        <w:rPr>
          <w:rFonts w:cs="Arial"/>
          <w:sz w:val="22"/>
          <w:szCs w:val="22"/>
        </w:rPr>
        <w:t>the</w:t>
      </w:r>
      <w:r w:rsidRPr="00C653CC">
        <w:rPr>
          <w:rFonts w:cs="Arial"/>
          <w:spacing w:val="41"/>
          <w:sz w:val="22"/>
          <w:szCs w:val="22"/>
        </w:rPr>
        <w:t xml:space="preserve"> </w:t>
      </w:r>
      <w:r w:rsidRPr="00C653CC">
        <w:rPr>
          <w:rFonts w:cs="Arial"/>
          <w:sz w:val="22"/>
          <w:szCs w:val="22"/>
        </w:rPr>
        <w:t>same</w:t>
      </w:r>
      <w:r w:rsidRPr="00C653CC">
        <w:rPr>
          <w:rFonts w:cs="Arial"/>
          <w:spacing w:val="41"/>
          <w:sz w:val="22"/>
          <w:szCs w:val="22"/>
        </w:rPr>
        <w:t xml:space="preserve"> </w:t>
      </w:r>
      <w:r w:rsidRPr="00C653CC">
        <w:rPr>
          <w:rFonts w:cs="Arial"/>
          <w:sz w:val="22"/>
          <w:szCs w:val="22"/>
        </w:rPr>
        <w:t>sex</w:t>
      </w:r>
      <w:r w:rsidRPr="00C653CC">
        <w:rPr>
          <w:rFonts w:cs="Arial"/>
          <w:spacing w:val="38"/>
          <w:sz w:val="22"/>
          <w:szCs w:val="22"/>
        </w:rPr>
        <w:t xml:space="preserve"> </w:t>
      </w:r>
      <w:r w:rsidRPr="00C653CC">
        <w:rPr>
          <w:rFonts w:cs="Arial"/>
          <w:sz w:val="22"/>
          <w:szCs w:val="22"/>
        </w:rPr>
        <w:t>and</w:t>
      </w:r>
      <w:r w:rsidRPr="00C653CC">
        <w:rPr>
          <w:rFonts w:cs="Arial"/>
          <w:spacing w:val="41"/>
          <w:sz w:val="22"/>
          <w:szCs w:val="22"/>
        </w:rPr>
        <w:t xml:space="preserve"> </w:t>
      </w:r>
      <w:r w:rsidRPr="00C653CC">
        <w:rPr>
          <w:rFonts w:cs="Arial"/>
          <w:sz w:val="22"/>
          <w:szCs w:val="22"/>
        </w:rPr>
        <w:t>it</w:t>
      </w:r>
      <w:r w:rsidRPr="00C653CC">
        <w:rPr>
          <w:rFonts w:cs="Arial"/>
          <w:spacing w:val="40"/>
          <w:sz w:val="22"/>
          <w:szCs w:val="22"/>
        </w:rPr>
        <w:t xml:space="preserve"> </w:t>
      </w:r>
      <w:r w:rsidRPr="00C653CC">
        <w:rPr>
          <w:rFonts w:cs="Arial"/>
          <w:sz w:val="22"/>
          <w:szCs w:val="22"/>
        </w:rPr>
        <w:t>can</w:t>
      </w:r>
      <w:r w:rsidRPr="00C653CC">
        <w:rPr>
          <w:rFonts w:cs="Arial"/>
          <w:spacing w:val="41"/>
          <w:sz w:val="22"/>
          <w:szCs w:val="22"/>
        </w:rPr>
        <w:t xml:space="preserve"> </w:t>
      </w:r>
      <w:r w:rsidRPr="00C653CC">
        <w:rPr>
          <w:rFonts w:cs="Arial"/>
          <w:sz w:val="22"/>
          <w:szCs w:val="22"/>
        </w:rPr>
        <w:t>also</w:t>
      </w:r>
      <w:r w:rsidRPr="00C653CC">
        <w:rPr>
          <w:rFonts w:cs="Arial"/>
          <w:spacing w:val="41"/>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within</w:t>
      </w:r>
      <w:r w:rsidRPr="00C653CC">
        <w:rPr>
          <w:rFonts w:cs="Arial"/>
          <w:spacing w:val="41"/>
          <w:sz w:val="22"/>
          <w:szCs w:val="22"/>
        </w:rPr>
        <w:t xml:space="preserve"> </w:t>
      </w:r>
      <w:r w:rsidRPr="00C653CC">
        <w:rPr>
          <w:rFonts w:cs="Arial"/>
          <w:sz w:val="22"/>
          <w:szCs w:val="22"/>
        </w:rPr>
        <w:t>a</w:t>
      </w:r>
    </w:p>
    <w:p w:rsidR="005D7EF6" w:rsidRPr="00C653CC" w:rsidRDefault="00E6615E" w:rsidP="00C653CC">
      <w:pPr>
        <w:pStyle w:val="BodyText"/>
        <w:spacing w:before="39"/>
        <w:ind w:left="0" w:right="151" w:firstLine="0"/>
        <w:jc w:val="both"/>
        <w:rPr>
          <w:rFonts w:cs="Arial"/>
          <w:sz w:val="22"/>
          <w:szCs w:val="22"/>
        </w:rPr>
      </w:pPr>
      <w:r w:rsidRPr="00C653CC">
        <w:rPr>
          <w:rFonts w:cs="Arial"/>
          <w:sz w:val="22"/>
          <w:szCs w:val="22"/>
        </w:rPr>
        <w:t>marriage or any long-term relationship. A relationship of trust should exist between a member of staff or a volunteer and the person for whom they are caring, it would be seen as a betrayal of that trust, and therefore abusive, for that member of staff or volunteer to have a sexual relationship with the person they are caring</w:t>
      </w:r>
      <w:r w:rsidRPr="00C653CC">
        <w:rPr>
          <w:rFonts w:cs="Arial"/>
          <w:spacing w:val="-25"/>
          <w:sz w:val="22"/>
          <w:szCs w:val="22"/>
        </w:rPr>
        <w:t xml:space="preserve"> </w:t>
      </w:r>
      <w:r w:rsidRPr="00C653CC">
        <w:rPr>
          <w:rFonts w:cs="Arial"/>
          <w:sz w:val="22"/>
          <w:szCs w:val="22"/>
        </w:rPr>
        <w:t>for.</w:t>
      </w:r>
    </w:p>
    <w:p w:rsidR="005D7EF6" w:rsidRPr="00486ECF" w:rsidRDefault="005D7EF6" w:rsidP="00C653CC">
      <w:pPr>
        <w:jc w:val="both"/>
        <w:rPr>
          <w:rFonts w:ascii="Arial" w:eastAsia="Arial" w:hAnsi="Arial" w:cs="Arial"/>
        </w:rPr>
      </w:pPr>
    </w:p>
    <w:p w:rsidR="005D7EF6" w:rsidRPr="00486ECF" w:rsidRDefault="00E6615E" w:rsidP="00486ECF">
      <w:pPr>
        <w:rPr>
          <w:rFonts w:ascii="Arial" w:eastAsia="Arial" w:hAnsi="Arial" w:cs="Arial"/>
          <w:b/>
          <w:bCs/>
        </w:rPr>
      </w:pPr>
      <w:r w:rsidRPr="00486ECF">
        <w:rPr>
          <w:rFonts w:ascii="Arial" w:hAnsi="Arial" w:cs="Arial"/>
          <w:b/>
          <w:bCs/>
        </w:rPr>
        <w:lastRenderedPageBreak/>
        <w:t>Psychological</w:t>
      </w:r>
      <w:r w:rsidRPr="00486ECF">
        <w:rPr>
          <w:rFonts w:ascii="Arial" w:hAnsi="Arial" w:cs="Arial"/>
          <w:b/>
          <w:bCs/>
          <w:spacing w:val="-7"/>
        </w:rPr>
        <w:t xml:space="preserve"> </w:t>
      </w:r>
      <w:r w:rsidRPr="00486ECF">
        <w:rPr>
          <w:rFonts w:ascii="Arial" w:hAnsi="Arial" w:cs="Arial"/>
          <w:b/>
          <w:bCs/>
        </w:rPr>
        <w:t>Abuse</w:t>
      </w:r>
    </w:p>
    <w:p w:rsidR="005D7EF6" w:rsidRPr="00C653CC" w:rsidRDefault="00E6615E" w:rsidP="00C653CC">
      <w:pPr>
        <w:pStyle w:val="BodyText"/>
        <w:ind w:left="0" w:right="155" w:firstLine="0"/>
        <w:jc w:val="both"/>
        <w:rPr>
          <w:rFonts w:cs="Arial"/>
          <w:sz w:val="22"/>
          <w:szCs w:val="22"/>
        </w:rPr>
      </w:pPr>
      <w:r w:rsidRPr="00C653CC">
        <w:rPr>
          <w:rFonts w:cs="Arial"/>
          <w:sz w:val="22"/>
          <w:szCs w:val="22"/>
        </w:rPr>
        <w:t>This includes emotional abuse, threats of harm or abandonment, deprivation of contact, humiliation, blaming, controlling, intimidation, coercion, harassment, verbal abuse, isolation or withdrawal from services or supportive</w:t>
      </w:r>
      <w:r w:rsidRPr="00C653CC">
        <w:rPr>
          <w:rFonts w:cs="Arial"/>
          <w:spacing w:val="-29"/>
          <w:sz w:val="22"/>
          <w:szCs w:val="22"/>
        </w:rPr>
        <w:t xml:space="preserve"> </w:t>
      </w:r>
      <w:r w:rsidRPr="00C653CC">
        <w:rPr>
          <w:rFonts w:cs="Arial"/>
          <w:sz w:val="22"/>
          <w:szCs w:val="22"/>
        </w:rPr>
        <w:t>networks.</w:t>
      </w:r>
    </w:p>
    <w:p w:rsidR="005D7EF6" w:rsidRPr="00486ECF" w:rsidRDefault="005D7EF6" w:rsidP="00C653CC">
      <w:pPr>
        <w:jc w:val="both"/>
        <w:rPr>
          <w:rFonts w:ascii="Arial" w:eastAsia="Arial" w:hAnsi="Arial" w:cs="Arial"/>
          <w:b/>
        </w:rPr>
      </w:pPr>
    </w:p>
    <w:p w:rsidR="005D7EF6" w:rsidRPr="00486ECF" w:rsidRDefault="00E6615E" w:rsidP="00C653CC">
      <w:pPr>
        <w:pStyle w:val="Heading3"/>
        <w:ind w:left="0"/>
        <w:jc w:val="both"/>
        <w:rPr>
          <w:rFonts w:cs="Arial"/>
          <w:bCs w:val="0"/>
          <w:sz w:val="22"/>
          <w:szCs w:val="22"/>
        </w:rPr>
      </w:pPr>
      <w:r w:rsidRPr="00486ECF">
        <w:rPr>
          <w:rFonts w:cs="Arial"/>
          <w:bCs w:val="0"/>
          <w:sz w:val="22"/>
          <w:szCs w:val="22"/>
        </w:rPr>
        <w:t>Financial or Material</w:t>
      </w:r>
      <w:r w:rsidRPr="00486ECF">
        <w:rPr>
          <w:rFonts w:cs="Arial"/>
          <w:bCs w:val="0"/>
          <w:spacing w:val="-10"/>
          <w:sz w:val="22"/>
          <w:szCs w:val="22"/>
        </w:rPr>
        <w:t xml:space="preserve"> </w:t>
      </w:r>
      <w:r w:rsidRPr="00486ECF">
        <w:rPr>
          <w:rFonts w:cs="Arial"/>
          <w:bCs w:val="0"/>
          <w:sz w:val="22"/>
          <w:szCs w:val="22"/>
        </w:rPr>
        <w:t>Abuse</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 includes theft, fraud, exploitation, pressure in connection with wills, property, enduring</w:t>
      </w:r>
      <w:r w:rsidRPr="00C653CC">
        <w:rPr>
          <w:rFonts w:cs="Arial"/>
          <w:spacing w:val="-19"/>
          <w:sz w:val="22"/>
          <w:szCs w:val="22"/>
        </w:rPr>
        <w:t xml:space="preserve"> </w:t>
      </w:r>
      <w:r w:rsidRPr="00C653CC">
        <w:rPr>
          <w:rFonts w:cs="Arial"/>
          <w:sz w:val="22"/>
          <w:szCs w:val="22"/>
        </w:rPr>
        <w:t>power</w:t>
      </w:r>
      <w:r w:rsidRPr="00C653CC">
        <w:rPr>
          <w:rFonts w:cs="Arial"/>
          <w:spacing w:val="-18"/>
          <w:sz w:val="22"/>
          <w:szCs w:val="22"/>
        </w:rPr>
        <w:t xml:space="preserve"> </w:t>
      </w:r>
      <w:r w:rsidRPr="00C653CC">
        <w:rPr>
          <w:rFonts w:cs="Arial"/>
          <w:sz w:val="22"/>
          <w:szCs w:val="22"/>
        </w:rPr>
        <w:t>of</w:t>
      </w:r>
      <w:r w:rsidRPr="00C653CC">
        <w:rPr>
          <w:rFonts w:cs="Arial"/>
          <w:spacing w:val="-17"/>
          <w:sz w:val="22"/>
          <w:szCs w:val="22"/>
        </w:rPr>
        <w:t xml:space="preserve"> </w:t>
      </w:r>
      <w:r w:rsidRPr="00C653CC">
        <w:rPr>
          <w:rFonts w:cs="Arial"/>
          <w:sz w:val="22"/>
          <w:szCs w:val="22"/>
        </w:rPr>
        <w:t>attorney,</w:t>
      </w:r>
      <w:r w:rsidRPr="00C653CC">
        <w:rPr>
          <w:rFonts w:cs="Arial"/>
          <w:spacing w:val="-17"/>
          <w:sz w:val="22"/>
          <w:szCs w:val="22"/>
        </w:rPr>
        <w:t xml:space="preserve"> </w:t>
      </w:r>
      <w:r w:rsidRPr="00C653CC">
        <w:rPr>
          <w:rFonts w:cs="Arial"/>
          <w:sz w:val="22"/>
          <w:szCs w:val="22"/>
        </w:rPr>
        <w:t>or</w:t>
      </w:r>
      <w:r w:rsidRPr="00C653CC">
        <w:rPr>
          <w:rFonts w:cs="Arial"/>
          <w:spacing w:val="-18"/>
          <w:sz w:val="22"/>
          <w:szCs w:val="22"/>
        </w:rPr>
        <w:t xml:space="preserve"> </w:t>
      </w:r>
      <w:r w:rsidRPr="00C653CC">
        <w:rPr>
          <w:rFonts w:cs="Arial"/>
          <w:sz w:val="22"/>
          <w:szCs w:val="22"/>
        </w:rPr>
        <w:t>inheritance</w:t>
      </w:r>
      <w:r w:rsidRPr="00C653CC">
        <w:rPr>
          <w:rFonts w:cs="Arial"/>
          <w:spacing w:val="-19"/>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financial</w:t>
      </w:r>
      <w:r w:rsidRPr="00C653CC">
        <w:rPr>
          <w:rFonts w:cs="Arial"/>
          <w:spacing w:val="-20"/>
          <w:sz w:val="22"/>
          <w:szCs w:val="22"/>
        </w:rPr>
        <w:t xml:space="preserve"> </w:t>
      </w:r>
      <w:r w:rsidRPr="00C653CC">
        <w:rPr>
          <w:rFonts w:cs="Arial"/>
          <w:sz w:val="22"/>
          <w:szCs w:val="22"/>
        </w:rPr>
        <w:t>transactions,</w:t>
      </w:r>
      <w:r w:rsidRPr="00C653CC">
        <w:rPr>
          <w:rFonts w:cs="Arial"/>
          <w:spacing w:val="-12"/>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the</w:t>
      </w:r>
      <w:r w:rsidRPr="00C653CC">
        <w:rPr>
          <w:rFonts w:cs="Arial"/>
          <w:spacing w:val="-17"/>
          <w:sz w:val="22"/>
          <w:szCs w:val="22"/>
        </w:rPr>
        <w:t xml:space="preserve"> </w:t>
      </w:r>
      <w:r w:rsidRPr="00C653CC">
        <w:rPr>
          <w:rFonts w:cs="Arial"/>
          <w:sz w:val="22"/>
          <w:szCs w:val="22"/>
        </w:rPr>
        <w:t>inappropriate use, misuse or misappropriation of property, possessions or</w:t>
      </w:r>
      <w:r w:rsidRPr="00C653CC">
        <w:rPr>
          <w:rFonts w:cs="Arial"/>
          <w:spacing w:val="-28"/>
          <w:sz w:val="22"/>
          <w:szCs w:val="22"/>
        </w:rPr>
        <w:t xml:space="preserve"> </w:t>
      </w:r>
      <w:r w:rsidRPr="00C653CC">
        <w:rPr>
          <w:rFonts w:cs="Arial"/>
          <w:sz w:val="22"/>
          <w:szCs w:val="22"/>
        </w:rPr>
        <w:t>benefits.</w:t>
      </w:r>
    </w:p>
    <w:p w:rsidR="005D7EF6" w:rsidRPr="00C653CC" w:rsidRDefault="005D7EF6" w:rsidP="00C653CC">
      <w:pPr>
        <w:spacing w:before="1"/>
        <w:jc w:val="both"/>
        <w:rPr>
          <w:rFonts w:ascii="Arial" w:eastAsia="Arial" w:hAnsi="Arial" w:cs="Arial"/>
        </w:rPr>
      </w:pPr>
    </w:p>
    <w:p w:rsidR="005D7EF6" w:rsidRPr="00486ECF" w:rsidRDefault="00E6615E" w:rsidP="00C653CC">
      <w:pPr>
        <w:pStyle w:val="Heading3"/>
        <w:ind w:left="0"/>
        <w:jc w:val="both"/>
        <w:rPr>
          <w:rFonts w:cs="Arial"/>
          <w:bCs w:val="0"/>
          <w:sz w:val="22"/>
          <w:szCs w:val="22"/>
        </w:rPr>
      </w:pPr>
      <w:r w:rsidRPr="00486ECF">
        <w:rPr>
          <w:rFonts w:cs="Arial"/>
          <w:bCs w:val="0"/>
          <w:sz w:val="22"/>
          <w:szCs w:val="22"/>
        </w:rPr>
        <w:t>Neglect and Acts of</w:t>
      </w:r>
      <w:r w:rsidRPr="00486ECF">
        <w:rPr>
          <w:rFonts w:cs="Arial"/>
          <w:bCs w:val="0"/>
          <w:spacing w:val="-6"/>
          <w:sz w:val="22"/>
          <w:szCs w:val="22"/>
        </w:rPr>
        <w:t xml:space="preserve"> </w:t>
      </w:r>
      <w:r w:rsidRPr="00486ECF">
        <w:rPr>
          <w:rFonts w:cs="Arial"/>
          <w:bCs w:val="0"/>
          <w:sz w:val="22"/>
          <w:szCs w:val="22"/>
        </w:rPr>
        <w:t>Omission</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w:t>
      </w:r>
      <w:r w:rsidRPr="00C653CC">
        <w:rPr>
          <w:rFonts w:cs="Arial"/>
          <w:spacing w:val="-7"/>
          <w:sz w:val="22"/>
          <w:szCs w:val="22"/>
        </w:rPr>
        <w:t xml:space="preserve"> </w:t>
      </w:r>
      <w:r w:rsidRPr="00C653CC">
        <w:rPr>
          <w:rFonts w:cs="Arial"/>
          <w:sz w:val="22"/>
          <w:szCs w:val="22"/>
        </w:rPr>
        <w:t>includes</w:t>
      </w:r>
      <w:r w:rsidRPr="00C653CC">
        <w:rPr>
          <w:rFonts w:cs="Arial"/>
          <w:spacing w:val="-7"/>
          <w:sz w:val="22"/>
          <w:szCs w:val="22"/>
        </w:rPr>
        <w:t xml:space="preserve"> </w:t>
      </w:r>
      <w:r w:rsidRPr="00C653CC">
        <w:rPr>
          <w:rFonts w:cs="Arial"/>
          <w:sz w:val="22"/>
          <w:szCs w:val="22"/>
        </w:rPr>
        <w:t>ignoring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withholding</w:t>
      </w:r>
      <w:r w:rsidRPr="00C653CC">
        <w:rPr>
          <w:rFonts w:cs="Arial"/>
          <w:spacing w:val="-8"/>
          <w:sz w:val="22"/>
          <w:szCs w:val="22"/>
        </w:rPr>
        <w:t xml:space="preserve"> </w:t>
      </w:r>
      <w:r w:rsidRPr="00C653CC">
        <w:rPr>
          <w:rFonts w:cs="Arial"/>
          <w:sz w:val="22"/>
          <w:szCs w:val="22"/>
        </w:rPr>
        <w:t>medical</w:t>
      </w:r>
      <w:r w:rsidRPr="00C653CC">
        <w:rPr>
          <w:rFonts w:cs="Arial"/>
          <w:spacing w:val="-9"/>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physical</w:t>
      </w:r>
      <w:r w:rsidRPr="00C653CC">
        <w:rPr>
          <w:rFonts w:cs="Arial"/>
          <w:spacing w:val="-7"/>
          <w:sz w:val="22"/>
          <w:szCs w:val="22"/>
        </w:rPr>
        <w:t xml:space="preserve"> </w:t>
      </w:r>
      <w:r w:rsidRPr="00C653CC">
        <w:rPr>
          <w:rFonts w:cs="Arial"/>
          <w:sz w:val="22"/>
          <w:szCs w:val="22"/>
        </w:rPr>
        <w:t>care</w:t>
      </w:r>
      <w:r w:rsidRPr="00C653CC">
        <w:rPr>
          <w:rFonts w:cs="Arial"/>
          <w:spacing w:val="-7"/>
          <w:sz w:val="22"/>
          <w:szCs w:val="22"/>
        </w:rPr>
        <w:t xml:space="preserve"> </w:t>
      </w:r>
      <w:r w:rsidRPr="00C653CC">
        <w:rPr>
          <w:rFonts w:cs="Arial"/>
          <w:sz w:val="22"/>
          <w:szCs w:val="22"/>
        </w:rPr>
        <w:t>needs,</w:t>
      </w:r>
      <w:r w:rsidRPr="00C653CC">
        <w:rPr>
          <w:rFonts w:cs="Arial"/>
          <w:spacing w:val="-9"/>
          <w:sz w:val="22"/>
          <w:szCs w:val="22"/>
        </w:rPr>
        <w:t xml:space="preserve"> </w:t>
      </w:r>
      <w:r w:rsidRPr="00C653CC">
        <w:rPr>
          <w:rFonts w:cs="Arial"/>
          <w:sz w:val="22"/>
          <w:szCs w:val="22"/>
        </w:rPr>
        <w:t>failure</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provide access</w:t>
      </w:r>
      <w:r w:rsidRPr="00C653CC">
        <w:rPr>
          <w:rFonts w:cs="Arial"/>
          <w:spacing w:val="-15"/>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appropriate</w:t>
      </w:r>
      <w:r w:rsidRPr="00C653CC">
        <w:rPr>
          <w:rFonts w:cs="Arial"/>
          <w:spacing w:val="-16"/>
          <w:sz w:val="22"/>
          <w:szCs w:val="22"/>
        </w:rPr>
        <w:t xml:space="preserve"> </w:t>
      </w:r>
      <w:r w:rsidRPr="00C653CC">
        <w:rPr>
          <w:rFonts w:cs="Arial"/>
          <w:sz w:val="22"/>
          <w:szCs w:val="22"/>
        </w:rPr>
        <w:t>health,</w:t>
      </w:r>
      <w:r w:rsidRPr="00C653CC">
        <w:rPr>
          <w:rFonts w:cs="Arial"/>
          <w:spacing w:val="-14"/>
          <w:sz w:val="22"/>
          <w:szCs w:val="22"/>
        </w:rPr>
        <w:t xml:space="preserve"> </w:t>
      </w:r>
      <w:r w:rsidRPr="00C653CC">
        <w:rPr>
          <w:rFonts w:cs="Arial"/>
          <w:sz w:val="22"/>
          <w:szCs w:val="22"/>
        </w:rPr>
        <w:t>social</w:t>
      </w:r>
      <w:r w:rsidRPr="00C653CC">
        <w:rPr>
          <w:rFonts w:cs="Arial"/>
          <w:spacing w:val="-15"/>
          <w:sz w:val="22"/>
          <w:szCs w:val="22"/>
        </w:rPr>
        <w:t xml:space="preserve"> </w:t>
      </w:r>
      <w:r w:rsidRPr="00C653CC">
        <w:rPr>
          <w:rFonts w:cs="Arial"/>
          <w:sz w:val="22"/>
          <w:szCs w:val="22"/>
        </w:rPr>
        <w:t>care</w:t>
      </w:r>
      <w:r w:rsidRPr="00C653CC">
        <w:rPr>
          <w:rFonts w:cs="Arial"/>
          <w:spacing w:val="-15"/>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educational</w:t>
      </w:r>
      <w:r w:rsidRPr="00C653CC">
        <w:rPr>
          <w:rFonts w:cs="Arial"/>
          <w:spacing w:val="-15"/>
          <w:sz w:val="22"/>
          <w:szCs w:val="22"/>
        </w:rPr>
        <w:t xml:space="preserve"> </w:t>
      </w:r>
      <w:r w:rsidRPr="00C653CC">
        <w:rPr>
          <w:rFonts w:cs="Arial"/>
          <w:sz w:val="22"/>
          <w:szCs w:val="22"/>
        </w:rPr>
        <w:t>services,</w:t>
      </w:r>
      <w:r w:rsidRPr="00C653CC">
        <w:rPr>
          <w:rFonts w:cs="Arial"/>
          <w:spacing w:val="-14"/>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withholding</w:t>
      </w:r>
      <w:r w:rsidRPr="00C653CC">
        <w:rPr>
          <w:rFonts w:cs="Arial"/>
          <w:spacing w:val="-16"/>
          <w:sz w:val="22"/>
          <w:szCs w:val="22"/>
        </w:rPr>
        <w:t xml:space="preserve"> </w:t>
      </w:r>
      <w:r w:rsidRPr="00C653CC">
        <w:rPr>
          <w:rFonts w:cs="Arial"/>
          <w:sz w:val="22"/>
          <w:szCs w:val="22"/>
        </w:rPr>
        <w:t>of</w:t>
      </w:r>
      <w:r w:rsidRPr="00C653CC">
        <w:rPr>
          <w:rFonts w:cs="Arial"/>
          <w:spacing w:val="-12"/>
          <w:sz w:val="22"/>
          <w:szCs w:val="22"/>
        </w:rPr>
        <w:t xml:space="preserve"> </w:t>
      </w:r>
      <w:r w:rsidRPr="00C653CC">
        <w:rPr>
          <w:rFonts w:cs="Arial"/>
          <w:sz w:val="22"/>
          <w:szCs w:val="22"/>
        </w:rPr>
        <w:t>the necessities of life, such as medication, adequate nutrition, clothing and</w:t>
      </w:r>
      <w:r w:rsidRPr="00C653CC">
        <w:rPr>
          <w:rFonts w:cs="Arial"/>
          <w:spacing w:val="-33"/>
          <w:sz w:val="22"/>
          <w:szCs w:val="22"/>
        </w:rPr>
        <w:t xml:space="preserve"> </w:t>
      </w:r>
      <w:r w:rsidRPr="00C653CC">
        <w:rPr>
          <w:rFonts w:cs="Arial"/>
          <w:sz w:val="22"/>
          <w:szCs w:val="22"/>
        </w:rPr>
        <w:t>heating.</w:t>
      </w:r>
    </w:p>
    <w:p w:rsidR="005D7EF6" w:rsidRPr="00C653CC" w:rsidRDefault="005D7EF6" w:rsidP="00C653CC">
      <w:pPr>
        <w:jc w:val="both"/>
        <w:rPr>
          <w:rFonts w:ascii="Arial" w:eastAsia="Arial" w:hAnsi="Arial" w:cs="Arial"/>
        </w:rPr>
      </w:pPr>
    </w:p>
    <w:p w:rsidR="005D7EF6" w:rsidRPr="00486ECF" w:rsidRDefault="00E6615E" w:rsidP="00C653CC">
      <w:pPr>
        <w:pStyle w:val="Heading3"/>
        <w:ind w:left="0"/>
        <w:jc w:val="both"/>
        <w:rPr>
          <w:rFonts w:cs="Arial"/>
          <w:bCs w:val="0"/>
          <w:sz w:val="22"/>
          <w:szCs w:val="22"/>
        </w:rPr>
      </w:pPr>
      <w:r w:rsidRPr="00486ECF">
        <w:rPr>
          <w:rFonts w:cs="Arial"/>
          <w:bCs w:val="0"/>
          <w:sz w:val="22"/>
          <w:szCs w:val="22"/>
        </w:rPr>
        <w:t>Discriminatory</w:t>
      </w:r>
      <w:r w:rsidRPr="00486ECF">
        <w:rPr>
          <w:rFonts w:cs="Arial"/>
          <w:bCs w:val="0"/>
          <w:spacing w:val="-9"/>
          <w:sz w:val="22"/>
          <w:szCs w:val="22"/>
        </w:rPr>
        <w:t xml:space="preserve"> </w:t>
      </w:r>
      <w:r w:rsidRPr="00486ECF">
        <w:rPr>
          <w:rFonts w:cs="Arial"/>
          <w:bCs w:val="0"/>
          <w:sz w:val="22"/>
          <w:szCs w:val="22"/>
        </w:rPr>
        <w:t>Abuse</w:t>
      </w:r>
    </w:p>
    <w:p w:rsidR="005D7EF6" w:rsidRPr="00C653CC" w:rsidRDefault="00E6615E" w:rsidP="00C653CC">
      <w:pPr>
        <w:pStyle w:val="BodyText"/>
        <w:ind w:left="0" w:right="154" w:firstLine="0"/>
        <w:jc w:val="both"/>
        <w:rPr>
          <w:rFonts w:cs="Arial"/>
          <w:sz w:val="22"/>
          <w:szCs w:val="22"/>
        </w:rPr>
      </w:pPr>
      <w:r w:rsidRPr="00C653CC">
        <w:rPr>
          <w:rFonts w:cs="Arial"/>
          <w:sz w:val="22"/>
          <w:szCs w:val="22"/>
        </w:rPr>
        <w:t>This includes racist, sexist, or other forms that are based on a person’s disability and other forms of harassment, or similar</w:t>
      </w:r>
      <w:r w:rsidRPr="00C653CC">
        <w:rPr>
          <w:rFonts w:cs="Arial"/>
          <w:spacing w:val="-12"/>
          <w:sz w:val="22"/>
          <w:szCs w:val="22"/>
        </w:rPr>
        <w:t xml:space="preserve"> </w:t>
      </w:r>
      <w:r w:rsidRPr="00C653CC">
        <w:rPr>
          <w:rFonts w:cs="Arial"/>
          <w:sz w:val="22"/>
          <w:szCs w:val="22"/>
        </w:rPr>
        <w:t>treatment.</w:t>
      </w:r>
    </w:p>
    <w:p w:rsidR="005D7EF6" w:rsidRPr="00C653CC" w:rsidRDefault="005D7EF6" w:rsidP="00C653CC">
      <w:pPr>
        <w:jc w:val="both"/>
        <w:rPr>
          <w:rFonts w:ascii="Arial" w:eastAsia="Arial" w:hAnsi="Arial" w:cs="Arial"/>
        </w:rPr>
      </w:pPr>
    </w:p>
    <w:p w:rsidR="005D7EF6" w:rsidRPr="00C653CC" w:rsidRDefault="005C2798" w:rsidP="00C653CC">
      <w:pPr>
        <w:pStyle w:val="Heading3"/>
        <w:ind w:left="0"/>
        <w:jc w:val="both"/>
        <w:rPr>
          <w:rFonts w:cs="Arial"/>
          <w:b w:val="0"/>
          <w:bCs w:val="0"/>
          <w:sz w:val="22"/>
          <w:szCs w:val="22"/>
        </w:rPr>
      </w:pPr>
      <w:r w:rsidRPr="00917CB6">
        <w:rPr>
          <w:rFonts w:cs="Arial"/>
          <w:sz w:val="22"/>
          <w:szCs w:val="22"/>
        </w:rPr>
        <w:t>Self</w:t>
      </w:r>
      <w:r w:rsidRPr="00917CB6">
        <w:rPr>
          <w:rFonts w:cs="Arial"/>
          <w:spacing w:val="-3"/>
          <w:sz w:val="22"/>
          <w:szCs w:val="22"/>
        </w:rPr>
        <w:t>-</w:t>
      </w:r>
      <w:r w:rsidRPr="00917CB6">
        <w:rPr>
          <w:rFonts w:cs="Arial"/>
          <w:sz w:val="22"/>
          <w:szCs w:val="22"/>
        </w:rPr>
        <w:t>Neglect</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not</w:t>
      </w:r>
      <w:r w:rsidRPr="00C653CC">
        <w:rPr>
          <w:rFonts w:cs="Arial"/>
          <w:spacing w:val="-5"/>
          <w:sz w:val="22"/>
          <w:szCs w:val="22"/>
        </w:rPr>
        <w:t xml:space="preserve"> </w:t>
      </w:r>
      <w:r w:rsidRPr="00C653CC">
        <w:rPr>
          <w:rFonts w:cs="Arial"/>
          <w:sz w:val="22"/>
          <w:szCs w:val="22"/>
        </w:rPr>
        <w:t>a</w:t>
      </w:r>
      <w:r w:rsidRPr="00C653CC">
        <w:rPr>
          <w:rFonts w:cs="Arial"/>
          <w:spacing w:val="-7"/>
          <w:sz w:val="22"/>
          <w:szCs w:val="22"/>
        </w:rPr>
        <w:t xml:space="preserve"> </w:t>
      </w:r>
      <w:r w:rsidRPr="00C653CC">
        <w:rPr>
          <w:rFonts w:cs="Arial"/>
          <w:sz w:val="22"/>
          <w:szCs w:val="22"/>
        </w:rPr>
        <w:t>direct</w:t>
      </w:r>
      <w:r w:rsidRPr="00C653CC">
        <w:rPr>
          <w:rFonts w:cs="Arial"/>
          <w:spacing w:val="-7"/>
          <w:sz w:val="22"/>
          <w:szCs w:val="22"/>
        </w:rPr>
        <w:t xml:space="preserve"> </w:t>
      </w:r>
      <w:r w:rsidRPr="00C653CC">
        <w:rPr>
          <w:rFonts w:cs="Arial"/>
          <w:sz w:val="22"/>
          <w:szCs w:val="22"/>
        </w:rPr>
        <w:t>form</w:t>
      </w:r>
      <w:r w:rsidRPr="00C653CC">
        <w:rPr>
          <w:rFonts w:cs="Arial"/>
          <w:spacing w:val="-4"/>
          <w:sz w:val="22"/>
          <w:szCs w:val="22"/>
        </w:rPr>
        <w:t xml:space="preserve"> </w:t>
      </w:r>
      <w:r w:rsidRPr="00C653CC">
        <w:rPr>
          <w:rFonts w:cs="Arial"/>
          <w:sz w:val="22"/>
          <w:szCs w:val="22"/>
        </w:rPr>
        <w:t>of</w:t>
      </w:r>
      <w:r w:rsidRPr="00C653CC">
        <w:rPr>
          <w:rFonts w:cs="Arial"/>
          <w:spacing w:val="-5"/>
          <w:sz w:val="22"/>
          <w:szCs w:val="22"/>
        </w:rPr>
        <w:t xml:space="preserve"> </w:t>
      </w:r>
      <w:r w:rsidRPr="00C653CC">
        <w:rPr>
          <w:rFonts w:cs="Arial"/>
          <w:sz w:val="22"/>
          <w:szCs w:val="22"/>
        </w:rPr>
        <w:t>abuse</w:t>
      </w:r>
      <w:r w:rsidRPr="00C653CC">
        <w:rPr>
          <w:rFonts w:cs="Arial"/>
          <w:spacing w:val="-5"/>
          <w:sz w:val="22"/>
          <w:szCs w:val="22"/>
        </w:rPr>
        <w:t xml:space="preserve"> </w:t>
      </w:r>
      <w:r w:rsidRPr="00C653CC">
        <w:rPr>
          <w:rFonts w:cs="Arial"/>
          <w:sz w:val="22"/>
          <w:szCs w:val="22"/>
        </w:rPr>
        <w:t>but</w:t>
      </w:r>
      <w:r w:rsidRPr="00C653CC">
        <w:rPr>
          <w:rFonts w:cs="Arial"/>
          <w:spacing w:val="-5"/>
          <w:sz w:val="22"/>
          <w:szCs w:val="22"/>
        </w:rPr>
        <w:t xml:space="preserve"> </w:t>
      </w:r>
      <w:r w:rsidRPr="00C653CC">
        <w:rPr>
          <w:rFonts w:cs="Arial"/>
          <w:sz w:val="22"/>
          <w:szCs w:val="22"/>
        </w:rPr>
        <w:t>staff</w:t>
      </w:r>
      <w:r w:rsidRPr="00C653CC">
        <w:rPr>
          <w:rFonts w:cs="Arial"/>
          <w:spacing w:val="-5"/>
          <w:sz w:val="22"/>
          <w:szCs w:val="22"/>
        </w:rPr>
        <w:t xml:space="preserve"> </w:t>
      </w:r>
      <w:r w:rsidRPr="00C653CC">
        <w:rPr>
          <w:rFonts w:cs="Arial"/>
          <w:sz w:val="22"/>
          <w:szCs w:val="22"/>
        </w:rPr>
        <w:t>need</w:t>
      </w:r>
      <w:r w:rsidRPr="00C653CC">
        <w:rPr>
          <w:rFonts w:cs="Arial"/>
          <w:spacing w:val="-5"/>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7"/>
          <w:sz w:val="22"/>
          <w:szCs w:val="22"/>
        </w:rPr>
        <w:t xml:space="preserve"> </w:t>
      </w:r>
      <w:r w:rsidRPr="00C653CC">
        <w:rPr>
          <w:rFonts w:cs="Arial"/>
          <w:sz w:val="22"/>
          <w:szCs w:val="22"/>
        </w:rPr>
        <w:t>aware</w:t>
      </w:r>
      <w:r w:rsidRPr="00C653CC">
        <w:rPr>
          <w:rFonts w:cs="Arial"/>
          <w:spacing w:val="-5"/>
          <w:sz w:val="22"/>
          <w:szCs w:val="22"/>
        </w:rPr>
        <w:t xml:space="preserve"> </w:t>
      </w:r>
      <w:r w:rsidRPr="00C653CC">
        <w:rPr>
          <w:rFonts w:cs="Arial"/>
          <w:sz w:val="22"/>
          <w:szCs w:val="22"/>
        </w:rPr>
        <w:t>of</w:t>
      </w:r>
      <w:r w:rsidRPr="00C653CC">
        <w:rPr>
          <w:rFonts w:cs="Arial"/>
          <w:spacing w:val="-3"/>
          <w:sz w:val="22"/>
          <w:szCs w:val="22"/>
        </w:rPr>
        <w:t xml:space="preserve"> </w:t>
      </w:r>
      <w:r w:rsidRPr="00C653CC">
        <w:rPr>
          <w:rFonts w:cs="Arial"/>
          <w:sz w:val="22"/>
          <w:szCs w:val="22"/>
        </w:rPr>
        <w:t>it</w:t>
      </w:r>
      <w:r w:rsidRPr="00C653CC">
        <w:rPr>
          <w:rFonts w:cs="Arial"/>
          <w:spacing w:val="-7"/>
          <w:sz w:val="22"/>
          <w:szCs w:val="22"/>
        </w:rPr>
        <w:t xml:space="preserve"> </w:t>
      </w:r>
      <w:r w:rsidRPr="00C653CC">
        <w:rPr>
          <w:rFonts w:cs="Arial"/>
          <w:sz w:val="22"/>
          <w:szCs w:val="22"/>
        </w:rPr>
        <w:t>in</w:t>
      </w:r>
      <w:r w:rsidRPr="00C653CC">
        <w:rPr>
          <w:rFonts w:cs="Arial"/>
          <w:spacing w:val="-5"/>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general</w:t>
      </w:r>
      <w:r w:rsidRPr="00C653CC">
        <w:rPr>
          <w:rFonts w:cs="Arial"/>
          <w:spacing w:val="-6"/>
          <w:sz w:val="22"/>
          <w:szCs w:val="22"/>
        </w:rPr>
        <w:t xml:space="preserve"> </w:t>
      </w:r>
      <w:r w:rsidRPr="00C653CC">
        <w:rPr>
          <w:rFonts w:cs="Arial"/>
          <w:sz w:val="22"/>
          <w:szCs w:val="22"/>
        </w:rPr>
        <w:t>context of risk assessment/risk management and to be aware that they may owe a duty of care to a vulnerable individual who places him/herself at risk in this</w:t>
      </w:r>
      <w:r w:rsidRPr="00C653CC">
        <w:rPr>
          <w:rFonts w:cs="Arial"/>
          <w:spacing w:val="-22"/>
          <w:sz w:val="22"/>
          <w:szCs w:val="22"/>
        </w:rPr>
        <w:t xml:space="preserve"> </w:t>
      </w:r>
      <w:r w:rsidRPr="00C653CC">
        <w:rPr>
          <w:rFonts w:cs="Arial"/>
          <w:sz w:val="22"/>
          <w:szCs w:val="22"/>
        </w:rPr>
        <w:t>way.</w:t>
      </w:r>
    </w:p>
    <w:p w:rsidR="005D7EF6" w:rsidRPr="00C653CC" w:rsidRDefault="005D7EF6" w:rsidP="00C653CC">
      <w:pPr>
        <w:jc w:val="both"/>
        <w:rPr>
          <w:rFonts w:ascii="Arial" w:eastAsia="Arial" w:hAnsi="Arial" w:cs="Arial"/>
        </w:rPr>
      </w:pPr>
    </w:p>
    <w:p w:rsidR="00402CFC" w:rsidRPr="00C653CC" w:rsidRDefault="00402CFC" w:rsidP="00C653CC">
      <w:pPr>
        <w:spacing w:before="108" w:after="108"/>
        <w:ind w:right="108"/>
        <w:jc w:val="both"/>
        <w:rPr>
          <w:rFonts w:ascii="Arial" w:hAnsi="Arial" w:cs="Arial"/>
          <w:b/>
        </w:rPr>
      </w:pPr>
      <w:r w:rsidRPr="00C653CC">
        <w:rPr>
          <w:rFonts w:ascii="Arial" w:hAnsi="Arial" w:cs="Arial"/>
          <w:b/>
        </w:rPr>
        <w:t>Students with Additional Learning Needs</w:t>
      </w:r>
    </w:p>
    <w:p w:rsidR="00402CFC" w:rsidRDefault="00402CFC" w:rsidP="00C653CC">
      <w:pPr>
        <w:spacing w:before="108" w:after="108"/>
        <w:ind w:right="108"/>
        <w:jc w:val="both"/>
        <w:rPr>
          <w:rFonts w:ascii="Arial" w:hAnsi="Arial" w:cs="Arial"/>
        </w:rPr>
      </w:pPr>
      <w:r w:rsidRPr="00917CB6">
        <w:rPr>
          <w:rFonts w:ascii="Arial" w:hAnsi="Arial" w:cs="Arial"/>
        </w:rPr>
        <w:t xml:space="preserve">The College recognizes </w:t>
      </w:r>
      <w:r w:rsidRPr="003C2A85">
        <w:rPr>
          <w:rFonts w:ascii="Arial" w:hAnsi="Arial" w:cs="Arial"/>
        </w:rPr>
        <w:t>that  children and young people with special educational needs and disabilities can face additional safeguarding challenges because there may be assumptions that indicators of possible abuse</w:t>
      </w:r>
      <w:r w:rsidR="00D36909">
        <w:rPr>
          <w:rFonts w:ascii="Arial" w:hAnsi="Arial" w:cs="Arial"/>
        </w:rPr>
        <w:t>,</w:t>
      </w:r>
      <w:r w:rsidRPr="003C2A85">
        <w:rPr>
          <w:rFonts w:ascii="Arial" w:hAnsi="Arial" w:cs="Arial"/>
        </w:rPr>
        <w:t xml:space="preserve"> such as behaviour, mood and injury</w:t>
      </w:r>
      <w:r w:rsidR="00D36909">
        <w:rPr>
          <w:rFonts w:ascii="Arial" w:hAnsi="Arial" w:cs="Arial"/>
        </w:rPr>
        <w:t>,</w:t>
      </w:r>
      <w:r w:rsidRPr="003C2A85">
        <w:rPr>
          <w:rFonts w:ascii="Arial" w:hAnsi="Arial" w:cs="Arial"/>
        </w:rPr>
        <w:t xml:space="preserve"> relate to the student’s disability without further exploration; students with SEN and disabilities can be disproportionally impacted by things like bullying without outwardly showing any signs; and difficulties may arise in overcoming communication barriers. At the C</w:t>
      </w:r>
      <w:r w:rsidR="00486ECF">
        <w:rPr>
          <w:rFonts w:ascii="Arial" w:hAnsi="Arial" w:cs="Arial"/>
        </w:rPr>
        <w:t xml:space="preserve">ollege, </w:t>
      </w:r>
      <w:r w:rsidRPr="003C2A85">
        <w:rPr>
          <w:rFonts w:ascii="Arial" w:hAnsi="Arial" w:cs="Arial"/>
        </w:rPr>
        <w:t xml:space="preserve">we identify students who might need more support to be kept safe or to keep themselves safe by </w:t>
      </w:r>
      <w:r w:rsidR="00D36909">
        <w:rPr>
          <w:rFonts w:ascii="Arial" w:hAnsi="Arial" w:cs="Arial"/>
        </w:rPr>
        <w:t>compiling</w:t>
      </w:r>
      <w:r w:rsidRPr="003C2A85">
        <w:rPr>
          <w:rFonts w:ascii="Arial" w:hAnsi="Arial" w:cs="Arial"/>
        </w:rPr>
        <w:t xml:space="preserve"> details of their Additional Learning Support needs on the College </w:t>
      </w:r>
      <w:r w:rsidR="005C2798">
        <w:rPr>
          <w:rFonts w:ascii="Arial" w:hAnsi="Arial" w:cs="Arial"/>
        </w:rPr>
        <w:t>S</w:t>
      </w:r>
      <w:r w:rsidRPr="00917CB6">
        <w:rPr>
          <w:rFonts w:ascii="Arial" w:hAnsi="Arial" w:cs="Arial"/>
        </w:rPr>
        <w:t>apien system, which is accessible to all staff. There is also a designated and specialist Learning Support team with a designated area in the College known</w:t>
      </w:r>
      <w:r w:rsidRPr="003C2A85">
        <w:rPr>
          <w:rFonts w:ascii="Arial" w:hAnsi="Arial" w:cs="Arial"/>
        </w:rPr>
        <w:t xml:space="preserve"> as the Learning Assistance Base (LAB).</w:t>
      </w:r>
    </w:p>
    <w:p w:rsidR="005C2798" w:rsidRPr="00917CB6" w:rsidRDefault="005C2798" w:rsidP="00C653CC">
      <w:pPr>
        <w:spacing w:before="108" w:after="108"/>
        <w:ind w:right="108"/>
        <w:jc w:val="both"/>
        <w:rPr>
          <w:rFonts w:ascii="Arial" w:hAnsi="Arial" w:cs="Arial"/>
        </w:rPr>
      </w:pPr>
    </w:p>
    <w:p w:rsidR="005C2798" w:rsidRPr="00C653CC" w:rsidRDefault="00E6615E" w:rsidP="00C653CC">
      <w:pPr>
        <w:pStyle w:val="Heading3"/>
        <w:ind w:left="0"/>
        <w:jc w:val="both"/>
        <w:rPr>
          <w:rFonts w:cs="Arial"/>
          <w:b w:val="0"/>
          <w:bCs w:val="0"/>
          <w:sz w:val="22"/>
          <w:szCs w:val="22"/>
        </w:rPr>
      </w:pPr>
      <w:r w:rsidRPr="00AD1BF3">
        <w:rPr>
          <w:rFonts w:cs="Arial"/>
        </w:rPr>
        <w:t>Forced</w:t>
      </w:r>
      <w:r w:rsidRPr="00B408B6">
        <w:rPr>
          <w:rFonts w:cs="Arial"/>
          <w:spacing w:val="-3"/>
        </w:rPr>
        <w:t xml:space="preserve"> </w:t>
      </w:r>
      <w:r w:rsidRPr="00E41A39">
        <w:rPr>
          <w:rFonts w:cs="Arial"/>
        </w:rPr>
        <w:t>Marriage</w:t>
      </w:r>
    </w:p>
    <w:p w:rsidR="005D7EF6" w:rsidRPr="00C653CC" w:rsidRDefault="005D7EF6" w:rsidP="00C653CC">
      <w:pPr>
        <w:pStyle w:val="Heading3"/>
        <w:ind w:left="0"/>
        <w:jc w:val="both"/>
        <w:rPr>
          <w:rFonts w:cs="Arial"/>
          <w:b w:val="0"/>
          <w:bCs w:val="0"/>
          <w:sz w:val="22"/>
          <w:szCs w:val="22"/>
        </w:rPr>
      </w:pPr>
    </w:p>
    <w:p w:rsidR="005D7EF6" w:rsidRPr="00C653CC" w:rsidRDefault="00B97C1A" w:rsidP="00C653CC">
      <w:pPr>
        <w:pStyle w:val="BodyText"/>
        <w:ind w:left="0" w:right="149" w:firstLine="0"/>
        <w:jc w:val="both"/>
        <w:rPr>
          <w:rFonts w:cs="Arial"/>
          <w:sz w:val="22"/>
          <w:szCs w:val="22"/>
        </w:rPr>
      </w:pPr>
      <w:r w:rsidRPr="00C653CC">
        <w:rPr>
          <w:rFonts w:cs="Arial"/>
          <w:noProof/>
          <w:sz w:val="22"/>
          <w:szCs w:val="22"/>
          <w:lang w:val="en-GB" w:eastAsia="en-GB"/>
        </w:rPr>
        <w:drawing>
          <wp:anchor distT="0" distB="0" distL="114300" distR="114300" simplePos="0" relativeHeight="503290304" behindDoc="1" locked="0" layoutInCell="1" allowOverlap="1">
            <wp:simplePos x="0" y="0"/>
            <wp:positionH relativeFrom="page">
              <wp:posOffset>687070</wp:posOffset>
            </wp:positionH>
            <wp:positionV relativeFrom="paragraph">
              <wp:posOffset>1187450</wp:posOffset>
            </wp:positionV>
            <wp:extent cx="284480" cy="330200"/>
            <wp:effectExtent l="0" t="0" r="0" b="0"/>
            <wp:wrapNone/>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The tradition of arranged marriages has operated successfully within many communities and many countries for a very long time. A clear distinction must be made between a forced and an arranged marriage. In arranged marriages, the families of both spouses take</w:t>
      </w:r>
      <w:r w:rsidR="00E6615E" w:rsidRPr="00C653CC">
        <w:rPr>
          <w:rFonts w:cs="Arial"/>
          <w:spacing w:val="-18"/>
          <w:sz w:val="22"/>
          <w:szCs w:val="22"/>
        </w:rPr>
        <w:t xml:space="preserve"> </w:t>
      </w:r>
      <w:r w:rsidR="00E6615E" w:rsidRPr="00C653CC">
        <w:rPr>
          <w:rFonts w:cs="Arial"/>
          <w:sz w:val="22"/>
          <w:szCs w:val="22"/>
        </w:rPr>
        <w:t>a</w:t>
      </w:r>
      <w:r w:rsidR="00E6615E" w:rsidRPr="00C653CC">
        <w:rPr>
          <w:rFonts w:cs="Arial"/>
          <w:spacing w:val="-16"/>
          <w:sz w:val="22"/>
          <w:szCs w:val="22"/>
        </w:rPr>
        <w:t xml:space="preserve"> </w:t>
      </w:r>
      <w:r w:rsidR="00E6615E" w:rsidRPr="00C653CC">
        <w:rPr>
          <w:rFonts w:cs="Arial"/>
          <w:sz w:val="22"/>
          <w:szCs w:val="22"/>
        </w:rPr>
        <w:t>leading</w:t>
      </w:r>
      <w:r w:rsidR="00E6615E" w:rsidRPr="00C653CC">
        <w:rPr>
          <w:rFonts w:cs="Arial"/>
          <w:spacing w:val="-17"/>
          <w:sz w:val="22"/>
          <w:szCs w:val="22"/>
        </w:rPr>
        <w:t xml:space="preserve"> </w:t>
      </w:r>
      <w:r w:rsidR="00E6615E" w:rsidRPr="00C653CC">
        <w:rPr>
          <w:rFonts w:cs="Arial"/>
          <w:sz w:val="22"/>
          <w:szCs w:val="22"/>
        </w:rPr>
        <w:t>role</w:t>
      </w:r>
      <w:r w:rsidR="00E6615E" w:rsidRPr="00C653CC">
        <w:rPr>
          <w:rFonts w:cs="Arial"/>
          <w:spacing w:val="-18"/>
          <w:sz w:val="22"/>
          <w:szCs w:val="22"/>
        </w:rPr>
        <w:t xml:space="preserve"> </w:t>
      </w:r>
      <w:r w:rsidR="00E6615E" w:rsidRPr="00C653CC">
        <w:rPr>
          <w:rFonts w:cs="Arial"/>
          <w:sz w:val="22"/>
          <w:szCs w:val="22"/>
        </w:rPr>
        <w:t>in</w:t>
      </w:r>
      <w:r w:rsidR="00E6615E" w:rsidRPr="00C653CC">
        <w:rPr>
          <w:rFonts w:cs="Arial"/>
          <w:spacing w:val="-18"/>
          <w:sz w:val="22"/>
          <w:szCs w:val="22"/>
        </w:rPr>
        <w:t xml:space="preserve"> </w:t>
      </w:r>
      <w:r w:rsidR="00E6615E" w:rsidRPr="00C653CC">
        <w:rPr>
          <w:rFonts w:cs="Arial"/>
          <w:sz w:val="22"/>
          <w:szCs w:val="22"/>
        </w:rPr>
        <w:t>choosing</w:t>
      </w:r>
      <w:r w:rsidR="00E6615E" w:rsidRPr="00C653CC">
        <w:rPr>
          <w:rFonts w:cs="Arial"/>
          <w:spacing w:val="-17"/>
          <w:sz w:val="22"/>
          <w:szCs w:val="22"/>
        </w:rPr>
        <w:t xml:space="preserve"> </w:t>
      </w:r>
      <w:r w:rsidR="00E6615E" w:rsidRPr="00C653CC">
        <w:rPr>
          <w:rFonts w:cs="Arial"/>
          <w:sz w:val="22"/>
          <w:szCs w:val="22"/>
        </w:rPr>
        <w:t>the</w:t>
      </w:r>
      <w:r w:rsidR="00E6615E" w:rsidRPr="00C653CC">
        <w:rPr>
          <w:rFonts w:cs="Arial"/>
          <w:spacing w:val="-18"/>
          <w:sz w:val="22"/>
          <w:szCs w:val="22"/>
        </w:rPr>
        <w:t xml:space="preserve"> </w:t>
      </w:r>
      <w:r w:rsidR="00E6615E" w:rsidRPr="00C653CC">
        <w:rPr>
          <w:rFonts w:cs="Arial"/>
          <w:sz w:val="22"/>
          <w:szCs w:val="22"/>
        </w:rPr>
        <w:t>marriage</w:t>
      </w:r>
      <w:r w:rsidR="00E6615E" w:rsidRPr="00C653CC">
        <w:rPr>
          <w:rFonts w:cs="Arial"/>
          <w:spacing w:val="-16"/>
          <w:sz w:val="22"/>
          <w:szCs w:val="22"/>
        </w:rPr>
        <w:t xml:space="preserve"> </w:t>
      </w:r>
      <w:r w:rsidR="00E6615E" w:rsidRPr="00C653CC">
        <w:rPr>
          <w:rFonts w:cs="Arial"/>
          <w:sz w:val="22"/>
          <w:szCs w:val="22"/>
        </w:rPr>
        <w:t>partner</w:t>
      </w:r>
      <w:r w:rsidR="00E6615E" w:rsidRPr="00C653CC">
        <w:rPr>
          <w:rFonts w:cs="Arial"/>
          <w:spacing w:val="-19"/>
          <w:sz w:val="22"/>
          <w:szCs w:val="22"/>
        </w:rPr>
        <w:t xml:space="preserve"> </w:t>
      </w:r>
      <w:r w:rsidR="00E6615E" w:rsidRPr="00C653CC">
        <w:rPr>
          <w:rFonts w:cs="Arial"/>
          <w:sz w:val="22"/>
          <w:szCs w:val="22"/>
        </w:rPr>
        <w:t>but</w:t>
      </w:r>
      <w:r w:rsidR="00E6615E" w:rsidRPr="00C653CC">
        <w:rPr>
          <w:rFonts w:cs="Arial"/>
          <w:spacing w:val="-18"/>
          <w:sz w:val="22"/>
          <w:szCs w:val="22"/>
        </w:rPr>
        <w:t xml:space="preserve"> </w:t>
      </w:r>
      <w:r w:rsidR="00E6615E" w:rsidRPr="00C653CC">
        <w:rPr>
          <w:rFonts w:cs="Arial"/>
          <w:sz w:val="22"/>
          <w:szCs w:val="22"/>
        </w:rPr>
        <w:t>the</w:t>
      </w:r>
      <w:r w:rsidR="00E6615E" w:rsidRPr="00C653CC">
        <w:rPr>
          <w:rFonts w:cs="Arial"/>
          <w:spacing w:val="-16"/>
          <w:sz w:val="22"/>
          <w:szCs w:val="22"/>
        </w:rPr>
        <w:t xml:space="preserve"> </w:t>
      </w:r>
      <w:r w:rsidR="00E6615E" w:rsidRPr="00C653CC">
        <w:rPr>
          <w:rFonts w:cs="Arial"/>
          <w:sz w:val="22"/>
          <w:szCs w:val="22"/>
        </w:rPr>
        <w:t>choice</w:t>
      </w:r>
      <w:r w:rsidR="00E6615E" w:rsidRPr="00C653CC">
        <w:rPr>
          <w:rFonts w:cs="Arial"/>
          <w:spacing w:val="-16"/>
          <w:sz w:val="22"/>
          <w:szCs w:val="22"/>
        </w:rPr>
        <w:t xml:space="preserve"> </w:t>
      </w:r>
      <w:r w:rsidR="00E6615E" w:rsidRPr="00C653CC">
        <w:rPr>
          <w:rFonts w:cs="Arial"/>
          <w:sz w:val="22"/>
          <w:szCs w:val="22"/>
        </w:rPr>
        <w:t>whether</w:t>
      </w:r>
      <w:r w:rsidR="00E6615E" w:rsidRPr="00C653CC">
        <w:rPr>
          <w:rFonts w:cs="Arial"/>
          <w:spacing w:val="-17"/>
          <w:sz w:val="22"/>
          <w:szCs w:val="22"/>
        </w:rPr>
        <w:t xml:space="preserve"> </w:t>
      </w:r>
      <w:r w:rsidR="00E6615E" w:rsidRPr="00C653CC">
        <w:rPr>
          <w:rFonts w:cs="Arial"/>
          <w:sz w:val="22"/>
          <w:szCs w:val="22"/>
        </w:rPr>
        <w:t>or</w:t>
      </w:r>
      <w:r w:rsidR="00E6615E" w:rsidRPr="00C653CC">
        <w:rPr>
          <w:rFonts w:cs="Arial"/>
          <w:spacing w:val="-19"/>
          <w:sz w:val="22"/>
          <w:szCs w:val="22"/>
        </w:rPr>
        <w:t xml:space="preserve"> </w:t>
      </w:r>
      <w:r w:rsidR="00E6615E" w:rsidRPr="00C653CC">
        <w:rPr>
          <w:rFonts w:cs="Arial"/>
          <w:sz w:val="22"/>
          <w:szCs w:val="22"/>
        </w:rPr>
        <w:t>not</w:t>
      </w:r>
      <w:r w:rsidR="00E6615E" w:rsidRPr="00C653CC">
        <w:rPr>
          <w:rFonts w:cs="Arial"/>
          <w:spacing w:val="-18"/>
          <w:sz w:val="22"/>
          <w:szCs w:val="22"/>
        </w:rPr>
        <w:t xml:space="preserve"> </w:t>
      </w:r>
      <w:r w:rsidR="00E6615E" w:rsidRPr="00C653CC">
        <w:rPr>
          <w:rFonts w:cs="Arial"/>
          <w:sz w:val="22"/>
          <w:szCs w:val="22"/>
        </w:rPr>
        <w:t>to</w:t>
      </w:r>
      <w:r w:rsidR="00E6615E" w:rsidRPr="00C653CC">
        <w:rPr>
          <w:rFonts w:cs="Arial"/>
          <w:spacing w:val="-17"/>
          <w:sz w:val="22"/>
          <w:szCs w:val="22"/>
        </w:rPr>
        <w:t xml:space="preserve"> </w:t>
      </w:r>
      <w:r w:rsidR="00E6615E" w:rsidRPr="00C653CC">
        <w:rPr>
          <w:rFonts w:cs="Arial"/>
          <w:sz w:val="22"/>
          <w:szCs w:val="22"/>
        </w:rPr>
        <w:t>accept the</w:t>
      </w:r>
      <w:r w:rsidR="00E6615E" w:rsidRPr="00C653CC">
        <w:rPr>
          <w:rFonts w:cs="Arial"/>
          <w:spacing w:val="-5"/>
          <w:sz w:val="22"/>
          <w:szCs w:val="22"/>
        </w:rPr>
        <w:t xml:space="preserve"> </w:t>
      </w:r>
      <w:r w:rsidR="00E6615E" w:rsidRPr="00C653CC">
        <w:rPr>
          <w:rFonts w:cs="Arial"/>
          <w:sz w:val="22"/>
          <w:szCs w:val="22"/>
        </w:rPr>
        <w:t>arrangement</w:t>
      </w:r>
      <w:r w:rsidR="00E6615E" w:rsidRPr="00C653CC">
        <w:rPr>
          <w:rFonts w:cs="Arial"/>
          <w:spacing w:val="-5"/>
          <w:sz w:val="22"/>
          <w:szCs w:val="22"/>
        </w:rPr>
        <w:t xml:space="preserve"> </w:t>
      </w:r>
      <w:r w:rsidR="00E6615E" w:rsidRPr="00C653CC">
        <w:rPr>
          <w:rFonts w:cs="Arial"/>
          <w:sz w:val="22"/>
          <w:szCs w:val="22"/>
        </w:rPr>
        <w:t>remains</w:t>
      </w:r>
      <w:r w:rsidR="00E6615E" w:rsidRPr="00C653CC">
        <w:rPr>
          <w:rFonts w:cs="Arial"/>
          <w:spacing w:val="-5"/>
          <w:sz w:val="22"/>
          <w:szCs w:val="22"/>
        </w:rPr>
        <w:t xml:space="preserve"> </w:t>
      </w:r>
      <w:r w:rsidR="00E6615E" w:rsidRPr="00C653CC">
        <w:rPr>
          <w:rFonts w:cs="Arial"/>
          <w:sz w:val="22"/>
          <w:szCs w:val="22"/>
        </w:rPr>
        <w:t>with</w:t>
      </w:r>
      <w:r w:rsidR="00E6615E" w:rsidRPr="00C653CC">
        <w:rPr>
          <w:rFonts w:cs="Arial"/>
          <w:spacing w:val="-5"/>
          <w:sz w:val="22"/>
          <w:szCs w:val="22"/>
        </w:rPr>
        <w:t xml:space="preserve"> </w:t>
      </w:r>
      <w:r w:rsidR="00E6615E" w:rsidRPr="00C653CC">
        <w:rPr>
          <w:rFonts w:cs="Arial"/>
          <w:sz w:val="22"/>
          <w:szCs w:val="22"/>
        </w:rPr>
        <w:t>the</w:t>
      </w:r>
      <w:r w:rsidR="00E6615E" w:rsidRPr="00C653CC">
        <w:rPr>
          <w:rFonts w:cs="Arial"/>
          <w:spacing w:val="-5"/>
          <w:sz w:val="22"/>
          <w:szCs w:val="22"/>
        </w:rPr>
        <w:t xml:space="preserve"> </w:t>
      </w:r>
      <w:r w:rsidR="00E6615E" w:rsidRPr="00C653CC">
        <w:rPr>
          <w:rFonts w:cs="Arial"/>
          <w:sz w:val="22"/>
          <w:szCs w:val="22"/>
        </w:rPr>
        <w:t>young</w:t>
      </w:r>
      <w:r w:rsidR="00E6615E" w:rsidRPr="00C653CC">
        <w:rPr>
          <w:rFonts w:cs="Arial"/>
          <w:spacing w:val="-7"/>
          <w:sz w:val="22"/>
          <w:szCs w:val="22"/>
        </w:rPr>
        <w:t xml:space="preserve"> </w:t>
      </w:r>
      <w:r w:rsidR="00E6615E" w:rsidRPr="00C653CC">
        <w:rPr>
          <w:rFonts w:cs="Arial"/>
          <w:sz w:val="22"/>
          <w:szCs w:val="22"/>
        </w:rPr>
        <w:t>people.</w:t>
      </w:r>
      <w:r w:rsidR="00E6615E" w:rsidRPr="00C653CC">
        <w:rPr>
          <w:rFonts w:cs="Arial"/>
          <w:spacing w:val="-5"/>
          <w:sz w:val="22"/>
          <w:szCs w:val="22"/>
        </w:rPr>
        <w:t xml:space="preserve"> </w:t>
      </w:r>
      <w:r w:rsidR="00E6615E" w:rsidRPr="00C653CC">
        <w:rPr>
          <w:rFonts w:cs="Arial"/>
          <w:sz w:val="22"/>
          <w:szCs w:val="22"/>
        </w:rPr>
        <w:t>In</w:t>
      </w:r>
      <w:r w:rsidR="00E6615E" w:rsidRPr="00C653CC">
        <w:rPr>
          <w:rFonts w:cs="Arial"/>
          <w:spacing w:val="-7"/>
          <w:sz w:val="22"/>
          <w:szCs w:val="22"/>
        </w:rPr>
        <w:t xml:space="preserve"> </w:t>
      </w:r>
      <w:r w:rsidR="00E6615E" w:rsidRPr="00C653CC">
        <w:rPr>
          <w:rFonts w:cs="Arial"/>
          <w:sz w:val="22"/>
          <w:szCs w:val="22"/>
        </w:rPr>
        <w:t>forced</w:t>
      </w:r>
      <w:r w:rsidR="00E6615E" w:rsidRPr="00C653CC">
        <w:rPr>
          <w:rFonts w:cs="Arial"/>
          <w:spacing w:val="-5"/>
          <w:sz w:val="22"/>
          <w:szCs w:val="22"/>
        </w:rPr>
        <w:t xml:space="preserve"> </w:t>
      </w:r>
      <w:r w:rsidR="00E6615E" w:rsidRPr="00C653CC">
        <w:rPr>
          <w:rFonts w:cs="Arial"/>
          <w:sz w:val="22"/>
          <w:szCs w:val="22"/>
        </w:rPr>
        <w:t>marriage,</w:t>
      </w:r>
      <w:r w:rsidR="00E6615E" w:rsidRPr="00C653CC">
        <w:rPr>
          <w:rFonts w:cs="Arial"/>
          <w:spacing w:val="-5"/>
          <w:sz w:val="22"/>
          <w:szCs w:val="22"/>
        </w:rPr>
        <w:t xml:space="preserve"> </w:t>
      </w:r>
      <w:r w:rsidR="00E6615E" w:rsidRPr="00C653CC">
        <w:rPr>
          <w:rFonts w:cs="Arial"/>
          <w:sz w:val="22"/>
          <w:szCs w:val="22"/>
        </w:rPr>
        <w:t>one</w:t>
      </w:r>
      <w:r w:rsidR="00E6615E" w:rsidRPr="00C653CC">
        <w:rPr>
          <w:rFonts w:cs="Arial"/>
          <w:spacing w:val="-7"/>
          <w:sz w:val="22"/>
          <w:szCs w:val="22"/>
        </w:rPr>
        <w:t xml:space="preserve"> </w:t>
      </w:r>
      <w:r w:rsidR="00E6615E" w:rsidRPr="00C653CC">
        <w:rPr>
          <w:rFonts w:cs="Arial"/>
          <w:sz w:val="22"/>
          <w:szCs w:val="22"/>
        </w:rPr>
        <w:t>or</w:t>
      </w:r>
      <w:r w:rsidR="00E6615E" w:rsidRPr="00C653CC">
        <w:rPr>
          <w:rFonts w:cs="Arial"/>
          <w:spacing w:val="-6"/>
          <w:sz w:val="22"/>
          <w:szCs w:val="22"/>
        </w:rPr>
        <w:t xml:space="preserve"> </w:t>
      </w:r>
      <w:r w:rsidR="00E6615E" w:rsidRPr="00C653CC">
        <w:rPr>
          <w:rFonts w:cs="Arial"/>
          <w:sz w:val="22"/>
          <w:szCs w:val="22"/>
        </w:rPr>
        <w:t>both</w:t>
      </w:r>
      <w:r w:rsidR="00E6615E" w:rsidRPr="00C653CC">
        <w:rPr>
          <w:rFonts w:cs="Arial"/>
          <w:spacing w:val="-4"/>
          <w:sz w:val="22"/>
          <w:szCs w:val="22"/>
        </w:rPr>
        <w:t xml:space="preserve"> </w:t>
      </w:r>
      <w:r w:rsidR="00E6615E" w:rsidRPr="00C653CC">
        <w:rPr>
          <w:rFonts w:cs="Arial"/>
          <w:sz w:val="22"/>
          <w:szCs w:val="22"/>
        </w:rPr>
        <w:t>spouses do</w:t>
      </w:r>
      <w:r w:rsidR="00E6615E" w:rsidRPr="00C653CC">
        <w:rPr>
          <w:rFonts w:cs="Arial"/>
          <w:spacing w:val="-11"/>
          <w:sz w:val="22"/>
          <w:szCs w:val="22"/>
        </w:rPr>
        <w:t xml:space="preserve"> </w:t>
      </w:r>
      <w:r w:rsidR="00E6615E" w:rsidRPr="00C653CC">
        <w:rPr>
          <w:rFonts w:cs="Arial"/>
          <w:sz w:val="22"/>
          <w:szCs w:val="22"/>
        </w:rPr>
        <w:t>not</w:t>
      </w:r>
      <w:r w:rsidR="00E6615E" w:rsidRPr="00C653CC">
        <w:rPr>
          <w:rFonts w:cs="Arial"/>
          <w:spacing w:val="-11"/>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to</w:t>
      </w:r>
      <w:r w:rsidR="00E6615E" w:rsidRPr="00C653CC">
        <w:rPr>
          <w:rFonts w:cs="Arial"/>
          <w:spacing w:val="-11"/>
          <w:sz w:val="22"/>
          <w:szCs w:val="22"/>
        </w:rPr>
        <w:t xml:space="preserve"> </w:t>
      </w:r>
      <w:r w:rsidR="00E6615E" w:rsidRPr="00C653CC">
        <w:rPr>
          <w:rFonts w:cs="Arial"/>
          <w:sz w:val="22"/>
          <w:szCs w:val="22"/>
        </w:rPr>
        <w:t>the</w:t>
      </w:r>
      <w:r w:rsidR="00E6615E" w:rsidRPr="00C653CC">
        <w:rPr>
          <w:rFonts w:cs="Arial"/>
          <w:spacing w:val="-13"/>
          <w:sz w:val="22"/>
          <w:szCs w:val="22"/>
        </w:rPr>
        <w:t xml:space="preserve"> </w:t>
      </w:r>
      <w:r w:rsidR="00E6615E" w:rsidRPr="00C653CC">
        <w:rPr>
          <w:rFonts w:cs="Arial"/>
          <w:sz w:val="22"/>
          <w:szCs w:val="22"/>
        </w:rPr>
        <w:t>marriage</w:t>
      </w:r>
      <w:r w:rsidR="00E6615E" w:rsidRPr="00C653CC">
        <w:rPr>
          <w:rFonts w:cs="Arial"/>
          <w:spacing w:val="-11"/>
          <w:sz w:val="22"/>
          <w:szCs w:val="22"/>
        </w:rPr>
        <w:t xml:space="preserve"> </w:t>
      </w:r>
      <w:r w:rsidR="00E6615E" w:rsidRPr="00C653CC">
        <w:rPr>
          <w:rFonts w:cs="Arial"/>
          <w:sz w:val="22"/>
          <w:szCs w:val="22"/>
        </w:rPr>
        <w:t>or</w:t>
      </w:r>
      <w:r w:rsidR="00E6615E" w:rsidRPr="00C653CC">
        <w:rPr>
          <w:rFonts w:cs="Arial"/>
          <w:spacing w:val="-12"/>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is</w:t>
      </w:r>
      <w:r w:rsidR="00E6615E" w:rsidRPr="00C653CC">
        <w:rPr>
          <w:rFonts w:cs="Arial"/>
          <w:spacing w:val="-14"/>
          <w:sz w:val="22"/>
          <w:szCs w:val="22"/>
        </w:rPr>
        <w:t xml:space="preserve"> </w:t>
      </w:r>
      <w:r w:rsidR="00E6615E" w:rsidRPr="00C653CC">
        <w:rPr>
          <w:rFonts w:cs="Arial"/>
          <w:sz w:val="22"/>
          <w:szCs w:val="22"/>
        </w:rPr>
        <w:t>extracted</w:t>
      </w:r>
      <w:r w:rsidR="00E6615E" w:rsidRPr="00C653CC">
        <w:rPr>
          <w:rFonts w:cs="Arial"/>
          <w:spacing w:val="-11"/>
          <w:sz w:val="22"/>
          <w:szCs w:val="22"/>
        </w:rPr>
        <w:t xml:space="preserve"> </w:t>
      </w:r>
      <w:r w:rsidR="00E6615E" w:rsidRPr="00C653CC">
        <w:rPr>
          <w:rFonts w:cs="Arial"/>
          <w:sz w:val="22"/>
          <w:szCs w:val="22"/>
        </w:rPr>
        <w:t>under</w:t>
      </w:r>
      <w:r w:rsidR="00E6615E" w:rsidRPr="00C653CC">
        <w:rPr>
          <w:rFonts w:cs="Arial"/>
          <w:spacing w:val="-15"/>
          <w:sz w:val="22"/>
          <w:szCs w:val="22"/>
        </w:rPr>
        <w:t xml:space="preserve"> </w:t>
      </w:r>
      <w:r w:rsidR="00E6615E" w:rsidRPr="00C653CC">
        <w:rPr>
          <w:rFonts w:cs="Arial"/>
          <w:sz w:val="22"/>
          <w:szCs w:val="22"/>
        </w:rPr>
        <w:t>duress.</w:t>
      </w:r>
      <w:r w:rsidR="00E6615E" w:rsidRPr="00C653CC">
        <w:rPr>
          <w:rFonts w:cs="Arial"/>
          <w:spacing w:val="-11"/>
          <w:sz w:val="22"/>
          <w:szCs w:val="22"/>
        </w:rPr>
        <w:t xml:space="preserve"> </w:t>
      </w:r>
      <w:r w:rsidR="00E6615E" w:rsidRPr="00C653CC">
        <w:rPr>
          <w:rFonts w:cs="Arial"/>
          <w:sz w:val="22"/>
          <w:szCs w:val="22"/>
        </w:rPr>
        <w:t>Duress</w:t>
      </w:r>
      <w:r w:rsidR="00E6615E" w:rsidRPr="00C653CC">
        <w:rPr>
          <w:rFonts w:cs="Arial"/>
          <w:spacing w:val="-12"/>
          <w:sz w:val="22"/>
          <w:szCs w:val="22"/>
        </w:rPr>
        <w:t xml:space="preserve"> </w:t>
      </w:r>
      <w:r w:rsidR="00E6615E" w:rsidRPr="00C653CC">
        <w:rPr>
          <w:rFonts w:cs="Arial"/>
          <w:sz w:val="22"/>
          <w:szCs w:val="22"/>
        </w:rPr>
        <w:t>includes</w:t>
      </w:r>
      <w:r w:rsidR="00E6615E" w:rsidRPr="00C653CC">
        <w:rPr>
          <w:rFonts w:cs="Arial"/>
          <w:spacing w:val="-12"/>
          <w:sz w:val="22"/>
          <w:szCs w:val="22"/>
        </w:rPr>
        <w:t xml:space="preserve"> </w:t>
      </w:r>
      <w:r w:rsidR="00E6615E" w:rsidRPr="00C653CC">
        <w:rPr>
          <w:rFonts w:cs="Arial"/>
          <w:sz w:val="22"/>
          <w:szCs w:val="22"/>
        </w:rPr>
        <w:t>both physical and emotional</w:t>
      </w:r>
      <w:r w:rsidR="00E6615E" w:rsidRPr="00C653CC">
        <w:rPr>
          <w:rFonts w:cs="Arial"/>
          <w:spacing w:val="-10"/>
          <w:sz w:val="22"/>
          <w:szCs w:val="22"/>
        </w:rPr>
        <w:t xml:space="preserve"> </w:t>
      </w:r>
      <w:r w:rsidR="00E6615E" w:rsidRPr="00C653CC">
        <w:rPr>
          <w:rFonts w:cs="Arial"/>
          <w:sz w:val="22"/>
          <w:szCs w:val="22"/>
        </w:rPr>
        <w:t>pressure.</w:t>
      </w:r>
    </w:p>
    <w:p w:rsidR="005D7EF6" w:rsidRPr="00C653CC" w:rsidRDefault="005D7EF6" w:rsidP="00C653CC">
      <w:pPr>
        <w:spacing w:before="11"/>
        <w:jc w:val="both"/>
        <w:rPr>
          <w:rFonts w:ascii="Arial" w:eastAsia="Arial" w:hAnsi="Arial" w:cs="Arial"/>
        </w:rPr>
      </w:pPr>
    </w:p>
    <w:p w:rsidR="005D7EF6" w:rsidRPr="00C653CC" w:rsidRDefault="00B97C1A" w:rsidP="00C653CC">
      <w:pPr>
        <w:pStyle w:val="BodyText"/>
        <w:spacing w:before="69"/>
        <w:ind w:left="0" w:firstLine="0"/>
        <w:jc w:val="both"/>
        <w:rPr>
          <w:rFonts w:cs="Arial"/>
          <w:sz w:val="22"/>
          <w:szCs w:val="22"/>
        </w:rPr>
      </w:pPr>
      <w:r w:rsidRPr="00C653CC">
        <w:rPr>
          <w:rFonts w:cs="Arial"/>
          <w:noProof/>
          <w:sz w:val="22"/>
          <w:szCs w:val="22"/>
          <w:lang w:val="en-GB" w:eastAsia="en-GB"/>
        </w:rPr>
        <w:drawing>
          <wp:anchor distT="0" distB="0" distL="114300" distR="114300" simplePos="0" relativeHeight="503290328" behindDoc="1" locked="0" layoutInCell="1" allowOverlap="1">
            <wp:simplePos x="0" y="0"/>
            <wp:positionH relativeFrom="page">
              <wp:posOffset>687070</wp:posOffset>
            </wp:positionH>
            <wp:positionV relativeFrom="paragraph">
              <wp:posOffset>179070</wp:posOffset>
            </wp:positionV>
            <wp:extent cx="284480" cy="330200"/>
            <wp:effectExtent l="0" t="0" r="0" b="0"/>
            <wp:wrapNone/>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Possible Indicators of Forced</w:t>
      </w:r>
      <w:r w:rsidR="00E6615E" w:rsidRPr="00C653CC">
        <w:rPr>
          <w:rFonts w:cs="Arial"/>
          <w:spacing w:val="-10"/>
          <w:sz w:val="22"/>
          <w:szCs w:val="22"/>
        </w:rPr>
        <w:t xml:space="preserve"> </w:t>
      </w:r>
      <w:r w:rsidR="00E6615E" w:rsidRPr="00C653CC">
        <w:rPr>
          <w:rFonts w:cs="Arial"/>
          <w:sz w:val="22"/>
          <w:szCs w:val="22"/>
        </w:rPr>
        <w:t>Marriages</w:t>
      </w:r>
    </w:p>
    <w:p w:rsidR="005D7EF6" w:rsidRPr="00C653CC" w:rsidRDefault="00E6615E" w:rsidP="00C653CC">
      <w:pPr>
        <w:pStyle w:val="ListParagraph"/>
        <w:numPr>
          <w:ilvl w:val="0"/>
          <w:numId w:val="3"/>
        </w:numPr>
        <w:tabs>
          <w:tab w:val="left" w:pos="612"/>
        </w:tabs>
        <w:spacing w:before="55" w:line="293" w:lineRule="exact"/>
        <w:ind w:hanging="360"/>
        <w:jc w:val="both"/>
        <w:rPr>
          <w:rFonts w:ascii="Arial" w:eastAsia="Arial" w:hAnsi="Arial" w:cs="Arial"/>
        </w:rPr>
      </w:pPr>
      <w:r w:rsidRPr="00C653CC">
        <w:rPr>
          <w:rFonts w:ascii="Arial" w:hAnsi="Arial" w:cs="Arial"/>
        </w:rPr>
        <w:t>Truancy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Decline in performance or</w:t>
      </w:r>
      <w:r w:rsidRPr="00C653CC">
        <w:rPr>
          <w:rFonts w:ascii="Arial" w:hAnsi="Arial" w:cs="Arial"/>
          <w:spacing w:val="-11"/>
        </w:rPr>
        <w:t xml:space="preserve"> </w:t>
      </w:r>
      <w:r w:rsidRPr="00C653CC">
        <w:rPr>
          <w:rFonts w:ascii="Arial" w:hAnsi="Arial" w:cs="Arial"/>
        </w:rPr>
        <w:t>punctuality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Low motivation at</w:t>
      </w:r>
      <w:r w:rsidRPr="00C653CC">
        <w:rPr>
          <w:rFonts w:ascii="Arial" w:hAnsi="Arial" w:cs="Arial"/>
          <w:spacing w:val="-12"/>
        </w:rPr>
        <w:t xml:space="preserve"> </w:t>
      </w:r>
      <w:r w:rsidRPr="00C653CC">
        <w:rPr>
          <w:rFonts w:ascii="Arial" w:hAnsi="Arial" w:cs="Arial"/>
        </w:rPr>
        <w:t>school</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Poor exam</w:t>
      </w:r>
      <w:r w:rsidRPr="00C653CC">
        <w:rPr>
          <w:rFonts w:ascii="Arial" w:hAnsi="Arial" w:cs="Arial"/>
          <w:spacing w:val="-5"/>
        </w:rPr>
        <w:t xml:space="preserve"> </w:t>
      </w:r>
      <w:r w:rsidRPr="00C653CC">
        <w:rPr>
          <w:rFonts w:ascii="Arial" w:hAnsi="Arial" w:cs="Arial"/>
        </w:rPr>
        <w:t>results</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Being withdrawn from school by those with parental</w:t>
      </w:r>
      <w:r w:rsidRPr="00C653CC">
        <w:rPr>
          <w:rFonts w:ascii="Arial" w:hAnsi="Arial" w:cs="Arial"/>
          <w:spacing w:val="-24"/>
        </w:rPr>
        <w:t xml:space="preserve"> </w:t>
      </w:r>
      <w:r w:rsidRPr="00C653CC">
        <w:rPr>
          <w:rFonts w:ascii="Arial" w:hAnsi="Arial" w:cs="Arial"/>
        </w:rPr>
        <w:t>responsibility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Unplanned holidays</w:t>
      </w:r>
      <w:r w:rsidRPr="00C653CC">
        <w:rPr>
          <w:rFonts w:ascii="Arial" w:hAnsi="Arial" w:cs="Arial"/>
          <w:spacing w:val="-8"/>
        </w:rPr>
        <w:t xml:space="preserve"> </w:t>
      </w:r>
      <w:r w:rsidRPr="00C653CC">
        <w:rPr>
          <w:rFonts w:ascii="Arial" w:hAnsi="Arial" w:cs="Arial"/>
        </w:rPr>
        <w:t>abroad</w:t>
      </w:r>
    </w:p>
    <w:p w:rsidR="005D7EF6" w:rsidRPr="00C653CC" w:rsidRDefault="00E6615E" w:rsidP="00C653CC">
      <w:pPr>
        <w:pStyle w:val="ListParagraph"/>
        <w:numPr>
          <w:ilvl w:val="0"/>
          <w:numId w:val="3"/>
        </w:numPr>
        <w:tabs>
          <w:tab w:val="left" w:pos="612"/>
        </w:tabs>
        <w:spacing w:before="40"/>
        <w:ind w:hanging="360"/>
        <w:jc w:val="both"/>
        <w:rPr>
          <w:rFonts w:ascii="Arial" w:eastAsia="Arial" w:hAnsi="Arial" w:cs="Arial"/>
        </w:rPr>
      </w:pPr>
      <w:r w:rsidRPr="00C653CC">
        <w:rPr>
          <w:rFonts w:ascii="Arial" w:hAnsi="Arial" w:cs="Arial"/>
        </w:rPr>
        <w:t>Not allowed to attend extracurricular</w:t>
      </w:r>
      <w:r w:rsidRPr="00C653CC">
        <w:rPr>
          <w:rFonts w:ascii="Arial" w:hAnsi="Arial" w:cs="Arial"/>
          <w:spacing w:val="-16"/>
        </w:rPr>
        <w:t xml:space="preserve"> </w:t>
      </w:r>
      <w:r w:rsidRPr="00C653CC">
        <w:rPr>
          <w:rFonts w:ascii="Arial" w:hAnsi="Arial" w:cs="Arial"/>
        </w:rPr>
        <w:t>activities</w:t>
      </w:r>
    </w:p>
    <w:p w:rsidR="009212EC" w:rsidRDefault="009212EC" w:rsidP="009212EC">
      <w:pPr>
        <w:rPr>
          <w:rFonts w:ascii="Arial" w:eastAsia="Arial" w:hAnsi="Arial" w:cs="Arial"/>
        </w:rPr>
      </w:pPr>
    </w:p>
    <w:p w:rsidR="003F0852" w:rsidRPr="009212EC" w:rsidRDefault="00E6615E" w:rsidP="009212EC">
      <w:pPr>
        <w:rPr>
          <w:rFonts w:ascii="Arial" w:eastAsia="Arial" w:hAnsi="Arial" w:cs="Arial"/>
        </w:rPr>
      </w:pPr>
      <w:r w:rsidRPr="009212EC">
        <w:rPr>
          <w:rFonts w:ascii="Arial" w:hAnsi="Arial" w:cs="Arial"/>
        </w:rPr>
        <w:t>What to do if you are concerned that a student is being forced to</w:t>
      </w:r>
      <w:r w:rsidRPr="009212EC">
        <w:rPr>
          <w:rFonts w:ascii="Arial" w:hAnsi="Arial" w:cs="Arial"/>
          <w:spacing w:val="-32"/>
        </w:rPr>
        <w:t xml:space="preserve"> </w:t>
      </w:r>
      <w:r w:rsidR="009212EC">
        <w:rPr>
          <w:rFonts w:ascii="Arial" w:hAnsi="Arial" w:cs="Arial"/>
          <w:spacing w:val="-32"/>
        </w:rPr>
        <w:t xml:space="preserve"> </w:t>
      </w:r>
      <w:r w:rsidRPr="009212EC">
        <w:rPr>
          <w:rFonts w:ascii="Arial" w:hAnsi="Arial" w:cs="Arial"/>
        </w:rPr>
        <w:t>marry</w:t>
      </w:r>
      <w:r w:rsidR="003F0852" w:rsidRPr="009212EC">
        <w:rPr>
          <w:rFonts w:ascii="Arial" w:hAnsi="Arial" w:cs="Arial"/>
        </w:rPr>
        <w:t>:</w:t>
      </w:r>
    </w:p>
    <w:p w:rsidR="00E51CB8" w:rsidRDefault="00E51CB8" w:rsidP="00E51CB8">
      <w:pPr>
        <w:pStyle w:val="BodyText"/>
        <w:ind w:left="0" w:right="62" w:firstLine="0"/>
        <w:jc w:val="both"/>
        <w:rPr>
          <w:rFonts w:cs="Arial"/>
          <w:sz w:val="22"/>
          <w:szCs w:val="22"/>
        </w:rPr>
      </w:pPr>
    </w:p>
    <w:p w:rsidR="003F0852" w:rsidRDefault="003F0852" w:rsidP="00C653CC">
      <w:pPr>
        <w:pStyle w:val="BodyText"/>
        <w:numPr>
          <w:ilvl w:val="0"/>
          <w:numId w:val="27"/>
        </w:numPr>
        <w:ind w:left="709" w:right="62" w:hanging="425"/>
        <w:jc w:val="both"/>
        <w:rPr>
          <w:rFonts w:cs="Arial"/>
          <w:sz w:val="22"/>
          <w:szCs w:val="22"/>
        </w:rPr>
      </w:pPr>
      <w:r>
        <w:rPr>
          <w:rFonts w:cs="Arial"/>
          <w:sz w:val="22"/>
          <w:szCs w:val="22"/>
        </w:rPr>
        <w:lastRenderedPageBreak/>
        <w:t>Immediately contact the DESIGNATED SAFEGUARDING LEAD</w:t>
      </w:r>
    </w:p>
    <w:p w:rsidR="00E51CB8" w:rsidRDefault="00E51CB8" w:rsidP="00E51CB8">
      <w:pPr>
        <w:pStyle w:val="BodyText"/>
        <w:ind w:left="709" w:right="62" w:firstLine="0"/>
        <w:jc w:val="both"/>
        <w:rPr>
          <w:rFonts w:cs="Arial"/>
          <w:sz w:val="22"/>
          <w:szCs w:val="22"/>
        </w:rPr>
      </w:pPr>
    </w:p>
    <w:p w:rsidR="003F0852" w:rsidRDefault="003F0852" w:rsidP="00C653CC">
      <w:pPr>
        <w:pStyle w:val="BodyText"/>
        <w:ind w:left="0" w:right="62" w:firstLine="0"/>
        <w:jc w:val="both"/>
        <w:rPr>
          <w:rFonts w:cs="Arial"/>
          <w:sz w:val="22"/>
          <w:szCs w:val="22"/>
        </w:rPr>
      </w:pPr>
      <w:r>
        <w:rPr>
          <w:rFonts w:cs="Arial"/>
          <w:sz w:val="22"/>
          <w:szCs w:val="22"/>
        </w:rPr>
        <w:t>If the student insists on talking to you:</w:t>
      </w:r>
    </w:p>
    <w:p w:rsidR="00020065" w:rsidRDefault="00020065" w:rsidP="00020065">
      <w:pPr>
        <w:pStyle w:val="BodyText"/>
        <w:ind w:left="0" w:right="62" w:firstLine="0"/>
        <w:jc w:val="both"/>
        <w:rPr>
          <w:rFonts w:cs="Arial"/>
          <w:sz w:val="22"/>
          <w:szCs w:val="22"/>
        </w:rPr>
      </w:pPr>
    </w:p>
    <w:p w:rsidR="003F0852" w:rsidRDefault="00020065" w:rsidP="00C653CC">
      <w:pPr>
        <w:pStyle w:val="BodyText"/>
        <w:numPr>
          <w:ilvl w:val="0"/>
          <w:numId w:val="27"/>
        </w:numPr>
        <w:ind w:left="709" w:right="62" w:hanging="142"/>
        <w:jc w:val="both"/>
        <w:rPr>
          <w:rFonts w:cs="Arial"/>
          <w:sz w:val="22"/>
          <w:szCs w:val="22"/>
        </w:rPr>
      </w:pPr>
      <w:r>
        <w:rPr>
          <w:rFonts w:cs="Arial"/>
          <w:sz w:val="22"/>
          <w:szCs w:val="22"/>
        </w:rPr>
        <w:t xml:space="preserve">    </w:t>
      </w:r>
      <w:r w:rsidR="003F0852">
        <w:rPr>
          <w:rFonts w:cs="Arial"/>
          <w:sz w:val="22"/>
          <w:szCs w:val="22"/>
        </w:rPr>
        <w:t>Tell someone when and where you are meeting students</w:t>
      </w:r>
    </w:p>
    <w:p w:rsidR="003F0852" w:rsidRDefault="003F0852" w:rsidP="00C653CC">
      <w:pPr>
        <w:pStyle w:val="BodyText"/>
        <w:numPr>
          <w:ilvl w:val="0"/>
          <w:numId w:val="27"/>
        </w:numPr>
        <w:ind w:right="62"/>
        <w:jc w:val="both"/>
        <w:rPr>
          <w:rFonts w:cs="Arial"/>
          <w:sz w:val="22"/>
          <w:szCs w:val="22"/>
        </w:rPr>
      </w:pPr>
      <w:r>
        <w:rPr>
          <w:rFonts w:cs="Arial"/>
          <w:sz w:val="22"/>
          <w:szCs w:val="22"/>
        </w:rPr>
        <w:t>Make sure you can meet them in a private place where there is a telephone</w:t>
      </w:r>
    </w:p>
    <w:p w:rsidR="003F0852" w:rsidRDefault="003F0852" w:rsidP="00C653CC">
      <w:pPr>
        <w:pStyle w:val="BodyText"/>
        <w:numPr>
          <w:ilvl w:val="0"/>
          <w:numId w:val="27"/>
        </w:numPr>
        <w:ind w:right="62"/>
        <w:jc w:val="both"/>
        <w:rPr>
          <w:rFonts w:cs="Arial"/>
          <w:sz w:val="22"/>
          <w:szCs w:val="22"/>
        </w:rPr>
      </w:pPr>
      <w:r>
        <w:rPr>
          <w:rFonts w:cs="Arial"/>
          <w:sz w:val="22"/>
          <w:szCs w:val="22"/>
        </w:rPr>
        <w:t>Have a ‘story’ ready about how you are providing support with learning in case you are challenged by the family</w:t>
      </w:r>
    </w:p>
    <w:p w:rsidR="003F0852" w:rsidRDefault="003F0852" w:rsidP="00C653CC">
      <w:pPr>
        <w:pStyle w:val="BodyText"/>
        <w:numPr>
          <w:ilvl w:val="0"/>
          <w:numId w:val="27"/>
        </w:numPr>
        <w:ind w:right="62"/>
        <w:jc w:val="both"/>
        <w:rPr>
          <w:rFonts w:cs="Arial"/>
          <w:sz w:val="22"/>
          <w:szCs w:val="22"/>
        </w:rPr>
      </w:pPr>
      <w:r>
        <w:rPr>
          <w:rFonts w:cs="Arial"/>
          <w:sz w:val="22"/>
          <w:szCs w:val="22"/>
        </w:rPr>
        <w:t>Listen to what the student has to say and write it down</w:t>
      </w:r>
    </w:p>
    <w:p w:rsidR="003F0852" w:rsidRDefault="003F0852" w:rsidP="00C653CC">
      <w:pPr>
        <w:pStyle w:val="BodyText"/>
        <w:numPr>
          <w:ilvl w:val="0"/>
          <w:numId w:val="27"/>
        </w:numPr>
        <w:ind w:right="62"/>
        <w:jc w:val="both"/>
        <w:rPr>
          <w:rFonts w:cs="Arial"/>
          <w:sz w:val="22"/>
          <w:szCs w:val="22"/>
        </w:rPr>
      </w:pPr>
      <w:r>
        <w:rPr>
          <w:rFonts w:cs="Arial"/>
          <w:sz w:val="22"/>
          <w:szCs w:val="22"/>
        </w:rPr>
        <w:t>Do not question apart from to clarify</w:t>
      </w:r>
    </w:p>
    <w:p w:rsidR="003F0852" w:rsidRDefault="003F0852" w:rsidP="00C653CC">
      <w:pPr>
        <w:pStyle w:val="BodyText"/>
        <w:numPr>
          <w:ilvl w:val="0"/>
          <w:numId w:val="27"/>
        </w:numPr>
        <w:ind w:right="62"/>
        <w:jc w:val="both"/>
        <w:rPr>
          <w:rFonts w:cs="Arial"/>
          <w:sz w:val="22"/>
          <w:szCs w:val="22"/>
        </w:rPr>
      </w:pPr>
      <w:r>
        <w:rPr>
          <w:rFonts w:cs="Arial"/>
          <w:sz w:val="22"/>
          <w:szCs w:val="22"/>
        </w:rPr>
        <w:t>Inform the student you have to talk to a senior member of staff but that it will remain confidential</w:t>
      </w:r>
    </w:p>
    <w:p w:rsidR="005D7EF6" w:rsidRPr="00C653CC" w:rsidRDefault="003F0852" w:rsidP="00C653CC">
      <w:pPr>
        <w:pStyle w:val="BodyText"/>
        <w:numPr>
          <w:ilvl w:val="0"/>
          <w:numId w:val="27"/>
        </w:numPr>
        <w:ind w:right="62"/>
        <w:jc w:val="both"/>
        <w:rPr>
          <w:rFonts w:cs="Arial"/>
          <w:sz w:val="22"/>
          <w:szCs w:val="22"/>
        </w:rPr>
      </w:pPr>
      <w:r>
        <w:rPr>
          <w:rFonts w:cs="Arial"/>
          <w:sz w:val="22"/>
          <w:szCs w:val="22"/>
        </w:rPr>
        <w:t>Provide the opportunity for them to talk to the Force Marriage Unit on 0207 008 0151</w:t>
      </w:r>
    </w:p>
    <w:p w:rsidR="005D7EF6" w:rsidRPr="00C653CC" w:rsidRDefault="005D7EF6" w:rsidP="00C653CC">
      <w:pPr>
        <w:spacing w:before="5"/>
        <w:jc w:val="both"/>
        <w:rPr>
          <w:rFonts w:ascii="Arial" w:eastAsia="Arial" w:hAnsi="Arial" w:cs="Arial"/>
        </w:rPr>
      </w:pPr>
    </w:p>
    <w:p w:rsidR="005D7EF6" w:rsidRPr="00C653CC" w:rsidRDefault="00E6615E" w:rsidP="003F0852">
      <w:pPr>
        <w:pStyle w:val="Heading3"/>
        <w:ind w:left="0"/>
        <w:jc w:val="both"/>
        <w:rPr>
          <w:rFonts w:cs="Arial"/>
          <w:b w:val="0"/>
          <w:bCs w:val="0"/>
          <w:sz w:val="22"/>
          <w:szCs w:val="22"/>
        </w:rPr>
      </w:pPr>
      <w:r w:rsidRPr="00C653CC">
        <w:rPr>
          <w:rFonts w:cs="Arial"/>
          <w:sz w:val="22"/>
          <w:szCs w:val="22"/>
        </w:rPr>
        <w:t>Female Genital Mutilation</w:t>
      </w:r>
      <w:r w:rsidRPr="00C653CC">
        <w:rPr>
          <w:rFonts w:cs="Arial"/>
          <w:spacing w:val="-8"/>
          <w:sz w:val="22"/>
          <w:szCs w:val="22"/>
        </w:rPr>
        <w:t xml:space="preserve"> </w:t>
      </w:r>
      <w:r w:rsidRPr="00C653CC">
        <w:rPr>
          <w:rFonts w:cs="Arial"/>
          <w:sz w:val="22"/>
          <w:szCs w:val="22"/>
        </w:rPr>
        <w:t>(FGM)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408" w:firstLine="0"/>
        <w:jc w:val="both"/>
        <w:rPr>
          <w:rFonts w:cs="Arial"/>
          <w:sz w:val="22"/>
          <w:szCs w:val="22"/>
        </w:rPr>
      </w:pPr>
      <w:r w:rsidRPr="00C653CC">
        <w:rPr>
          <w:rFonts w:cs="Arial"/>
          <w:sz w:val="22"/>
          <w:szCs w:val="22"/>
        </w:rPr>
        <w:t>Female</w:t>
      </w:r>
      <w:r w:rsidRPr="00C653CC">
        <w:rPr>
          <w:rFonts w:cs="Arial"/>
          <w:spacing w:val="-15"/>
          <w:sz w:val="22"/>
          <w:szCs w:val="22"/>
        </w:rPr>
        <w:t xml:space="preserve"> </w:t>
      </w:r>
      <w:r w:rsidRPr="00C653CC">
        <w:rPr>
          <w:rFonts w:cs="Arial"/>
          <w:sz w:val="22"/>
          <w:szCs w:val="22"/>
        </w:rPr>
        <w:t>Genital</w:t>
      </w:r>
      <w:r w:rsidRPr="00C653CC">
        <w:rPr>
          <w:rFonts w:cs="Arial"/>
          <w:spacing w:val="-16"/>
          <w:sz w:val="22"/>
          <w:szCs w:val="22"/>
        </w:rPr>
        <w:t xml:space="preserve"> </w:t>
      </w:r>
      <w:r w:rsidRPr="00C653CC">
        <w:rPr>
          <w:rFonts w:cs="Arial"/>
          <w:sz w:val="22"/>
          <w:szCs w:val="22"/>
        </w:rPr>
        <w:t>Mutilation</w:t>
      </w:r>
      <w:r w:rsidRPr="00C653CC">
        <w:rPr>
          <w:rFonts w:cs="Arial"/>
          <w:spacing w:val="-14"/>
          <w:sz w:val="22"/>
          <w:szCs w:val="22"/>
        </w:rPr>
        <w:t xml:space="preserve"> </w:t>
      </w:r>
      <w:r w:rsidRPr="00C653CC">
        <w:rPr>
          <w:rFonts w:cs="Arial"/>
          <w:sz w:val="22"/>
          <w:szCs w:val="22"/>
        </w:rPr>
        <w:t>is</w:t>
      </w:r>
      <w:r w:rsidRPr="00C653CC">
        <w:rPr>
          <w:rFonts w:cs="Arial"/>
          <w:spacing w:val="-16"/>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non-medical,</w:t>
      </w:r>
      <w:r w:rsidRPr="00C653CC">
        <w:rPr>
          <w:rFonts w:cs="Arial"/>
          <w:spacing w:val="-17"/>
          <w:sz w:val="22"/>
          <w:szCs w:val="22"/>
        </w:rPr>
        <w:t xml:space="preserve"> </w:t>
      </w:r>
      <w:r w:rsidRPr="00C653CC">
        <w:rPr>
          <w:rFonts w:cs="Arial"/>
          <w:sz w:val="22"/>
          <w:szCs w:val="22"/>
        </w:rPr>
        <w:t>partial</w:t>
      </w:r>
      <w:r w:rsidRPr="00C653CC">
        <w:rPr>
          <w:rFonts w:cs="Arial"/>
          <w:spacing w:val="-16"/>
          <w:sz w:val="22"/>
          <w:szCs w:val="22"/>
        </w:rPr>
        <w:t xml:space="preserve"> </w:t>
      </w:r>
      <w:r w:rsidRPr="00C653CC">
        <w:rPr>
          <w:rFonts w:cs="Arial"/>
          <w:sz w:val="22"/>
          <w:szCs w:val="22"/>
        </w:rPr>
        <w:t>or</w:t>
      </w:r>
      <w:r w:rsidRPr="00C653CC">
        <w:rPr>
          <w:rFonts w:cs="Arial"/>
          <w:spacing w:val="-16"/>
          <w:sz w:val="22"/>
          <w:szCs w:val="22"/>
        </w:rPr>
        <w:t xml:space="preserve"> </w:t>
      </w:r>
      <w:r w:rsidRPr="00C653CC">
        <w:rPr>
          <w:rFonts w:cs="Arial"/>
          <w:sz w:val="22"/>
          <w:szCs w:val="22"/>
        </w:rPr>
        <w:t>total</w:t>
      </w:r>
      <w:r w:rsidRPr="00C653CC">
        <w:rPr>
          <w:rFonts w:cs="Arial"/>
          <w:spacing w:val="-16"/>
          <w:sz w:val="22"/>
          <w:szCs w:val="22"/>
        </w:rPr>
        <w:t xml:space="preserve"> </w:t>
      </w:r>
      <w:r w:rsidRPr="00C653CC">
        <w:rPr>
          <w:rFonts w:cs="Arial"/>
          <w:sz w:val="22"/>
          <w:szCs w:val="22"/>
        </w:rPr>
        <w:t>removal</w:t>
      </w:r>
      <w:r w:rsidRPr="00C653CC">
        <w:rPr>
          <w:rFonts w:cs="Arial"/>
          <w:spacing w:val="-16"/>
          <w:sz w:val="22"/>
          <w:szCs w:val="22"/>
        </w:rPr>
        <w:t xml:space="preserve"> </w:t>
      </w:r>
      <w:r w:rsidRPr="00C653CC">
        <w:rPr>
          <w:rFonts w:cs="Arial"/>
          <w:sz w:val="22"/>
          <w:szCs w:val="22"/>
        </w:rPr>
        <w:t>of</w:t>
      </w:r>
      <w:r w:rsidRPr="00C653CC">
        <w:rPr>
          <w:rFonts w:cs="Arial"/>
          <w:spacing w:val="-13"/>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external</w:t>
      </w:r>
      <w:r w:rsidRPr="00C653CC">
        <w:rPr>
          <w:rFonts w:cs="Arial"/>
          <w:spacing w:val="-18"/>
          <w:sz w:val="22"/>
          <w:szCs w:val="22"/>
        </w:rPr>
        <w:t xml:space="preserve"> </w:t>
      </w:r>
      <w:r w:rsidRPr="00C653CC">
        <w:rPr>
          <w:rFonts w:cs="Arial"/>
          <w:sz w:val="22"/>
          <w:szCs w:val="22"/>
        </w:rPr>
        <w:t>female genital</w:t>
      </w:r>
      <w:r w:rsidRPr="00C653CC">
        <w:rPr>
          <w:rFonts w:cs="Arial"/>
          <w:spacing w:val="-6"/>
          <w:sz w:val="22"/>
          <w:szCs w:val="22"/>
        </w:rPr>
        <w:t xml:space="preserve"> </w:t>
      </w:r>
      <w:r w:rsidRPr="00C653CC">
        <w:rPr>
          <w:rFonts w:cs="Arial"/>
          <w:sz w:val="22"/>
          <w:szCs w:val="22"/>
        </w:rPr>
        <w:t>organs.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407" w:firstLine="0"/>
        <w:jc w:val="both"/>
        <w:rPr>
          <w:rFonts w:cs="Arial"/>
          <w:sz w:val="22"/>
          <w:szCs w:val="22"/>
        </w:rPr>
      </w:pPr>
      <w:r w:rsidRPr="00C653CC">
        <w:rPr>
          <w:rFonts w:cs="Arial"/>
          <w:sz w:val="22"/>
          <w:szCs w:val="22"/>
        </w:rPr>
        <w:t>There</w:t>
      </w:r>
      <w:r w:rsidRPr="00C653CC">
        <w:rPr>
          <w:rFonts w:cs="Arial"/>
          <w:spacing w:val="-16"/>
          <w:sz w:val="22"/>
          <w:szCs w:val="22"/>
        </w:rPr>
        <w:t xml:space="preserve"> </w:t>
      </w:r>
      <w:r w:rsidRPr="00C653CC">
        <w:rPr>
          <w:rFonts w:cs="Arial"/>
          <w:sz w:val="22"/>
          <w:szCs w:val="22"/>
        </w:rPr>
        <w:t>is</w:t>
      </w:r>
      <w:r w:rsidRPr="00C653CC">
        <w:rPr>
          <w:rFonts w:cs="Arial"/>
          <w:spacing w:val="-17"/>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mandatory</w:t>
      </w:r>
      <w:r w:rsidRPr="00C653CC">
        <w:rPr>
          <w:rFonts w:cs="Arial"/>
          <w:spacing w:val="-18"/>
          <w:sz w:val="22"/>
          <w:szCs w:val="22"/>
        </w:rPr>
        <w:t xml:space="preserve"> </w:t>
      </w:r>
      <w:r w:rsidRPr="00C653CC">
        <w:rPr>
          <w:rFonts w:cs="Arial"/>
          <w:sz w:val="22"/>
          <w:szCs w:val="22"/>
        </w:rPr>
        <w:t>duty</w:t>
      </w:r>
      <w:r w:rsidRPr="00C653CC">
        <w:rPr>
          <w:rFonts w:cs="Arial"/>
          <w:spacing w:val="-15"/>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notify</w:t>
      </w:r>
      <w:r w:rsidRPr="00C653CC">
        <w:rPr>
          <w:rFonts w:cs="Arial"/>
          <w:spacing w:val="-18"/>
          <w:sz w:val="22"/>
          <w:szCs w:val="22"/>
        </w:rPr>
        <w:t xml:space="preserve"> </w:t>
      </w:r>
      <w:r w:rsidRPr="00C653CC">
        <w:rPr>
          <w:rFonts w:cs="Arial"/>
          <w:sz w:val="22"/>
          <w:szCs w:val="22"/>
        </w:rPr>
        <w:t>the</w:t>
      </w:r>
      <w:r w:rsidRPr="00C653CC">
        <w:rPr>
          <w:rFonts w:cs="Arial"/>
          <w:spacing w:val="-16"/>
          <w:sz w:val="22"/>
          <w:szCs w:val="22"/>
        </w:rPr>
        <w:t xml:space="preserve"> </w:t>
      </w:r>
      <w:r w:rsidRPr="00C653CC">
        <w:rPr>
          <w:rFonts w:cs="Arial"/>
          <w:sz w:val="22"/>
          <w:szCs w:val="22"/>
        </w:rPr>
        <w:t>police</w:t>
      </w:r>
      <w:r w:rsidRPr="00C653CC">
        <w:rPr>
          <w:rFonts w:cs="Arial"/>
          <w:spacing w:val="-16"/>
          <w:sz w:val="22"/>
          <w:szCs w:val="22"/>
        </w:rPr>
        <w:t xml:space="preserve"> </w:t>
      </w:r>
      <w:r w:rsidRPr="00C653CC">
        <w:rPr>
          <w:rFonts w:cs="Arial"/>
          <w:sz w:val="22"/>
          <w:szCs w:val="22"/>
        </w:rPr>
        <w:t>if</w:t>
      </w:r>
      <w:r w:rsidRPr="00C653CC">
        <w:rPr>
          <w:rFonts w:cs="Arial"/>
          <w:spacing w:val="-16"/>
          <w:sz w:val="22"/>
          <w:szCs w:val="22"/>
        </w:rPr>
        <w:t xml:space="preserve"> </w:t>
      </w:r>
      <w:r w:rsidRPr="00C653CC">
        <w:rPr>
          <w:rFonts w:cs="Arial"/>
          <w:sz w:val="22"/>
          <w:szCs w:val="22"/>
        </w:rPr>
        <w:t>you</w:t>
      </w:r>
      <w:r w:rsidRPr="00C653CC">
        <w:rPr>
          <w:rFonts w:cs="Arial"/>
          <w:spacing w:val="-13"/>
          <w:sz w:val="22"/>
          <w:szCs w:val="22"/>
        </w:rPr>
        <w:t xml:space="preserve"> </w:t>
      </w:r>
      <w:r w:rsidRPr="00C653CC">
        <w:rPr>
          <w:rFonts w:cs="Arial"/>
          <w:sz w:val="22"/>
          <w:szCs w:val="22"/>
        </w:rPr>
        <w:t>discover</w:t>
      </w:r>
      <w:r w:rsidRPr="00C653CC">
        <w:rPr>
          <w:rFonts w:cs="Arial"/>
          <w:spacing w:val="-17"/>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Female</w:t>
      </w:r>
      <w:r w:rsidRPr="00C653CC">
        <w:rPr>
          <w:rFonts w:cs="Arial"/>
          <w:spacing w:val="-16"/>
          <w:sz w:val="22"/>
          <w:szCs w:val="22"/>
        </w:rPr>
        <w:t xml:space="preserve"> </w:t>
      </w:r>
      <w:r w:rsidRPr="00C653CC">
        <w:rPr>
          <w:rFonts w:cs="Arial"/>
          <w:sz w:val="22"/>
          <w:szCs w:val="22"/>
        </w:rPr>
        <w:t>Genital</w:t>
      </w:r>
      <w:r w:rsidRPr="00C653CC">
        <w:rPr>
          <w:rFonts w:cs="Arial"/>
          <w:spacing w:val="-17"/>
          <w:sz w:val="22"/>
          <w:szCs w:val="22"/>
        </w:rPr>
        <w:t xml:space="preserve"> </w:t>
      </w:r>
      <w:r w:rsidRPr="00C653CC">
        <w:rPr>
          <w:rFonts w:cs="Arial"/>
          <w:sz w:val="22"/>
          <w:szCs w:val="22"/>
        </w:rPr>
        <w:t>Mutilation appears to have been carried out on a girl under 18. If you have concerns, please liaise with the Designated Safeguarding</w:t>
      </w:r>
      <w:r w:rsidRPr="00C653CC">
        <w:rPr>
          <w:rFonts w:cs="Arial"/>
          <w:spacing w:val="-16"/>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Risk Factors for Female Genital Mutilation</w:t>
      </w:r>
      <w:r w:rsidRPr="00C653CC">
        <w:rPr>
          <w:rFonts w:cs="Arial"/>
          <w:spacing w:val="-14"/>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Low level of integration into UK</w:t>
      </w:r>
      <w:r w:rsidRPr="00C653CC">
        <w:rPr>
          <w:rFonts w:ascii="Arial" w:hAnsi="Arial" w:cs="Arial"/>
          <w:spacing w:val="-11"/>
        </w:rPr>
        <w:t xml:space="preserve"> </w:t>
      </w:r>
      <w:r w:rsidRPr="00C653CC">
        <w:rPr>
          <w:rFonts w:ascii="Arial" w:hAnsi="Arial" w:cs="Arial"/>
        </w:rPr>
        <w:t>society.</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Mother or sister who has undergone</w:t>
      </w:r>
      <w:r w:rsidRPr="00C653CC">
        <w:rPr>
          <w:rFonts w:ascii="Arial" w:hAnsi="Arial" w:cs="Arial"/>
          <w:spacing w:val="-15"/>
        </w:rPr>
        <w:t xml:space="preserve"> </w:t>
      </w:r>
      <w:r w:rsidRPr="00C653CC">
        <w:rPr>
          <w:rFonts w:ascii="Arial" w:hAnsi="Arial" w:cs="Arial"/>
        </w:rPr>
        <w:t>FGM.</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Girls who are withdrawn from</w:t>
      </w:r>
      <w:r w:rsidRPr="00C653CC">
        <w:rPr>
          <w:rFonts w:ascii="Arial" w:hAnsi="Arial" w:cs="Arial"/>
          <w:spacing w:val="-10"/>
        </w:rPr>
        <w:t xml:space="preserve"> </w:t>
      </w:r>
      <w:r w:rsidRPr="00C653CC">
        <w:rPr>
          <w:rFonts w:ascii="Arial" w:hAnsi="Arial" w:cs="Arial"/>
        </w:rPr>
        <w:t>PSHE.</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Visiting female elder from the country of</w:t>
      </w:r>
      <w:r w:rsidRPr="00C653CC">
        <w:rPr>
          <w:rFonts w:ascii="Arial" w:hAnsi="Arial" w:cs="Arial"/>
          <w:spacing w:val="-21"/>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Being taken on a long holiday to the country of</w:t>
      </w:r>
      <w:r w:rsidRPr="00C653CC">
        <w:rPr>
          <w:rFonts w:ascii="Arial" w:hAnsi="Arial" w:cs="Arial"/>
          <w:spacing w:val="-25"/>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eastAsia="Arial" w:hAnsi="Arial" w:cs="Arial"/>
        </w:rPr>
        <w:t>Talk about a ‘special’ procedure to become a</w:t>
      </w:r>
      <w:r w:rsidRPr="00C653CC">
        <w:rPr>
          <w:rFonts w:ascii="Arial" w:eastAsia="Arial" w:hAnsi="Arial" w:cs="Arial"/>
          <w:spacing w:val="-23"/>
        </w:rPr>
        <w:t xml:space="preserve"> </w:t>
      </w:r>
      <w:r w:rsidRPr="00C653CC">
        <w:rPr>
          <w:rFonts w:ascii="Arial" w:eastAsia="Arial" w:hAnsi="Arial" w:cs="Arial"/>
        </w:rPr>
        <w:t>woman.</w:t>
      </w:r>
    </w:p>
    <w:p w:rsidR="00DA18B8" w:rsidRPr="00C653CC" w:rsidRDefault="00DA18B8" w:rsidP="00C653CC">
      <w:pPr>
        <w:spacing w:line="292" w:lineRule="exact"/>
        <w:jc w:val="both"/>
        <w:rPr>
          <w:rFonts w:ascii="Arial" w:eastAsia="Arial" w:hAnsi="Arial" w:cs="Arial"/>
        </w:rPr>
      </w:pPr>
    </w:p>
    <w:p w:rsidR="008D5452" w:rsidRDefault="002E381A" w:rsidP="00C653CC">
      <w:pPr>
        <w:spacing w:before="108" w:after="108"/>
        <w:ind w:right="108"/>
        <w:jc w:val="both"/>
        <w:rPr>
          <w:rFonts w:ascii="Arial" w:hAnsi="Arial" w:cs="Arial"/>
        </w:rPr>
      </w:pPr>
      <w:proofErr w:type="spellStart"/>
      <w:r w:rsidRPr="00C653CC">
        <w:rPr>
          <w:rFonts w:ascii="Arial" w:hAnsi="Arial" w:cs="Arial"/>
          <w:b/>
        </w:rPr>
        <w:t>Honour</w:t>
      </w:r>
      <w:proofErr w:type="spellEnd"/>
      <w:r w:rsidRPr="00C653CC">
        <w:rPr>
          <w:rFonts w:ascii="Arial" w:hAnsi="Arial" w:cs="Arial"/>
          <w:b/>
        </w:rPr>
        <w:t xml:space="preserve"> based Violence (HNV)</w:t>
      </w:r>
    </w:p>
    <w:p w:rsidR="00FA7ABD" w:rsidRDefault="00DA18B8" w:rsidP="00C653CC">
      <w:pPr>
        <w:spacing w:before="108" w:after="108"/>
        <w:ind w:right="108"/>
        <w:jc w:val="both"/>
        <w:rPr>
          <w:rFonts w:ascii="Arial" w:hAnsi="Arial" w:cs="Arial"/>
        </w:rPr>
      </w:pPr>
      <w:r w:rsidRPr="00917CB6">
        <w:rPr>
          <w:rFonts w:ascii="Arial" w:hAnsi="Arial" w:cs="Arial"/>
        </w:rPr>
        <w:t>So-called ‘</w:t>
      </w:r>
      <w:proofErr w:type="spellStart"/>
      <w:r w:rsidRPr="00917CB6">
        <w:rPr>
          <w:rFonts w:ascii="Arial" w:hAnsi="Arial" w:cs="Arial"/>
        </w:rPr>
        <w:t>honour</w:t>
      </w:r>
      <w:proofErr w:type="spellEnd"/>
      <w:r w:rsidRPr="00917CB6">
        <w:rPr>
          <w:rFonts w:ascii="Arial" w:hAnsi="Arial" w:cs="Arial"/>
        </w:rPr>
        <w:t xml:space="preserve">-based’ violence (HBV) encompasses crimes which have been committed to protect or defend the </w:t>
      </w:r>
      <w:proofErr w:type="spellStart"/>
      <w:r w:rsidRPr="00917CB6">
        <w:rPr>
          <w:rFonts w:ascii="Arial" w:hAnsi="Arial" w:cs="Arial"/>
        </w:rPr>
        <w:t>honour</w:t>
      </w:r>
      <w:proofErr w:type="spellEnd"/>
      <w:r w:rsidRPr="00917CB6">
        <w:rPr>
          <w:rFonts w:ascii="Arial" w:hAnsi="Arial" w:cs="Arial"/>
        </w:rPr>
        <w:t xml:space="preserve"> of the family and/or the community, including Female Genital Mutilation (FGM), forced marriage, and practices such as breast ironing. All forms of so called HBV are abuse (regardless of the motivation) and should be handled and escalated as such.</w:t>
      </w:r>
      <w:r w:rsidR="002E381A" w:rsidRPr="003C2A85">
        <w:rPr>
          <w:rFonts w:ascii="Arial" w:hAnsi="Arial" w:cs="Arial"/>
        </w:rPr>
        <w:t xml:space="preserve"> </w:t>
      </w:r>
      <w:r w:rsidRPr="003C2A85">
        <w:rPr>
          <w:rFonts w:ascii="Arial" w:hAnsi="Arial" w:cs="Arial"/>
        </w:rPr>
        <w:t>Where staff are concerned that a child might be at risk of HBV, they must contact the Designated Safeguarding Lead as a matter of urgency.</w:t>
      </w:r>
    </w:p>
    <w:p w:rsidR="00F64FB5" w:rsidRPr="00F64FB5" w:rsidRDefault="00F64FB5" w:rsidP="00C653CC">
      <w:pPr>
        <w:spacing w:before="108" w:after="108"/>
        <w:ind w:right="108"/>
        <w:jc w:val="both"/>
        <w:rPr>
          <w:rFonts w:ascii="Arial" w:hAnsi="Arial" w:cs="Arial"/>
          <w:b/>
        </w:rPr>
      </w:pPr>
    </w:p>
    <w:p w:rsidR="00F64FB5" w:rsidRDefault="00F64FB5" w:rsidP="00C653CC">
      <w:pPr>
        <w:spacing w:before="108" w:after="108"/>
        <w:ind w:right="108"/>
        <w:jc w:val="both"/>
        <w:rPr>
          <w:rFonts w:ascii="Arial" w:hAnsi="Arial" w:cs="Arial"/>
          <w:b/>
        </w:rPr>
      </w:pPr>
      <w:r w:rsidRPr="00F64FB5">
        <w:rPr>
          <w:rFonts w:ascii="Arial" w:hAnsi="Arial" w:cs="Arial"/>
          <w:b/>
        </w:rPr>
        <w:t>County Lines</w:t>
      </w:r>
    </w:p>
    <w:p w:rsidR="00F64FB5" w:rsidRPr="00F64FB5" w:rsidRDefault="00F64FB5" w:rsidP="00C653CC">
      <w:pPr>
        <w:spacing w:before="108" w:after="108"/>
        <w:ind w:right="108"/>
        <w:jc w:val="both"/>
        <w:rPr>
          <w:rFonts w:ascii="Arial" w:hAnsi="Arial" w:cs="Arial"/>
        </w:rPr>
        <w:sectPr w:rsidR="00F64FB5" w:rsidRPr="00F64FB5">
          <w:pgSz w:w="11910" w:h="16840"/>
          <w:pgMar w:top="840" w:right="820" w:bottom="900" w:left="980" w:header="0" w:footer="719" w:gutter="0"/>
          <w:cols w:space="720"/>
        </w:sectPr>
      </w:pPr>
      <w:r>
        <w:rPr>
          <w:rFonts w:ascii="Arial" w:hAnsi="Arial" w:cs="Arial"/>
        </w:rPr>
        <w:t>County lines is the organized criminal distribution of drugs from the big cities into smaller towns and rural areas using children and vulnerable people. Although cannabis is occasionally linked to the county lines organizations, it is harder drugs that provide the focus: heroin, cocaine and amphetamines. The main county line gangs operate from Liverpool</w:t>
      </w:r>
      <w:r w:rsidR="00DB5C4E">
        <w:rPr>
          <w:rFonts w:ascii="Arial" w:hAnsi="Arial" w:cs="Arial"/>
        </w:rPr>
        <w:t xml:space="preserve"> and have been identified in the Wirral using boys, typically 15 and 16 but sometimes younger</w:t>
      </w:r>
      <w:r w:rsidR="004731E5">
        <w:rPr>
          <w:rFonts w:ascii="Arial" w:hAnsi="Arial" w:cs="Arial"/>
        </w:rPr>
        <w:t xml:space="preserve">, </w:t>
      </w:r>
      <w:r w:rsidR="00DB5C4E">
        <w:rPr>
          <w:rFonts w:ascii="Arial" w:hAnsi="Arial" w:cs="Arial"/>
        </w:rPr>
        <w:t>with girls pulled into the gang who are often the subject of high level sexual violence.</w:t>
      </w: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lastRenderedPageBreak/>
        <w:t>Appendix</w:t>
      </w:r>
      <w:r w:rsidRPr="00C653CC">
        <w:rPr>
          <w:rFonts w:cs="Arial"/>
          <w:spacing w:val="-5"/>
          <w:sz w:val="22"/>
          <w:szCs w:val="22"/>
        </w:rPr>
        <w:t xml:space="preserve"> </w:t>
      </w:r>
      <w:r w:rsidRPr="00C653CC">
        <w:rPr>
          <w:rFonts w:cs="Arial"/>
          <w:sz w:val="22"/>
          <w:szCs w:val="22"/>
        </w:rPr>
        <w:t>2</w:t>
      </w:r>
    </w:p>
    <w:p w:rsidR="005D7EF6" w:rsidRPr="00C653CC" w:rsidRDefault="005D7EF6" w:rsidP="00C653CC">
      <w:pPr>
        <w:spacing w:before="1"/>
        <w:jc w:val="both"/>
        <w:rPr>
          <w:rFonts w:ascii="Arial" w:eastAsia="Arial" w:hAnsi="Arial" w:cs="Arial"/>
          <w:b/>
          <w:bCs/>
        </w:rPr>
      </w:pPr>
    </w:p>
    <w:p w:rsidR="005D7EF6" w:rsidRPr="00C653CC" w:rsidRDefault="00E6615E" w:rsidP="00C653CC">
      <w:pPr>
        <w:jc w:val="both"/>
        <w:rPr>
          <w:rFonts w:ascii="Arial" w:eastAsia="Arial" w:hAnsi="Arial" w:cs="Arial"/>
        </w:rPr>
      </w:pPr>
      <w:r w:rsidRPr="00C653CC">
        <w:rPr>
          <w:rFonts w:ascii="Arial" w:hAnsi="Arial" w:cs="Arial"/>
          <w:b/>
        </w:rPr>
        <w:t>Challenging Radicalisation and</w:t>
      </w:r>
      <w:r w:rsidRPr="00C653CC">
        <w:rPr>
          <w:rFonts w:ascii="Arial" w:hAnsi="Arial" w:cs="Arial"/>
          <w:b/>
          <w:spacing w:val="-13"/>
        </w:rPr>
        <w:t xml:space="preserve"> </w:t>
      </w:r>
      <w:r w:rsidRPr="00C653CC">
        <w:rPr>
          <w:rFonts w:ascii="Arial" w:hAnsi="Arial" w:cs="Arial"/>
          <w:b/>
        </w:rPr>
        <w:t>Extremism</w:t>
      </w:r>
    </w:p>
    <w:p w:rsidR="005D7EF6" w:rsidRPr="00C653CC" w:rsidRDefault="005D7EF6" w:rsidP="00C653CC">
      <w:pPr>
        <w:spacing w:before="11"/>
        <w:jc w:val="both"/>
        <w:rPr>
          <w:rFonts w:ascii="Arial" w:eastAsia="Arial" w:hAnsi="Arial" w:cs="Arial"/>
          <w:b/>
          <w:bCs/>
        </w:rPr>
      </w:pPr>
    </w:p>
    <w:p w:rsidR="005D7EF6" w:rsidRDefault="00E6615E" w:rsidP="00C653CC">
      <w:pPr>
        <w:jc w:val="both"/>
        <w:rPr>
          <w:rFonts w:ascii="Arial" w:hAnsi="Arial" w:cs="Arial"/>
          <w:b/>
        </w:rPr>
      </w:pPr>
      <w:r w:rsidRPr="00C653CC">
        <w:rPr>
          <w:rFonts w:ascii="Arial" w:hAnsi="Arial" w:cs="Arial"/>
          <w:b/>
        </w:rPr>
        <w:t>Introduction</w:t>
      </w:r>
    </w:p>
    <w:p w:rsidR="0033048D" w:rsidRPr="0033048D" w:rsidRDefault="0033048D" w:rsidP="0033048D">
      <w:pPr>
        <w:jc w:val="both"/>
        <w:rPr>
          <w:rFonts w:ascii="Arial" w:eastAsia="Arial" w:hAnsi="Arial" w:cs="Arial"/>
        </w:rPr>
      </w:pPr>
      <w:r w:rsidRPr="0033048D">
        <w:rPr>
          <w:rFonts w:ascii="Arial" w:eastAsia="Arial" w:hAnsi="Arial" w:cs="Arial"/>
        </w:rPr>
        <w:t>As part of the Counter Terrorism</w:t>
      </w:r>
      <w:r>
        <w:rPr>
          <w:rFonts w:ascii="Arial" w:eastAsia="Arial" w:hAnsi="Arial" w:cs="Arial"/>
        </w:rPr>
        <w:t xml:space="preserve"> and Security Act 2015, colleges </w:t>
      </w:r>
      <w:r w:rsidRPr="0033048D">
        <w:rPr>
          <w:rFonts w:ascii="Arial" w:eastAsia="Arial" w:hAnsi="Arial" w:cs="Arial"/>
        </w:rPr>
        <w:t>have a duty to ‘prevent pe</w:t>
      </w:r>
      <w:r w:rsidR="004F0576">
        <w:rPr>
          <w:rFonts w:ascii="Arial" w:eastAsia="Arial" w:hAnsi="Arial" w:cs="Arial"/>
        </w:rPr>
        <w:t>ople being drawn into terrorism</w:t>
      </w:r>
      <w:r w:rsidRPr="0033048D">
        <w:rPr>
          <w:rFonts w:ascii="Arial" w:eastAsia="Arial" w:hAnsi="Arial" w:cs="Arial"/>
        </w:rPr>
        <w:t>. This has beco</w:t>
      </w:r>
      <w:r>
        <w:rPr>
          <w:rFonts w:ascii="Arial" w:eastAsia="Arial" w:hAnsi="Arial" w:cs="Arial"/>
        </w:rPr>
        <w:t xml:space="preserve">me known as the ‘Prevent Duty’. </w:t>
      </w:r>
      <w:r w:rsidRPr="0033048D">
        <w:rPr>
          <w:rFonts w:ascii="Arial" w:eastAsia="Arial" w:hAnsi="Arial" w:cs="Arial"/>
        </w:rPr>
        <w:t>Wher</w:t>
      </w:r>
      <w:r>
        <w:rPr>
          <w:rFonts w:ascii="Arial" w:eastAsia="Arial" w:hAnsi="Arial" w:cs="Arial"/>
        </w:rPr>
        <w:t>e staff are concerned that students</w:t>
      </w:r>
      <w:r w:rsidRPr="0033048D">
        <w:rPr>
          <w:rFonts w:ascii="Arial" w:eastAsia="Arial" w:hAnsi="Arial" w:cs="Arial"/>
        </w:rPr>
        <w:t xml:space="preserve"> are developing extremist views or show signs of becoming radicalized, they should discuss this with the</w:t>
      </w:r>
      <w:r>
        <w:rPr>
          <w:rFonts w:ascii="Arial" w:eastAsia="Arial" w:hAnsi="Arial" w:cs="Arial"/>
        </w:rPr>
        <w:t xml:space="preserve"> Designated Safeguarding Lead. </w:t>
      </w:r>
      <w:r w:rsidRPr="0033048D">
        <w:rPr>
          <w:rFonts w:ascii="Arial" w:eastAsia="Arial" w:hAnsi="Arial" w:cs="Arial"/>
        </w:rPr>
        <w:t>The Designated Safeguarding Lead has received training about the Prevent Duty and tackling extremism and is able to support staff with any concerns they may have.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The College is committed to providing a safe and secure environment</w:t>
      </w:r>
      <w:r w:rsidR="004F0576">
        <w:rPr>
          <w:rFonts w:cs="Arial"/>
          <w:sz w:val="22"/>
          <w:szCs w:val="22"/>
        </w:rPr>
        <w:t xml:space="preserve"> for all its staff and students; a</w:t>
      </w:r>
      <w:r w:rsidRPr="00C653CC">
        <w:rPr>
          <w:rFonts w:cs="Arial"/>
          <w:sz w:val="22"/>
          <w:szCs w:val="22"/>
        </w:rPr>
        <w:t>n environment where there is mutual respect, tolerance and understanding of those</w:t>
      </w:r>
      <w:r w:rsidRPr="00C653CC">
        <w:rPr>
          <w:rFonts w:cs="Arial"/>
          <w:spacing w:val="-6"/>
          <w:sz w:val="22"/>
          <w:szCs w:val="22"/>
        </w:rPr>
        <w:t xml:space="preserve"> </w:t>
      </w:r>
      <w:r w:rsidRPr="00C653CC">
        <w:rPr>
          <w:rFonts w:cs="Arial"/>
          <w:sz w:val="22"/>
          <w:szCs w:val="22"/>
        </w:rPr>
        <w:t>with</w:t>
      </w:r>
      <w:r w:rsidRPr="00C653CC">
        <w:rPr>
          <w:rFonts w:cs="Arial"/>
          <w:spacing w:val="-4"/>
          <w:sz w:val="22"/>
          <w:szCs w:val="22"/>
        </w:rPr>
        <w:t xml:space="preserve"> </w:t>
      </w:r>
      <w:r w:rsidRPr="00C653CC">
        <w:rPr>
          <w:rFonts w:cs="Arial"/>
          <w:sz w:val="22"/>
          <w:szCs w:val="22"/>
        </w:rPr>
        <w:t>different</w:t>
      </w:r>
      <w:r w:rsidRPr="00C653CC">
        <w:rPr>
          <w:rFonts w:cs="Arial"/>
          <w:spacing w:val="-6"/>
          <w:sz w:val="22"/>
          <w:szCs w:val="22"/>
        </w:rPr>
        <w:t xml:space="preserve"> </w:t>
      </w:r>
      <w:r w:rsidRPr="00C653CC">
        <w:rPr>
          <w:rFonts w:cs="Arial"/>
          <w:sz w:val="22"/>
          <w:szCs w:val="22"/>
        </w:rPr>
        <w:t>faiths</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beliefs.</w:t>
      </w:r>
      <w:r w:rsidRPr="00C653CC">
        <w:rPr>
          <w:rFonts w:cs="Arial"/>
          <w:spacing w:val="-9"/>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w:t>
      </w:r>
      <w:r w:rsidRPr="00C653CC">
        <w:rPr>
          <w:rFonts w:cs="Arial"/>
          <w:spacing w:val="-4"/>
          <w:sz w:val="22"/>
          <w:szCs w:val="22"/>
        </w:rPr>
        <w:t xml:space="preserve"> </w:t>
      </w:r>
      <w:r w:rsidRPr="00C653CC">
        <w:rPr>
          <w:rFonts w:cs="Arial"/>
          <w:sz w:val="22"/>
          <w:szCs w:val="22"/>
        </w:rPr>
        <w:t>recognises</w:t>
      </w:r>
      <w:r w:rsidRPr="00C653CC">
        <w:rPr>
          <w:rFonts w:cs="Arial"/>
          <w:spacing w:val="-4"/>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order</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achieve</w:t>
      </w:r>
      <w:r w:rsidRPr="00C653CC">
        <w:rPr>
          <w:rFonts w:cs="Arial"/>
          <w:spacing w:val="-4"/>
          <w:sz w:val="22"/>
          <w:szCs w:val="22"/>
        </w:rPr>
        <w:t xml:space="preserve"> </w:t>
      </w:r>
      <w:r w:rsidRPr="00C653CC">
        <w:rPr>
          <w:rFonts w:cs="Arial"/>
          <w:sz w:val="22"/>
          <w:szCs w:val="22"/>
        </w:rPr>
        <w:t>this aim everyone must take responsibility. All members of staff, regardless of their role in College, are expected to uphold and promote the fundamental principles</w:t>
      </w:r>
      <w:r w:rsidRPr="00C653CC">
        <w:rPr>
          <w:rFonts w:cs="Arial"/>
          <w:spacing w:val="-28"/>
          <w:sz w:val="22"/>
          <w:szCs w:val="22"/>
        </w:rPr>
        <w:t xml:space="preserve"> </w:t>
      </w:r>
      <w:r w:rsidRPr="00C653CC">
        <w:rPr>
          <w:rFonts w:cs="Arial"/>
          <w:sz w:val="22"/>
          <w:szCs w:val="22"/>
        </w:rPr>
        <w:t>of:</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Democracy</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The Rule of</w:t>
      </w:r>
      <w:r w:rsidRPr="00C653CC">
        <w:rPr>
          <w:rFonts w:ascii="Arial" w:hAnsi="Arial" w:cs="Arial"/>
          <w:spacing w:val="-5"/>
        </w:rPr>
        <w:t xml:space="preserve"> </w:t>
      </w:r>
      <w:r w:rsidRPr="00C653CC">
        <w:rPr>
          <w:rFonts w:ascii="Arial" w:hAnsi="Arial" w:cs="Arial"/>
        </w:rPr>
        <w:t>Law</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Individual</w:t>
      </w:r>
      <w:r w:rsidRPr="00C653CC">
        <w:rPr>
          <w:rFonts w:ascii="Arial" w:hAnsi="Arial" w:cs="Arial"/>
          <w:spacing w:val="-4"/>
        </w:rPr>
        <w:t xml:space="preserve"> </w:t>
      </w:r>
      <w:r w:rsidRPr="00C653CC">
        <w:rPr>
          <w:rFonts w:ascii="Arial" w:hAnsi="Arial" w:cs="Arial"/>
        </w:rPr>
        <w:t>Liberty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Mutual</w:t>
      </w:r>
      <w:r w:rsidRPr="00C653CC">
        <w:rPr>
          <w:rFonts w:ascii="Arial" w:hAnsi="Arial" w:cs="Arial"/>
          <w:spacing w:val="-3"/>
        </w:rPr>
        <w:t xml:space="preserve"> </w:t>
      </w:r>
      <w:r w:rsidRPr="00C653CC">
        <w:rPr>
          <w:rFonts w:ascii="Arial" w:hAnsi="Arial" w:cs="Arial"/>
        </w:rPr>
        <w:t>Respect</w:t>
      </w:r>
    </w:p>
    <w:p w:rsidR="005D7EF6" w:rsidRPr="0033048D" w:rsidRDefault="00E6615E" w:rsidP="00C653CC">
      <w:pPr>
        <w:pStyle w:val="ListParagraph"/>
        <w:numPr>
          <w:ilvl w:val="0"/>
          <w:numId w:val="2"/>
        </w:numPr>
        <w:tabs>
          <w:tab w:val="left" w:pos="832"/>
        </w:tabs>
        <w:spacing w:before="1"/>
        <w:jc w:val="both"/>
        <w:rPr>
          <w:rFonts w:ascii="Arial" w:eastAsia="Arial" w:hAnsi="Arial" w:cs="Arial"/>
        </w:rPr>
      </w:pPr>
      <w:r w:rsidRPr="00C653CC">
        <w:rPr>
          <w:rFonts w:ascii="Arial" w:hAnsi="Arial" w:cs="Arial"/>
        </w:rPr>
        <w:t>Tolerance of those with different Faiths and</w:t>
      </w:r>
      <w:r w:rsidRPr="00C653CC">
        <w:rPr>
          <w:rFonts w:ascii="Arial" w:hAnsi="Arial" w:cs="Arial"/>
          <w:spacing w:val="-23"/>
        </w:rPr>
        <w:t xml:space="preserve"> </w:t>
      </w:r>
      <w:r w:rsidRPr="00C653CC">
        <w:rPr>
          <w:rFonts w:ascii="Arial" w:hAnsi="Arial" w:cs="Arial"/>
        </w:rPr>
        <w:t>Beliefs</w:t>
      </w:r>
    </w:p>
    <w:p w:rsidR="0033048D" w:rsidRPr="0033048D" w:rsidRDefault="0033048D" w:rsidP="0033048D">
      <w:pPr>
        <w:jc w:val="both"/>
        <w:rPr>
          <w:rFonts w:ascii="Arial" w:eastAsia="Arial" w:hAnsi="Arial" w:cs="Arial"/>
        </w:rPr>
      </w:pPr>
    </w:p>
    <w:p w:rsidR="0033048D" w:rsidRPr="0033048D" w:rsidRDefault="0033048D" w:rsidP="0033048D">
      <w:pPr>
        <w:jc w:val="both"/>
        <w:rPr>
          <w:rFonts w:ascii="Arial" w:eastAsia="Arial" w:hAnsi="Arial" w:cs="Arial"/>
        </w:rPr>
      </w:pPr>
      <w:r>
        <w:rPr>
          <w:rFonts w:ascii="Arial" w:eastAsia="Arial" w:hAnsi="Arial" w:cs="Arial"/>
        </w:rPr>
        <w:t>The College</w:t>
      </w:r>
      <w:r w:rsidRPr="0033048D">
        <w:rPr>
          <w:rFonts w:ascii="Arial" w:eastAsia="Arial" w:hAnsi="Arial" w:cs="Arial"/>
        </w:rPr>
        <w:t xml:space="preserve"> use</w:t>
      </w:r>
      <w:r>
        <w:rPr>
          <w:rFonts w:ascii="Arial" w:eastAsia="Arial" w:hAnsi="Arial" w:cs="Arial"/>
        </w:rPr>
        <w:t>s</w:t>
      </w:r>
      <w:r w:rsidRPr="0033048D">
        <w:rPr>
          <w:rFonts w:ascii="Arial" w:eastAsia="Arial" w:hAnsi="Arial" w:cs="Arial"/>
        </w:rPr>
        <w:t xml:space="preserve"> the curriculum to ensur</w:t>
      </w:r>
      <w:r>
        <w:rPr>
          <w:rFonts w:ascii="Arial" w:eastAsia="Arial" w:hAnsi="Arial" w:cs="Arial"/>
        </w:rPr>
        <w:t>e that students</w:t>
      </w:r>
      <w:r w:rsidRPr="0033048D">
        <w:rPr>
          <w:rFonts w:ascii="Arial" w:eastAsia="Arial" w:hAnsi="Arial" w:cs="Arial"/>
        </w:rPr>
        <w:t xml:space="preserve"> understand how people with extreme views share these with others, </w:t>
      </w:r>
      <w:r>
        <w:rPr>
          <w:rFonts w:ascii="Arial" w:eastAsia="Arial" w:hAnsi="Arial" w:cs="Arial"/>
        </w:rPr>
        <w:t>especially using the internet. The College is</w:t>
      </w:r>
      <w:r w:rsidRPr="0033048D">
        <w:rPr>
          <w:rFonts w:ascii="Arial" w:eastAsia="Arial" w:hAnsi="Arial" w:cs="Arial"/>
        </w:rPr>
        <w:t xml:space="preserve"> committed to ensur</w:t>
      </w:r>
      <w:r>
        <w:rPr>
          <w:rFonts w:ascii="Arial" w:eastAsia="Arial" w:hAnsi="Arial" w:cs="Arial"/>
        </w:rPr>
        <w:t>ing that our students</w:t>
      </w:r>
      <w:r w:rsidRPr="0033048D">
        <w:rPr>
          <w:rFonts w:ascii="Arial" w:eastAsia="Arial" w:hAnsi="Arial" w:cs="Arial"/>
        </w:rPr>
        <w:t xml:space="preserve"> are offered a broad and balanced curriculum that aims to prepare them for life in mode</w:t>
      </w:r>
      <w:r>
        <w:rPr>
          <w:rFonts w:ascii="Arial" w:eastAsia="Arial" w:hAnsi="Arial" w:cs="Arial"/>
        </w:rPr>
        <w:t>rn Britain. Teaching the College’s</w:t>
      </w:r>
      <w:r w:rsidRPr="0033048D">
        <w:rPr>
          <w:rFonts w:ascii="Arial" w:eastAsia="Arial" w:hAnsi="Arial" w:cs="Arial"/>
        </w:rPr>
        <w:t xml:space="preserve"> core values alongside the fundamental British Values supports quality teaching and learning, whilst making a positive contribution to the development of a fair, just and civil society</w:t>
      </w:r>
    </w:p>
    <w:p w:rsidR="005D7EF6" w:rsidRPr="00391186" w:rsidRDefault="00E6615E" w:rsidP="00C653CC">
      <w:pPr>
        <w:pStyle w:val="Heading3"/>
        <w:spacing w:before="195"/>
        <w:ind w:left="0"/>
        <w:jc w:val="both"/>
        <w:rPr>
          <w:rFonts w:cs="Arial"/>
          <w:bCs w:val="0"/>
          <w:sz w:val="22"/>
          <w:szCs w:val="22"/>
        </w:rPr>
      </w:pPr>
      <w:r w:rsidRPr="00391186">
        <w:rPr>
          <w:rFonts w:cs="Arial"/>
          <w:bCs w:val="0"/>
          <w:sz w:val="22"/>
          <w:szCs w:val="22"/>
        </w:rPr>
        <w:t>Policy</w:t>
      </w:r>
      <w:r w:rsidRPr="00391186">
        <w:rPr>
          <w:rFonts w:cs="Arial"/>
          <w:bCs w:val="0"/>
          <w:spacing w:val="-4"/>
          <w:sz w:val="22"/>
          <w:szCs w:val="22"/>
        </w:rPr>
        <w:t xml:space="preserve"> </w:t>
      </w:r>
      <w:r w:rsidRPr="00391186">
        <w:rPr>
          <w:rFonts w:cs="Arial"/>
          <w:bCs w:val="0"/>
          <w:sz w:val="22"/>
          <w:szCs w:val="22"/>
        </w:rPr>
        <w:t>Statement</w:t>
      </w:r>
    </w:p>
    <w:p w:rsidR="005D7EF6" w:rsidRPr="00C653CC" w:rsidRDefault="0033048D" w:rsidP="00C653CC">
      <w:pPr>
        <w:pStyle w:val="BodyText"/>
        <w:ind w:left="0" w:right="146" w:firstLine="0"/>
        <w:jc w:val="both"/>
        <w:rPr>
          <w:rFonts w:cs="Arial"/>
          <w:sz w:val="22"/>
          <w:szCs w:val="22"/>
        </w:rPr>
      </w:pPr>
      <w:r>
        <w:rPr>
          <w:rFonts w:cs="Arial"/>
          <w:sz w:val="22"/>
          <w:szCs w:val="22"/>
        </w:rPr>
        <w:t xml:space="preserve">The College </w:t>
      </w:r>
      <w:r w:rsidR="00E6615E" w:rsidRPr="00C653CC">
        <w:rPr>
          <w:rFonts w:cs="Arial"/>
          <w:sz w:val="22"/>
          <w:szCs w:val="22"/>
        </w:rPr>
        <w:t>will not tolerate extremist activity of any sort which creates an environment for</w:t>
      </w:r>
      <w:r w:rsidR="00E6615E" w:rsidRPr="00C653CC">
        <w:rPr>
          <w:rFonts w:cs="Arial"/>
          <w:spacing w:val="-10"/>
          <w:sz w:val="22"/>
          <w:szCs w:val="22"/>
        </w:rPr>
        <w:t xml:space="preserve"> </w:t>
      </w:r>
      <w:r w:rsidR="00E6615E" w:rsidRPr="00C653CC">
        <w:rPr>
          <w:rFonts w:cs="Arial"/>
          <w:sz w:val="22"/>
          <w:szCs w:val="22"/>
        </w:rPr>
        <w:t>the</w:t>
      </w:r>
      <w:r w:rsidR="00E6615E" w:rsidRPr="00C653CC">
        <w:rPr>
          <w:rFonts w:cs="Arial"/>
          <w:spacing w:val="-8"/>
          <w:sz w:val="22"/>
          <w:szCs w:val="22"/>
        </w:rPr>
        <w:t xml:space="preserve"> </w:t>
      </w:r>
      <w:r w:rsidR="00E6615E" w:rsidRPr="00C653CC">
        <w:rPr>
          <w:rFonts w:cs="Arial"/>
          <w:sz w:val="22"/>
          <w:szCs w:val="22"/>
        </w:rPr>
        <w:t>radicalisation</w:t>
      </w:r>
      <w:r w:rsidR="00E6615E" w:rsidRPr="00C653CC">
        <w:rPr>
          <w:rFonts w:cs="Arial"/>
          <w:spacing w:val="-11"/>
          <w:sz w:val="22"/>
          <w:szCs w:val="22"/>
        </w:rPr>
        <w:t xml:space="preserve"> </w:t>
      </w:r>
      <w:r w:rsidR="00E6615E" w:rsidRPr="00C653CC">
        <w:rPr>
          <w:rFonts w:cs="Arial"/>
          <w:sz w:val="22"/>
          <w:szCs w:val="22"/>
        </w:rPr>
        <w:t>of</w:t>
      </w:r>
      <w:r w:rsidR="00E6615E" w:rsidRPr="00C653CC">
        <w:rPr>
          <w:rFonts w:cs="Arial"/>
          <w:spacing w:val="-11"/>
          <w:sz w:val="22"/>
          <w:szCs w:val="22"/>
        </w:rPr>
        <w:t xml:space="preserve"> </w:t>
      </w:r>
      <w:r w:rsidR="00E6615E" w:rsidRPr="00C653CC">
        <w:rPr>
          <w:rFonts w:cs="Arial"/>
          <w:sz w:val="22"/>
          <w:szCs w:val="22"/>
        </w:rPr>
        <w:t>individuals</w:t>
      </w:r>
      <w:r w:rsidR="00E6615E" w:rsidRPr="00C653CC">
        <w:rPr>
          <w:rFonts w:cs="Arial"/>
          <w:spacing w:val="-10"/>
          <w:sz w:val="22"/>
          <w:szCs w:val="22"/>
        </w:rPr>
        <w:t xml:space="preserve"> </w:t>
      </w:r>
      <w:r w:rsidR="00E6615E" w:rsidRPr="00C653CC">
        <w:rPr>
          <w:rFonts w:cs="Arial"/>
          <w:sz w:val="22"/>
          <w:szCs w:val="22"/>
        </w:rPr>
        <w:t>regardless</w:t>
      </w:r>
      <w:r w:rsidR="00E6615E" w:rsidRPr="00C653CC">
        <w:rPr>
          <w:rFonts w:cs="Arial"/>
          <w:spacing w:val="-12"/>
          <w:sz w:val="22"/>
          <w:szCs w:val="22"/>
        </w:rPr>
        <w:t xml:space="preserve"> </w:t>
      </w:r>
      <w:r w:rsidR="00E6615E" w:rsidRPr="00C653CC">
        <w:rPr>
          <w:rFonts w:cs="Arial"/>
          <w:sz w:val="22"/>
          <w:szCs w:val="22"/>
        </w:rPr>
        <w:t>of</w:t>
      </w:r>
      <w:r w:rsidR="00E6615E" w:rsidRPr="00C653CC">
        <w:rPr>
          <w:rFonts w:cs="Arial"/>
          <w:spacing w:val="-7"/>
          <w:sz w:val="22"/>
          <w:szCs w:val="22"/>
        </w:rPr>
        <w:t xml:space="preserve"> </w:t>
      </w:r>
      <w:r w:rsidR="00E6615E" w:rsidRPr="00C653CC">
        <w:rPr>
          <w:rFonts w:cs="Arial"/>
          <w:sz w:val="22"/>
          <w:szCs w:val="22"/>
        </w:rPr>
        <w:t>which</w:t>
      </w:r>
      <w:r w:rsidR="00E6615E" w:rsidRPr="00C653CC">
        <w:rPr>
          <w:rFonts w:cs="Arial"/>
          <w:spacing w:val="-9"/>
          <w:sz w:val="22"/>
          <w:szCs w:val="22"/>
        </w:rPr>
        <w:t xml:space="preserve"> </w:t>
      </w:r>
      <w:r w:rsidR="00E6615E" w:rsidRPr="00C653CC">
        <w:rPr>
          <w:rFonts w:cs="Arial"/>
          <w:sz w:val="22"/>
          <w:szCs w:val="22"/>
        </w:rPr>
        <w:t>extremist</w:t>
      </w:r>
      <w:r w:rsidR="00E6615E" w:rsidRPr="00C653CC">
        <w:rPr>
          <w:rFonts w:cs="Arial"/>
          <w:spacing w:val="-12"/>
          <w:sz w:val="22"/>
          <w:szCs w:val="22"/>
        </w:rPr>
        <w:t xml:space="preserve"> </w:t>
      </w:r>
      <w:r w:rsidR="00E6615E" w:rsidRPr="00C653CC">
        <w:rPr>
          <w:rFonts w:cs="Arial"/>
          <w:sz w:val="22"/>
          <w:szCs w:val="22"/>
        </w:rPr>
        <w:t>ideology</w:t>
      </w:r>
      <w:r w:rsidR="00E6615E" w:rsidRPr="00C653CC">
        <w:rPr>
          <w:rFonts w:cs="Arial"/>
          <w:spacing w:val="-12"/>
          <w:sz w:val="22"/>
          <w:szCs w:val="22"/>
        </w:rPr>
        <w:t xml:space="preserve"> </w:t>
      </w:r>
      <w:r w:rsidR="00E6615E" w:rsidRPr="00C653CC">
        <w:rPr>
          <w:rFonts w:cs="Arial"/>
          <w:sz w:val="22"/>
          <w:szCs w:val="22"/>
        </w:rPr>
        <w:t>it</w:t>
      </w:r>
      <w:r w:rsidR="00E6615E" w:rsidRPr="00C653CC">
        <w:rPr>
          <w:rFonts w:cs="Arial"/>
          <w:spacing w:val="-9"/>
          <w:sz w:val="22"/>
          <w:szCs w:val="22"/>
        </w:rPr>
        <w:t xml:space="preserve"> </w:t>
      </w:r>
      <w:r w:rsidR="00E6615E" w:rsidRPr="00C653CC">
        <w:rPr>
          <w:rFonts w:cs="Arial"/>
          <w:sz w:val="22"/>
          <w:szCs w:val="22"/>
        </w:rPr>
        <w:t>is</w:t>
      </w:r>
      <w:r w:rsidR="00E6615E" w:rsidRPr="00C653CC">
        <w:rPr>
          <w:rFonts w:cs="Arial"/>
          <w:spacing w:val="-10"/>
          <w:sz w:val="22"/>
          <w:szCs w:val="22"/>
        </w:rPr>
        <w:t xml:space="preserve"> </w:t>
      </w:r>
      <w:r w:rsidR="00E6615E" w:rsidRPr="00C653CC">
        <w:rPr>
          <w:rFonts w:cs="Arial"/>
          <w:sz w:val="22"/>
          <w:szCs w:val="22"/>
        </w:rPr>
        <w:t>based</w:t>
      </w:r>
      <w:r w:rsidR="00E6615E" w:rsidRPr="00C653CC">
        <w:rPr>
          <w:rFonts w:cs="Arial"/>
          <w:spacing w:val="-11"/>
          <w:sz w:val="22"/>
          <w:szCs w:val="22"/>
        </w:rPr>
        <w:t xml:space="preserve"> </w:t>
      </w:r>
      <w:r w:rsidR="00E6615E" w:rsidRPr="00C653CC">
        <w:rPr>
          <w:rFonts w:cs="Arial"/>
          <w:sz w:val="22"/>
          <w:szCs w:val="22"/>
        </w:rPr>
        <w:t>upon.</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55" w:firstLine="0"/>
        <w:jc w:val="both"/>
        <w:rPr>
          <w:rFonts w:cs="Arial"/>
          <w:sz w:val="22"/>
          <w:szCs w:val="22"/>
        </w:rPr>
      </w:pPr>
      <w:r w:rsidRPr="00C653CC">
        <w:rPr>
          <w:rFonts w:cs="Arial"/>
          <w:sz w:val="22"/>
          <w:szCs w:val="22"/>
        </w:rPr>
        <w:t>The College aims to protect vulnerable individuals from being radicalised or exposed to extremism, by identifying who they are and providing them with</w:t>
      </w:r>
      <w:r w:rsidRPr="00C653CC">
        <w:rPr>
          <w:rFonts w:cs="Arial"/>
          <w:spacing w:val="-32"/>
          <w:sz w:val="22"/>
          <w:szCs w:val="22"/>
        </w:rPr>
        <w:t xml:space="preserve"> </w:t>
      </w:r>
      <w:r w:rsidRPr="00C653CC">
        <w:rPr>
          <w:rFonts w:cs="Arial"/>
          <w:sz w:val="22"/>
          <w:szCs w:val="22"/>
        </w:rPr>
        <w:t>support.</w:t>
      </w:r>
    </w:p>
    <w:p w:rsidR="005D7EF6" w:rsidRPr="00C653CC" w:rsidRDefault="005D7EF6" w:rsidP="00C653CC">
      <w:pPr>
        <w:jc w:val="both"/>
        <w:rPr>
          <w:rFonts w:ascii="Arial" w:eastAsia="Arial" w:hAnsi="Arial" w:cs="Arial"/>
        </w:rPr>
      </w:pPr>
    </w:p>
    <w:p w:rsidR="005D7EF6" w:rsidRPr="00391186" w:rsidRDefault="00E6615E" w:rsidP="00C653CC">
      <w:pPr>
        <w:pStyle w:val="Heading3"/>
        <w:ind w:left="0"/>
        <w:jc w:val="both"/>
        <w:rPr>
          <w:rFonts w:cs="Arial"/>
          <w:bCs w:val="0"/>
          <w:sz w:val="22"/>
          <w:szCs w:val="22"/>
        </w:rPr>
      </w:pPr>
      <w:r w:rsidRPr="00391186">
        <w:rPr>
          <w:rFonts w:cs="Arial"/>
          <w:bCs w:val="0"/>
          <w:sz w:val="22"/>
          <w:szCs w:val="22"/>
        </w:rPr>
        <w:t>Radicalisation</w:t>
      </w:r>
    </w:p>
    <w:p w:rsidR="005D7EF6" w:rsidRPr="00C653CC" w:rsidRDefault="00E6615E" w:rsidP="00C653CC">
      <w:pPr>
        <w:pStyle w:val="BodyText"/>
        <w:ind w:left="0" w:right="151" w:firstLine="0"/>
        <w:jc w:val="both"/>
        <w:rPr>
          <w:rFonts w:cs="Arial"/>
          <w:sz w:val="22"/>
          <w:szCs w:val="22"/>
        </w:rPr>
      </w:pPr>
      <w:r w:rsidRPr="00C653CC">
        <w:rPr>
          <w:rFonts w:cs="Arial"/>
          <w:sz w:val="22"/>
          <w:szCs w:val="22"/>
        </w:rPr>
        <w:t>The</w:t>
      </w:r>
      <w:r w:rsidRPr="00C653CC">
        <w:rPr>
          <w:rFonts w:cs="Arial"/>
          <w:spacing w:val="-9"/>
          <w:sz w:val="22"/>
          <w:szCs w:val="22"/>
        </w:rPr>
        <w:t xml:space="preserve"> </w:t>
      </w:r>
      <w:r w:rsidRPr="00C653CC">
        <w:rPr>
          <w:rFonts w:cs="Arial"/>
          <w:sz w:val="22"/>
          <w:szCs w:val="22"/>
        </w:rPr>
        <w:t>Institute</w:t>
      </w:r>
      <w:r w:rsidRPr="00C653CC">
        <w:rPr>
          <w:rFonts w:cs="Arial"/>
          <w:spacing w:val="-11"/>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Strategic</w:t>
      </w:r>
      <w:r w:rsidRPr="00C653CC">
        <w:rPr>
          <w:rFonts w:cs="Arial"/>
          <w:spacing w:val="-11"/>
          <w:sz w:val="22"/>
          <w:szCs w:val="22"/>
        </w:rPr>
        <w:t xml:space="preserve"> </w:t>
      </w:r>
      <w:r w:rsidRPr="00C653CC">
        <w:rPr>
          <w:rFonts w:cs="Arial"/>
          <w:sz w:val="22"/>
          <w:szCs w:val="22"/>
        </w:rPr>
        <w:t>Dialogue</w:t>
      </w:r>
      <w:r w:rsidRPr="00C653CC">
        <w:rPr>
          <w:rFonts w:cs="Arial"/>
          <w:spacing w:val="-9"/>
          <w:sz w:val="22"/>
          <w:szCs w:val="22"/>
        </w:rPr>
        <w:t xml:space="preserve"> </w:t>
      </w:r>
      <w:r w:rsidRPr="00C653CC">
        <w:rPr>
          <w:rFonts w:cs="Arial"/>
          <w:sz w:val="22"/>
          <w:szCs w:val="22"/>
        </w:rPr>
        <w:t>defines</w:t>
      </w:r>
      <w:r w:rsidRPr="00C653CC">
        <w:rPr>
          <w:rFonts w:cs="Arial"/>
          <w:spacing w:val="-10"/>
          <w:sz w:val="22"/>
          <w:szCs w:val="22"/>
        </w:rPr>
        <w:t xml:space="preserve"> </w:t>
      </w:r>
      <w:r w:rsidRPr="00C653CC">
        <w:rPr>
          <w:rFonts w:cs="Arial"/>
          <w:sz w:val="22"/>
          <w:szCs w:val="22"/>
        </w:rPr>
        <w:t>radicalisation</w:t>
      </w:r>
      <w:r w:rsidRPr="00C653CC">
        <w:rPr>
          <w:rFonts w:cs="Arial"/>
          <w:spacing w:val="-9"/>
          <w:sz w:val="22"/>
          <w:szCs w:val="22"/>
        </w:rPr>
        <w:t xml:space="preserve"> </w:t>
      </w:r>
      <w:r w:rsidRPr="00C653CC">
        <w:rPr>
          <w:rFonts w:cs="Arial"/>
          <w:sz w:val="22"/>
          <w:szCs w:val="22"/>
        </w:rPr>
        <w:t>as</w:t>
      </w:r>
      <w:r w:rsidRPr="00C653CC">
        <w:rPr>
          <w:rFonts w:cs="Arial"/>
          <w:spacing w:val="-10"/>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process</w:t>
      </w:r>
      <w:r w:rsidRPr="00C653CC">
        <w:rPr>
          <w:rFonts w:cs="Arial"/>
          <w:spacing w:val="-10"/>
          <w:sz w:val="22"/>
          <w:szCs w:val="22"/>
        </w:rPr>
        <w:t xml:space="preserve"> </w:t>
      </w:r>
      <w:r w:rsidRPr="00C653CC">
        <w:rPr>
          <w:rFonts w:cs="Arial"/>
          <w:sz w:val="22"/>
          <w:szCs w:val="22"/>
        </w:rPr>
        <w:t>through</w:t>
      </w:r>
      <w:r w:rsidRPr="00C653CC">
        <w:rPr>
          <w:rFonts w:cs="Arial"/>
          <w:spacing w:val="-9"/>
          <w:sz w:val="22"/>
          <w:szCs w:val="22"/>
        </w:rPr>
        <w:t xml:space="preserve"> </w:t>
      </w:r>
      <w:r w:rsidRPr="00C653CC">
        <w:rPr>
          <w:rFonts w:cs="Arial"/>
          <w:sz w:val="22"/>
          <w:szCs w:val="22"/>
        </w:rPr>
        <w:t>which</w:t>
      </w:r>
      <w:r w:rsidRPr="00C653CC">
        <w:rPr>
          <w:rFonts w:cs="Arial"/>
          <w:spacing w:val="-10"/>
          <w:sz w:val="22"/>
          <w:szCs w:val="22"/>
        </w:rPr>
        <w:t xml:space="preserve"> </w:t>
      </w:r>
      <w:r w:rsidRPr="00C653CC">
        <w:rPr>
          <w:rFonts w:cs="Arial"/>
          <w:sz w:val="22"/>
          <w:szCs w:val="22"/>
        </w:rPr>
        <w:t>an individual</w:t>
      </w:r>
      <w:r w:rsidRPr="00C653CC">
        <w:rPr>
          <w:rFonts w:cs="Arial"/>
          <w:spacing w:val="-11"/>
          <w:sz w:val="22"/>
          <w:szCs w:val="22"/>
        </w:rPr>
        <w:t xml:space="preserve"> </w:t>
      </w:r>
      <w:r w:rsidRPr="00C653CC">
        <w:rPr>
          <w:rFonts w:cs="Arial"/>
          <w:sz w:val="22"/>
          <w:szCs w:val="22"/>
        </w:rPr>
        <w:t>changes</w:t>
      </w:r>
      <w:r w:rsidRPr="00C653CC">
        <w:rPr>
          <w:rFonts w:cs="Arial"/>
          <w:spacing w:val="-13"/>
          <w:sz w:val="22"/>
          <w:szCs w:val="22"/>
        </w:rPr>
        <w:t xml:space="preserve"> </w:t>
      </w:r>
      <w:r w:rsidRPr="00C653CC">
        <w:rPr>
          <w:rFonts w:cs="Arial"/>
          <w:sz w:val="22"/>
          <w:szCs w:val="22"/>
        </w:rPr>
        <w:t>from</w:t>
      </w:r>
      <w:r w:rsidRPr="00C653CC">
        <w:rPr>
          <w:rFonts w:cs="Arial"/>
          <w:spacing w:val="-11"/>
          <w:sz w:val="22"/>
          <w:szCs w:val="22"/>
        </w:rPr>
        <w:t xml:space="preserve"> </w:t>
      </w:r>
      <w:r w:rsidRPr="00C653CC">
        <w:rPr>
          <w:rFonts w:cs="Arial"/>
          <w:sz w:val="22"/>
          <w:szCs w:val="22"/>
        </w:rPr>
        <w:t>passiveness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activism</w:t>
      </w:r>
      <w:r w:rsidRPr="00C653CC">
        <w:rPr>
          <w:rFonts w:cs="Arial"/>
          <w:spacing w:val="-12"/>
          <w:sz w:val="22"/>
          <w:szCs w:val="22"/>
        </w:rPr>
        <w:t xml:space="preserve"> </w:t>
      </w:r>
      <w:r w:rsidRPr="00C653CC">
        <w:rPr>
          <w:rFonts w:cs="Arial"/>
          <w:sz w:val="22"/>
          <w:szCs w:val="22"/>
        </w:rPr>
        <w:t>to</w:t>
      </w:r>
      <w:r w:rsidRPr="00C653CC">
        <w:rPr>
          <w:rFonts w:cs="Arial"/>
          <w:spacing w:val="-11"/>
          <w:sz w:val="22"/>
          <w:szCs w:val="22"/>
        </w:rPr>
        <w:t xml:space="preserve"> </w:t>
      </w:r>
      <w:r w:rsidRPr="00C653CC">
        <w:rPr>
          <w:rFonts w:cs="Arial"/>
          <w:sz w:val="22"/>
          <w:szCs w:val="22"/>
        </w:rPr>
        <w:t>become</w:t>
      </w:r>
      <w:r w:rsidRPr="00C653CC">
        <w:rPr>
          <w:rFonts w:cs="Arial"/>
          <w:spacing w:val="-12"/>
          <w:sz w:val="22"/>
          <w:szCs w:val="22"/>
        </w:rPr>
        <w:t xml:space="preserve"> </w:t>
      </w:r>
      <w:r w:rsidRPr="00C653CC">
        <w:rPr>
          <w:rFonts w:cs="Arial"/>
          <w:sz w:val="22"/>
          <w:szCs w:val="22"/>
        </w:rPr>
        <w:t>more</w:t>
      </w:r>
      <w:r w:rsidRPr="00C653CC">
        <w:rPr>
          <w:rFonts w:cs="Arial"/>
          <w:spacing w:val="-10"/>
          <w:sz w:val="22"/>
          <w:szCs w:val="22"/>
        </w:rPr>
        <w:t xml:space="preserve"> </w:t>
      </w:r>
      <w:r w:rsidRPr="00C653CC">
        <w:rPr>
          <w:rFonts w:cs="Arial"/>
          <w:sz w:val="22"/>
          <w:szCs w:val="22"/>
        </w:rPr>
        <w:t>revolutionary,</w:t>
      </w:r>
      <w:r w:rsidRPr="00C653CC">
        <w:rPr>
          <w:rFonts w:cs="Arial"/>
          <w:spacing w:val="-10"/>
          <w:sz w:val="22"/>
          <w:szCs w:val="22"/>
        </w:rPr>
        <w:t xml:space="preserve"> </w:t>
      </w:r>
      <w:r w:rsidRPr="00C653CC">
        <w:rPr>
          <w:rFonts w:cs="Arial"/>
          <w:sz w:val="22"/>
          <w:szCs w:val="22"/>
        </w:rPr>
        <w:t>militant</w:t>
      </w:r>
      <w:r w:rsidRPr="00C653CC">
        <w:rPr>
          <w:rFonts w:cs="Arial"/>
          <w:spacing w:val="-14"/>
          <w:sz w:val="22"/>
          <w:szCs w:val="22"/>
        </w:rPr>
        <w:t xml:space="preserve"> </w:t>
      </w:r>
      <w:r w:rsidRPr="00C653CC">
        <w:rPr>
          <w:rFonts w:cs="Arial"/>
          <w:sz w:val="22"/>
          <w:szCs w:val="22"/>
        </w:rPr>
        <w:t>or extremist, especially where there is intent towards, or support for,</w:t>
      </w:r>
      <w:r w:rsidRPr="00C653CC">
        <w:rPr>
          <w:rFonts w:cs="Arial"/>
          <w:spacing w:val="-20"/>
          <w:sz w:val="22"/>
          <w:szCs w:val="22"/>
        </w:rPr>
        <w:t xml:space="preserve"> </w:t>
      </w:r>
      <w:r w:rsidRPr="00C653CC">
        <w:rPr>
          <w:rFonts w:cs="Arial"/>
          <w:sz w:val="22"/>
          <w:szCs w:val="22"/>
        </w:rPr>
        <w:t>violence.”</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Driving factors behind radicalisation can</w:t>
      </w:r>
      <w:r w:rsidRPr="00C653CC">
        <w:rPr>
          <w:rFonts w:cs="Arial"/>
          <w:spacing w:val="-13"/>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Lack of integration and/or</w:t>
      </w:r>
      <w:r w:rsidRPr="00C653CC">
        <w:rPr>
          <w:rFonts w:ascii="Arial" w:hAnsi="Arial" w:cs="Arial"/>
          <w:spacing w:val="-12"/>
        </w:rPr>
        <w:t xml:space="preserve"> </w:t>
      </w:r>
      <w:proofErr w:type="spellStart"/>
      <w:r w:rsidRPr="00C653CC">
        <w:rPr>
          <w:rFonts w:ascii="Arial" w:hAnsi="Arial" w:cs="Arial"/>
        </w:rPr>
        <w:t>polarisation</w:t>
      </w:r>
      <w:proofErr w:type="spellEnd"/>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Identity crises and/or</w:t>
      </w:r>
      <w:r w:rsidRPr="00C653CC">
        <w:rPr>
          <w:rFonts w:ascii="Arial" w:hAnsi="Arial" w:cs="Arial"/>
          <w:spacing w:val="-7"/>
        </w:rPr>
        <w:t xml:space="preserve"> </w:t>
      </w:r>
      <w:r w:rsidRPr="00C653CC">
        <w:rPr>
          <w:rFonts w:ascii="Arial" w:hAnsi="Arial" w:cs="Arial"/>
        </w:rPr>
        <w:t>isolation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 and/or democratic</w:t>
      </w:r>
      <w:r w:rsidRPr="00C653CC">
        <w:rPr>
          <w:rFonts w:ascii="Arial" w:hAnsi="Arial" w:cs="Arial"/>
          <w:spacing w:val="-16"/>
        </w:rPr>
        <w:t xml:space="preserve"> </w:t>
      </w:r>
      <w:r w:rsidRPr="00C653CC">
        <w:rPr>
          <w:rFonts w:ascii="Arial" w:hAnsi="Arial" w:cs="Arial"/>
        </w:rPr>
        <w:t>disenfranchisement</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Discrimination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Foreign policy and/or international crises or</w:t>
      </w:r>
      <w:r w:rsidRPr="00C653CC">
        <w:rPr>
          <w:rFonts w:ascii="Arial" w:hAnsi="Arial" w:cs="Arial"/>
          <w:spacing w:val="-12"/>
        </w:rPr>
        <w:t xml:space="preserve"> </w:t>
      </w:r>
      <w:r w:rsidRPr="00C653CC">
        <w:rPr>
          <w:rFonts w:ascii="Arial" w:hAnsi="Arial" w:cs="Arial"/>
        </w:rPr>
        <w:t>disputes</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w:t>
      </w:r>
      <w:r w:rsidRPr="00C653CC">
        <w:rPr>
          <w:rFonts w:ascii="Arial" w:hAnsi="Arial" w:cs="Arial"/>
          <w:spacing w:val="-7"/>
        </w:rPr>
        <w:t xml:space="preserve"> </w:t>
      </w:r>
      <w:r w:rsidRPr="00C653CC">
        <w:rPr>
          <w:rFonts w:ascii="Arial" w:hAnsi="Arial" w:cs="Arial"/>
        </w:rPr>
        <w:t>movements</w:t>
      </w:r>
    </w:p>
    <w:p w:rsidR="00FA7ABD" w:rsidRPr="00305D04" w:rsidRDefault="00E6615E" w:rsidP="00C653CC">
      <w:pPr>
        <w:pStyle w:val="ListParagraph"/>
        <w:numPr>
          <w:ilvl w:val="0"/>
          <w:numId w:val="2"/>
        </w:numPr>
        <w:tabs>
          <w:tab w:val="left" w:pos="832"/>
        </w:tabs>
        <w:spacing w:before="1"/>
        <w:jc w:val="both"/>
        <w:rPr>
          <w:rFonts w:ascii="Arial" w:eastAsia="Arial" w:hAnsi="Arial" w:cs="Arial"/>
        </w:rPr>
        <w:sectPr w:rsidR="00FA7ABD" w:rsidRPr="00305D04">
          <w:pgSz w:w="11910" w:h="16840"/>
          <w:pgMar w:top="840" w:right="1080" w:bottom="900" w:left="1120" w:header="0" w:footer="719" w:gutter="0"/>
          <w:cols w:space="720"/>
        </w:sectPr>
      </w:pPr>
      <w:r w:rsidRPr="00C653CC">
        <w:rPr>
          <w:rFonts w:ascii="Arial" w:hAnsi="Arial" w:cs="Arial"/>
        </w:rPr>
        <w:t>Ideologies and/or</w:t>
      </w:r>
      <w:r w:rsidRPr="00C653CC">
        <w:rPr>
          <w:rFonts w:ascii="Arial" w:hAnsi="Arial" w:cs="Arial"/>
          <w:spacing w:val="-10"/>
        </w:rPr>
        <w:t xml:space="preserve"> </w:t>
      </w:r>
      <w:r w:rsidR="00305D04">
        <w:rPr>
          <w:rFonts w:ascii="Arial" w:hAnsi="Arial" w:cs="Arial"/>
        </w:rPr>
        <w:t>faith.</w:t>
      </w: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lastRenderedPageBreak/>
        <w:t>Extremism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firstLine="0"/>
        <w:jc w:val="both"/>
        <w:rPr>
          <w:rFonts w:cs="Arial"/>
          <w:sz w:val="22"/>
          <w:szCs w:val="22"/>
        </w:rPr>
      </w:pPr>
      <w:r w:rsidRPr="00C653CC">
        <w:rPr>
          <w:rFonts w:cs="Arial"/>
          <w:sz w:val="22"/>
          <w:szCs w:val="22"/>
        </w:rPr>
        <w:t>Extremism is defined as the holding of extreme political or religious</w:t>
      </w:r>
      <w:r w:rsidRPr="00C653CC">
        <w:rPr>
          <w:rFonts w:cs="Arial"/>
          <w:spacing w:val="-24"/>
          <w:sz w:val="22"/>
          <w:szCs w:val="22"/>
        </w:rPr>
        <w:t xml:space="preserve"> </w:t>
      </w:r>
      <w:r w:rsidRPr="00C653CC">
        <w:rPr>
          <w:rFonts w:cs="Arial"/>
          <w:sz w:val="22"/>
          <w:szCs w:val="22"/>
        </w:rPr>
        <w:t>views.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Young</w:t>
      </w:r>
      <w:r w:rsidRPr="00C653CC">
        <w:rPr>
          <w:rFonts w:cs="Arial"/>
          <w:spacing w:val="-19"/>
          <w:sz w:val="22"/>
          <w:szCs w:val="22"/>
        </w:rPr>
        <w:t xml:space="preserve"> </w:t>
      </w:r>
      <w:r w:rsidRPr="00C653CC">
        <w:rPr>
          <w:rFonts w:cs="Arial"/>
          <w:sz w:val="22"/>
          <w:szCs w:val="22"/>
        </w:rPr>
        <w:t>people</w:t>
      </w:r>
      <w:r w:rsidRPr="00C653CC">
        <w:rPr>
          <w:rFonts w:cs="Arial"/>
          <w:spacing w:val="-17"/>
          <w:sz w:val="22"/>
          <w:szCs w:val="22"/>
        </w:rPr>
        <w:t xml:space="preserve"> </w:t>
      </w:r>
      <w:r w:rsidRPr="00C653CC">
        <w:rPr>
          <w:rFonts w:cs="Arial"/>
          <w:sz w:val="22"/>
          <w:szCs w:val="22"/>
        </w:rPr>
        <w:t>in</w:t>
      </w:r>
      <w:r w:rsidRPr="00C653CC">
        <w:rPr>
          <w:rFonts w:cs="Arial"/>
          <w:spacing w:val="-19"/>
          <w:sz w:val="22"/>
          <w:szCs w:val="22"/>
        </w:rPr>
        <w:t xml:space="preserve"> </w:t>
      </w:r>
      <w:r w:rsidRPr="00C653CC">
        <w:rPr>
          <w:rFonts w:cs="Arial"/>
          <w:sz w:val="22"/>
          <w:szCs w:val="22"/>
        </w:rPr>
        <w:t>the</w:t>
      </w:r>
      <w:r w:rsidRPr="00C653CC">
        <w:rPr>
          <w:rFonts w:cs="Arial"/>
          <w:spacing w:val="-19"/>
          <w:sz w:val="22"/>
          <w:szCs w:val="22"/>
        </w:rPr>
        <w:t xml:space="preserve"> </w:t>
      </w:r>
      <w:r w:rsidRPr="00C653CC">
        <w:rPr>
          <w:rFonts w:cs="Arial"/>
          <w:sz w:val="22"/>
          <w:szCs w:val="22"/>
        </w:rPr>
        <w:t>UK</w:t>
      </w:r>
      <w:r w:rsidRPr="00C653CC">
        <w:rPr>
          <w:rFonts w:cs="Arial"/>
          <w:spacing w:val="-17"/>
          <w:sz w:val="22"/>
          <w:szCs w:val="22"/>
        </w:rPr>
        <w:t xml:space="preserve"> </w:t>
      </w:r>
      <w:r w:rsidRPr="00C653CC">
        <w:rPr>
          <w:rFonts w:cs="Arial"/>
          <w:sz w:val="22"/>
          <w:szCs w:val="22"/>
        </w:rPr>
        <w:t>are</w:t>
      </w:r>
      <w:r w:rsidRPr="00C653CC">
        <w:rPr>
          <w:rFonts w:cs="Arial"/>
          <w:spacing w:val="-20"/>
          <w:sz w:val="22"/>
          <w:szCs w:val="22"/>
        </w:rPr>
        <w:t xml:space="preserve"> </w:t>
      </w:r>
      <w:r w:rsidRPr="00C653CC">
        <w:rPr>
          <w:rFonts w:cs="Arial"/>
          <w:sz w:val="22"/>
          <w:szCs w:val="22"/>
        </w:rPr>
        <w:t>potentially</w:t>
      </w:r>
      <w:r w:rsidRPr="00C653CC">
        <w:rPr>
          <w:rFonts w:cs="Arial"/>
          <w:spacing w:val="-20"/>
          <w:sz w:val="22"/>
          <w:szCs w:val="22"/>
        </w:rPr>
        <w:t xml:space="preserve"> </w:t>
      </w:r>
      <w:r w:rsidRPr="00C653CC">
        <w:rPr>
          <w:rFonts w:cs="Arial"/>
          <w:sz w:val="22"/>
          <w:szCs w:val="22"/>
        </w:rPr>
        <w:t>vulnerable</w:t>
      </w:r>
      <w:r w:rsidRPr="00C653CC">
        <w:rPr>
          <w:rFonts w:cs="Arial"/>
          <w:spacing w:val="-17"/>
          <w:sz w:val="22"/>
          <w:szCs w:val="22"/>
        </w:rPr>
        <w:t xml:space="preserve"> </w:t>
      </w:r>
      <w:r w:rsidRPr="00C653CC">
        <w:rPr>
          <w:rFonts w:cs="Arial"/>
          <w:sz w:val="22"/>
          <w:szCs w:val="22"/>
        </w:rPr>
        <w:t>to</w:t>
      </w:r>
      <w:r w:rsidRPr="00C653CC">
        <w:rPr>
          <w:rFonts w:cs="Arial"/>
          <w:spacing w:val="-17"/>
          <w:sz w:val="22"/>
          <w:szCs w:val="22"/>
        </w:rPr>
        <w:t xml:space="preserve"> </w:t>
      </w:r>
      <w:r w:rsidRPr="00C653CC">
        <w:rPr>
          <w:rFonts w:cs="Arial"/>
          <w:sz w:val="22"/>
          <w:szCs w:val="22"/>
        </w:rPr>
        <w:t>engagement</w:t>
      </w:r>
      <w:r w:rsidRPr="00C653CC">
        <w:rPr>
          <w:rFonts w:cs="Arial"/>
          <w:spacing w:val="-17"/>
          <w:sz w:val="22"/>
          <w:szCs w:val="22"/>
        </w:rPr>
        <w:t xml:space="preserve"> </w:t>
      </w:r>
      <w:r w:rsidRPr="00C653CC">
        <w:rPr>
          <w:rFonts w:cs="Arial"/>
          <w:sz w:val="22"/>
          <w:szCs w:val="22"/>
        </w:rPr>
        <w:t>with</w:t>
      </w:r>
      <w:r w:rsidRPr="00C653CC">
        <w:rPr>
          <w:rFonts w:cs="Arial"/>
          <w:spacing w:val="-17"/>
          <w:sz w:val="22"/>
          <w:szCs w:val="22"/>
        </w:rPr>
        <w:t xml:space="preserve"> </w:t>
      </w:r>
      <w:r w:rsidRPr="00C653CC">
        <w:rPr>
          <w:rFonts w:cs="Arial"/>
          <w:sz w:val="22"/>
          <w:szCs w:val="22"/>
        </w:rPr>
        <w:t>extremist</w:t>
      </w:r>
      <w:r w:rsidRPr="00C653CC">
        <w:rPr>
          <w:rFonts w:cs="Arial"/>
          <w:spacing w:val="-17"/>
          <w:sz w:val="22"/>
          <w:szCs w:val="22"/>
        </w:rPr>
        <w:t xml:space="preserve"> </w:t>
      </w:r>
      <w:r w:rsidRPr="00C653CC">
        <w:rPr>
          <w:rFonts w:cs="Arial"/>
          <w:sz w:val="22"/>
          <w:szCs w:val="22"/>
        </w:rPr>
        <w:t>ideologies or to targeting by extremist organisations. The College should be aware of the risks and familiar</w:t>
      </w:r>
      <w:r w:rsidRPr="00C653CC">
        <w:rPr>
          <w:rFonts w:cs="Arial"/>
          <w:spacing w:val="-8"/>
          <w:sz w:val="22"/>
          <w:szCs w:val="22"/>
        </w:rPr>
        <w:t xml:space="preserve"> </w:t>
      </w:r>
      <w:r w:rsidRPr="00C653CC">
        <w:rPr>
          <w:rFonts w:cs="Arial"/>
          <w:sz w:val="22"/>
          <w:szCs w:val="22"/>
        </w:rPr>
        <w:t>with</w:t>
      </w:r>
      <w:r w:rsidRPr="00C653CC">
        <w:rPr>
          <w:rFonts w:cs="Arial"/>
          <w:spacing w:val="-7"/>
          <w:sz w:val="22"/>
          <w:szCs w:val="22"/>
        </w:rPr>
        <w:t xml:space="preserve"> </w:t>
      </w:r>
      <w:r w:rsidRPr="00C653CC">
        <w:rPr>
          <w:rFonts w:cs="Arial"/>
          <w:sz w:val="22"/>
          <w:szCs w:val="22"/>
        </w:rPr>
        <w:t>the</w:t>
      </w:r>
      <w:r w:rsidRPr="00C653CC">
        <w:rPr>
          <w:rFonts w:cs="Arial"/>
          <w:spacing w:val="-7"/>
          <w:sz w:val="22"/>
          <w:szCs w:val="22"/>
        </w:rPr>
        <w:t xml:space="preserve"> </w:t>
      </w:r>
      <w:r w:rsidRPr="00C653CC">
        <w:rPr>
          <w:rFonts w:cs="Arial"/>
          <w:sz w:val="22"/>
          <w:szCs w:val="22"/>
        </w:rPr>
        <w:t>support</w:t>
      </w:r>
      <w:r w:rsidRPr="00C653CC">
        <w:rPr>
          <w:rFonts w:cs="Arial"/>
          <w:spacing w:val="-7"/>
          <w:sz w:val="22"/>
          <w:szCs w:val="22"/>
        </w:rPr>
        <w:t xml:space="preserve"> </w:t>
      </w:r>
      <w:r w:rsidRPr="00C653CC">
        <w:rPr>
          <w:rFonts w:cs="Arial"/>
          <w:sz w:val="22"/>
          <w:szCs w:val="22"/>
        </w:rPr>
        <w:t>networks</w:t>
      </w:r>
      <w:r w:rsidRPr="00C653CC">
        <w:rPr>
          <w:rFonts w:cs="Arial"/>
          <w:spacing w:val="-8"/>
          <w:sz w:val="22"/>
          <w:szCs w:val="22"/>
        </w:rPr>
        <w:t xml:space="preserve"> </w:t>
      </w:r>
      <w:r w:rsidRPr="00C653CC">
        <w:rPr>
          <w:rFonts w:cs="Arial"/>
          <w:sz w:val="22"/>
          <w:szCs w:val="22"/>
        </w:rPr>
        <w:t>and</w:t>
      </w:r>
      <w:r w:rsidRPr="00C653CC">
        <w:rPr>
          <w:rFonts w:cs="Arial"/>
          <w:spacing w:val="-9"/>
          <w:sz w:val="22"/>
          <w:szCs w:val="22"/>
        </w:rPr>
        <w:t xml:space="preserve"> </w:t>
      </w:r>
      <w:r w:rsidRPr="00C653CC">
        <w:rPr>
          <w:rFonts w:cs="Arial"/>
          <w:sz w:val="22"/>
          <w:szCs w:val="22"/>
        </w:rPr>
        <w:t>processes</w:t>
      </w:r>
      <w:r w:rsidRPr="00C653CC">
        <w:rPr>
          <w:rFonts w:cs="Arial"/>
          <w:spacing w:val="-8"/>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place</w:t>
      </w:r>
      <w:r w:rsidRPr="00C653CC">
        <w:rPr>
          <w:rFonts w:cs="Arial"/>
          <w:spacing w:val="-9"/>
          <w:sz w:val="22"/>
          <w:szCs w:val="22"/>
        </w:rPr>
        <w:t xml:space="preserve"> </w:t>
      </w:r>
      <w:r w:rsidRPr="00C653CC">
        <w:rPr>
          <w:rFonts w:cs="Arial"/>
          <w:sz w:val="22"/>
          <w:szCs w:val="22"/>
        </w:rPr>
        <w:t>to</w:t>
      </w:r>
      <w:r w:rsidRPr="00C653CC">
        <w:rPr>
          <w:rFonts w:cs="Arial"/>
          <w:spacing w:val="-7"/>
          <w:sz w:val="22"/>
          <w:szCs w:val="22"/>
        </w:rPr>
        <w:t xml:space="preserve"> </w:t>
      </w:r>
      <w:r w:rsidRPr="00C653CC">
        <w:rPr>
          <w:rFonts w:cs="Arial"/>
          <w:sz w:val="22"/>
          <w:szCs w:val="22"/>
        </w:rPr>
        <w:t>protect</w:t>
      </w:r>
      <w:r w:rsidRPr="00C653CC">
        <w:rPr>
          <w:rFonts w:cs="Arial"/>
          <w:spacing w:val="-10"/>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individuals from becoming</w:t>
      </w:r>
      <w:r w:rsidRPr="00C653CC">
        <w:rPr>
          <w:rFonts w:cs="Arial"/>
          <w:spacing w:val="-8"/>
          <w:sz w:val="22"/>
          <w:szCs w:val="22"/>
        </w:rPr>
        <w:t xml:space="preserve"> </w:t>
      </w:r>
      <w:r w:rsidRPr="00C653CC">
        <w:rPr>
          <w:rFonts w:cs="Arial"/>
          <w:sz w:val="22"/>
          <w:szCs w:val="22"/>
        </w:rPr>
        <w:t>radicalised.</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3" w:firstLine="0"/>
        <w:jc w:val="both"/>
        <w:rPr>
          <w:rFonts w:cs="Arial"/>
          <w:sz w:val="22"/>
          <w:szCs w:val="22"/>
        </w:rPr>
      </w:pPr>
      <w:r w:rsidRPr="00C653CC">
        <w:rPr>
          <w:rFonts w:cs="Arial"/>
          <w:sz w:val="22"/>
          <w:szCs w:val="22"/>
        </w:rPr>
        <w:t>CONTEST is the government’s counter terrorism strategy with the aim of stopping</w:t>
      </w:r>
      <w:r w:rsidRPr="00C653CC">
        <w:rPr>
          <w:rFonts w:cs="Arial"/>
          <w:spacing w:val="-46"/>
          <w:sz w:val="22"/>
          <w:szCs w:val="22"/>
        </w:rPr>
        <w:t xml:space="preserve"> </w:t>
      </w:r>
      <w:r w:rsidRPr="00C653CC">
        <w:rPr>
          <w:rFonts w:cs="Arial"/>
          <w:sz w:val="22"/>
          <w:szCs w:val="22"/>
        </w:rPr>
        <w:t>people becoming terrorists or supporting</w:t>
      </w:r>
      <w:r w:rsidRPr="00C653CC">
        <w:rPr>
          <w:rFonts w:cs="Arial"/>
          <w:spacing w:val="-18"/>
          <w:sz w:val="22"/>
          <w:szCs w:val="22"/>
        </w:rPr>
        <w:t xml:space="preserve"> </w:t>
      </w:r>
      <w:r w:rsidRPr="00C653CC">
        <w:rPr>
          <w:rFonts w:cs="Arial"/>
          <w:sz w:val="22"/>
          <w:szCs w:val="22"/>
        </w:rPr>
        <w:t>terrorism.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The Prevent strategy (part of</w:t>
      </w:r>
      <w:r w:rsidRPr="00C653CC">
        <w:rPr>
          <w:rFonts w:cs="Arial"/>
          <w:spacing w:val="-15"/>
          <w:sz w:val="22"/>
          <w:szCs w:val="22"/>
        </w:rPr>
        <w:t xml:space="preserve"> </w:t>
      </w:r>
      <w:r w:rsidRPr="00C653CC">
        <w:rPr>
          <w:rFonts w:cs="Arial"/>
          <w:sz w:val="22"/>
          <w:szCs w:val="22"/>
        </w:rPr>
        <w:t>Contest):</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55"/>
        <w:jc w:val="both"/>
        <w:rPr>
          <w:rFonts w:ascii="Arial" w:eastAsia="Arial" w:hAnsi="Arial" w:cs="Arial"/>
        </w:rPr>
      </w:pPr>
      <w:r w:rsidRPr="00C653CC">
        <w:rPr>
          <w:rFonts w:ascii="Arial" w:hAnsi="Arial" w:cs="Arial"/>
        </w:rPr>
        <w:t>responds to the ideological challenge we face from terrorism and aspects of extremism, and the threat we face from those who promote these</w:t>
      </w:r>
      <w:r w:rsidRPr="00C653CC">
        <w:rPr>
          <w:rFonts w:ascii="Arial" w:hAnsi="Arial" w:cs="Arial"/>
          <w:spacing w:val="-36"/>
        </w:rPr>
        <w:t xml:space="preserve"> </w:t>
      </w:r>
      <w:r w:rsidRPr="00C653CC">
        <w:rPr>
          <w:rFonts w:ascii="Arial" w:hAnsi="Arial" w:cs="Arial"/>
        </w:rPr>
        <w:t>views.</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provides practical help to prevent people from being drawn into terrorism and ensures they are given appropriate advice and</w:t>
      </w:r>
      <w:r w:rsidRPr="00C653CC">
        <w:rPr>
          <w:rFonts w:ascii="Arial" w:hAnsi="Arial" w:cs="Arial"/>
          <w:spacing w:val="-19"/>
        </w:rPr>
        <w:t xml:space="preserve"> </w:t>
      </w:r>
      <w:r w:rsidR="0033048D">
        <w:rPr>
          <w:rFonts w:ascii="Arial" w:hAnsi="Arial" w:cs="Arial"/>
        </w:rPr>
        <w:t>support through the Channel process.</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48"/>
        <w:jc w:val="both"/>
        <w:rPr>
          <w:rFonts w:ascii="Arial" w:eastAsia="Arial" w:hAnsi="Arial" w:cs="Arial"/>
        </w:rPr>
      </w:pPr>
      <w:r w:rsidRPr="00C653CC">
        <w:rPr>
          <w:rFonts w:ascii="Arial" w:hAnsi="Arial" w:cs="Arial"/>
        </w:rPr>
        <w:t>works with a wide range of sectors (including education, criminal justice, faith, charities, online and health) where there are risks of radicalisation that we need to deal</w:t>
      </w:r>
      <w:r w:rsidRPr="00C653CC">
        <w:rPr>
          <w:rFonts w:ascii="Arial" w:hAnsi="Arial" w:cs="Arial"/>
          <w:spacing w:val="-4"/>
        </w:rPr>
        <w:t xml:space="preserve"> </w:t>
      </w:r>
      <w:r w:rsidRPr="00C653CC">
        <w:rPr>
          <w:rFonts w:ascii="Arial" w:hAnsi="Arial" w:cs="Arial"/>
        </w:rPr>
        <w:t>with.</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The</w:t>
      </w:r>
      <w:r w:rsidRPr="00C653CC">
        <w:rPr>
          <w:rFonts w:cs="Arial"/>
          <w:spacing w:val="-7"/>
          <w:sz w:val="22"/>
          <w:szCs w:val="22"/>
        </w:rPr>
        <w:t xml:space="preserve"> </w:t>
      </w:r>
      <w:r w:rsidRPr="00C653CC">
        <w:rPr>
          <w:rFonts w:cs="Arial"/>
          <w:sz w:val="22"/>
          <w:szCs w:val="22"/>
        </w:rPr>
        <w:t>strategy</w:t>
      </w:r>
      <w:r w:rsidRPr="00C653CC">
        <w:rPr>
          <w:rFonts w:cs="Arial"/>
          <w:spacing w:val="-10"/>
          <w:sz w:val="22"/>
          <w:szCs w:val="22"/>
        </w:rPr>
        <w:t xml:space="preserve"> </w:t>
      </w:r>
      <w:r w:rsidRPr="00C653CC">
        <w:rPr>
          <w:rFonts w:cs="Arial"/>
          <w:sz w:val="22"/>
          <w:szCs w:val="22"/>
        </w:rPr>
        <w:t>covers</w:t>
      </w:r>
      <w:r w:rsidRPr="00C653CC">
        <w:rPr>
          <w:rFonts w:cs="Arial"/>
          <w:spacing w:val="-8"/>
          <w:sz w:val="22"/>
          <w:szCs w:val="22"/>
        </w:rPr>
        <w:t xml:space="preserve"> </w:t>
      </w:r>
      <w:r w:rsidRPr="00C653CC">
        <w:rPr>
          <w:rFonts w:cs="Arial"/>
          <w:sz w:val="22"/>
          <w:szCs w:val="22"/>
        </w:rPr>
        <w:t>all</w:t>
      </w:r>
      <w:r w:rsidRPr="00C653CC">
        <w:rPr>
          <w:rFonts w:cs="Arial"/>
          <w:spacing w:val="-7"/>
          <w:sz w:val="22"/>
          <w:szCs w:val="22"/>
        </w:rPr>
        <w:t xml:space="preserve"> </w:t>
      </w:r>
      <w:r w:rsidRPr="00C653CC">
        <w:rPr>
          <w:rFonts w:cs="Arial"/>
          <w:sz w:val="22"/>
          <w:szCs w:val="22"/>
        </w:rPr>
        <w:t>forms</w:t>
      </w:r>
      <w:r w:rsidRPr="00C653CC">
        <w:rPr>
          <w:rFonts w:cs="Arial"/>
          <w:spacing w:val="-10"/>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terrorism,</w:t>
      </w:r>
      <w:r w:rsidRPr="00C653CC">
        <w:rPr>
          <w:rFonts w:cs="Arial"/>
          <w:spacing w:val="-7"/>
          <w:sz w:val="22"/>
          <w:szCs w:val="22"/>
        </w:rPr>
        <w:t xml:space="preserve"> </w:t>
      </w:r>
      <w:r w:rsidRPr="00C653CC">
        <w:rPr>
          <w:rFonts w:cs="Arial"/>
          <w:sz w:val="22"/>
          <w:szCs w:val="22"/>
        </w:rPr>
        <w:t>including</w:t>
      </w:r>
      <w:r w:rsidRPr="00C653CC">
        <w:rPr>
          <w:rFonts w:cs="Arial"/>
          <w:spacing w:val="-11"/>
          <w:sz w:val="22"/>
          <w:szCs w:val="22"/>
        </w:rPr>
        <w:t xml:space="preserve"> </w:t>
      </w:r>
      <w:r w:rsidRPr="00C653CC">
        <w:rPr>
          <w:rFonts w:cs="Arial"/>
          <w:sz w:val="22"/>
          <w:szCs w:val="22"/>
        </w:rPr>
        <w:t>far</w:t>
      </w:r>
      <w:r w:rsidRPr="00C653CC">
        <w:rPr>
          <w:rFonts w:cs="Arial"/>
          <w:spacing w:val="-8"/>
          <w:sz w:val="22"/>
          <w:szCs w:val="22"/>
        </w:rPr>
        <w:t xml:space="preserve"> </w:t>
      </w:r>
      <w:r w:rsidRPr="00C653CC">
        <w:rPr>
          <w:rFonts w:cs="Arial"/>
          <w:sz w:val="22"/>
          <w:szCs w:val="22"/>
        </w:rPr>
        <w:t>right</w:t>
      </w:r>
      <w:r w:rsidRPr="00C653CC">
        <w:rPr>
          <w:rFonts w:cs="Arial"/>
          <w:spacing w:val="-7"/>
          <w:sz w:val="22"/>
          <w:szCs w:val="22"/>
        </w:rPr>
        <w:t xml:space="preserve"> </w:t>
      </w:r>
      <w:r w:rsidRPr="00C653CC">
        <w:rPr>
          <w:rFonts w:cs="Arial"/>
          <w:sz w:val="22"/>
          <w:szCs w:val="22"/>
        </w:rPr>
        <w:t>extremism</w:t>
      </w:r>
      <w:r w:rsidRPr="00C653CC">
        <w:rPr>
          <w:rFonts w:cs="Arial"/>
          <w:spacing w:val="-6"/>
          <w:sz w:val="22"/>
          <w:szCs w:val="22"/>
        </w:rPr>
        <w:t xml:space="preserve"> </w:t>
      </w:r>
      <w:r w:rsidRPr="00C653CC">
        <w:rPr>
          <w:rFonts w:cs="Arial"/>
          <w:sz w:val="22"/>
          <w:szCs w:val="22"/>
        </w:rPr>
        <w:t>and</w:t>
      </w:r>
      <w:r w:rsidRPr="00C653CC">
        <w:rPr>
          <w:rFonts w:cs="Arial"/>
          <w:spacing w:val="-7"/>
          <w:sz w:val="22"/>
          <w:szCs w:val="22"/>
        </w:rPr>
        <w:t xml:space="preserve"> </w:t>
      </w:r>
      <w:r w:rsidRPr="00C653CC">
        <w:rPr>
          <w:rFonts w:cs="Arial"/>
          <w:sz w:val="22"/>
          <w:szCs w:val="22"/>
        </w:rPr>
        <w:t>some</w:t>
      </w:r>
      <w:r w:rsidRPr="00C653CC">
        <w:rPr>
          <w:rFonts w:cs="Arial"/>
          <w:spacing w:val="-7"/>
          <w:sz w:val="22"/>
          <w:szCs w:val="22"/>
        </w:rPr>
        <w:t xml:space="preserve"> </w:t>
      </w:r>
      <w:r w:rsidRPr="00C653CC">
        <w:rPr>
          <w:rFonts w:cs="Arial"/>
          <w:sz w:val="22"/>
          <w:szCs w:val="22"/>
        </w:rPr>
        <w:t>aspects of non-violent</w:t>
      </w:r>
      <w:r w:rsidRPr="00C653CC">
        <w:rPr>
          <w:rFonts w:cs="Arial"/>
          <w:spacing w:val="-9"/>
          <w:sz w:val="22"/>
          <w:szCs w:val="22"/>
        </w:rPr>
        <w:t xml:space="preserve"> </w:t>
      </w:r>
      <w:r w:rsidRPr="00C653CC">
        <w:rPr>
          <w:rFonts w:cs="Arial"/>
          <w:sz w:val="22"/>
          <w:szCs w:val="22"/>
        </w:rPr>
        <w:t>extremism.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2" w:firstLine="0"/>
        <w:jc w:val="both"/>
        <w:rPr>
          <w:rFonts w:cs="Arial"/>
          <w:sz w:val="22"/>
          <w:szCs w:val="22"/>
        </w:rPr>
      </w:pPr>
      <w:r w:rsidRPr="00C653CC">
        <w:rPr>
          <w:rFonts w:cs="Arial"/>
          <w:sz w:val="22"/>
          <w:szCs w:val="22"/>
        </w:rPr>
        <w:t>It is important to remember that Islamist ideology should not be confused with traditional religious practice. It is an ideology which is based on a distorted interpretation of Islam, which betrays Islam’s peaceful</w:t>
      </w:r>
      <w:r w:rsidRPr="00C653CC">
        <w:rPr>
          <w:rFonts w:cs="Arial"/>
          <w:spacing w:val="-17"/>
          <w:sz w:val="22"/>
          <w:szCs w:val="22"/>
        </w:rPr>
        <w:t xml:space="preserve"> </w:t>
      </w:r>
      <w:r w:rsidRPr="00C653CC">
        <w:rPr>
          <w:rFonts w:cs="Arial"/>
          <w:sz w:val="22"/>
          <w:szCs w:val="22"/>
        </w:rPr>
        <w:t>principles.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sz w:val="22"/>
          <w:szCs w:val="22"/>
        </w:rPr>
        <w:t>Indicators</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2" w:firstLine="0"/>
        <w:jc w:val="both"/>
        <w:rPr>
          <w:rFonts w:cs="Arial"/>
          <w:sz w:val="22"/>
          <w:szCs w:val="22"/>
        </w:rPr>
      </w:pPr>
      <w:r w:rsidRPr="00C653CC">
        <w:rPr>
          <w:rFonts w:cs="Arial"/>
          <w:sz w:val="22"/>
          <w:szCs w:val="22"/>
        </w:rPr>
        <w:t xml:space="preserve">There are a number of </w:t>
      </w:r>
      <w:proofErr w:type="spellStart"/>
      <w:r w:rsidRPr="00C653CC">
        <w:rPr>
          <w:rFonts w:cs="Arial"/>
          <w:sz w:val="22"/>
          <w:szCs w:val="22"/>
        </w:rPr>
        <w:t>behaviours</w:t>
      </w:r>
      <w:proofErr w:type="spellEnd"/>
      <w:r w:rsidRPr="00C653CC">
        <w:rPr>
          <w:rFonts w:cs="Arial"/>
          <w:sz w:val="22"/>
          <w:szCs w:val="22"/>
        </w:rPr>
        <w:t xml:space="preserve"> which may indicate a person is at risk of being radicalised.</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Spending increasing time in the company of other suspected</w:t>
      </w:r>
      <w:r w:rsidRPr="00C653CC">
        <w:rPr>
          <w:rFonts w:ascii="Arial" w:hAnsi="Arial" w:cs="Arial"/>
          <w:spacing w:val="-24"/>
        </w:rPr>
        <w:t xml:space="preserve"> </w:t>
      </w:r>
      <w:r w:rsidRPr="00C653CC">
        <w:rPr>
          <w:rFonts w:ascii="Arial" w:hAnsi="Arial" w:cs="Arial"/>
        </w:rPr>
        <w:t>extremists.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Changing their style of dress or personal appearance to accord with the</w:t>
      </w:r>
      <w:r w:rsidRPr="00C653CC">
        <w:rPr>
          <w:rFonts w:ascii="Arial" w:hAnsi="Arial" w:cs="Arial"/>
          <w:spacing w:val="-28"/>
        </w:rPr>
        <w:t xml:space="preserve"> </w:t>
      </w:r>
      <w:r w:rsidRPr="00C653CC">
        <w:rPr>
          <w:rFonts w:ascii="Arial" w:hAnsi="Arial" w:cs="Arial"/>
        </w:rPr>
        <w:t>group.</w:t>
      </w: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Their</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r w:rsidRPr="00C653CC">
        <w:rPr>
          <w:rFonts w:ascii="Arial" w:hAnsi="Arial" w:cs="Arial"/>
        </w:rPr>
        <w:t>behaviour</w:t>
      </w:r>
      <w:r w:rsidRPr="00C653CC">
        <w:rPr>
          <w:rFonts w:ascii="Arial" w:hAnsi="Arial" w:cs="Arial"/>
          <w:spacing w:val="-18"/>
        </w:rPr>
        <w:t xml:space="preserve"> </w:t>
      </w:r>
      <w:r w:rsidRPr="00C653CC">
        <w:rPr>
          <w:rFonts w:ascii="Arial" w:hAnsi="Arial" w:cs="Arial"/>
        </w:rPr>
        <w:t>becoming</w:t>
      </w:r>
      <w:r w:rsidRPr="00C653CC">
        <w:rPr>
          <w:rFonts w:ascii="Arial" w:hAnsi="Arial" w:cs="Arial"/>
          <w:spacing w:val="-18"/>
        </w:rPr>
        <w:t xml:space="preserve"> </w:t>
      </w:r>
      <w:r w:rsidRPr="00C653CC">
        <w:rPr>
          <w:rFonts w:ascii="Arial" w:hAnsi="Arial" w:cs="Arial"/>
        </w:rPr>
        <w:t>increasingly</w:t>
      </w:r>
      <w:r w:rsidRPr="00C653CC">
        <w:rPr>
          <w:rFonts w:ascii="Arial" w:hAnsi="Arial" w:cs="Arial"/>
          <w:spacing w:val="-20"/>
        </w:rPr>
        <w:t xml:space="preserve"> </w:t>
      </w:r>
      <w:proofErr w:type="spellStart"/>
      <w:r w:rsidR="006C439C">
        <w:rPr>
          <w:rFonts w:ascii="Arial" w:hAnsi="Arial" w:cs="Arial"/>
        </w:rPr>
        <w:t>cent</w:t>
      </w:r>
      <w:r w:rsidR="006C439C" w:rsidRPr="00C653CC">
        <w:rPr>
          <w:rFonts w:ascii="Arial" w:hAnsi="Arial" w:cs="Arial"/>
        </w:rPr>
        <w:t>red</w:t>
      </w:r>
      <w:proofErr w:type="spellEnd"/>
      <w:r w:rsidRPr="00C653CC">
        <w:rPr>
          <w:rFonts w:ascii="Arial" w:hAnsi="Arial" w:cs="Arial"/>
          <w:spacing w:val="-17"/>
        </w:rPr>
        <w:t xml:space="preserve"> </w:t>
      </w:r>
      <w:r w:rsidRPr="00C653CC">
        <w:rPr>
          <w:rFonts w:ascii="Arial" w:hAnsi="Arial" w:cs="Arial"/>
        </w:rPr>
        <w:t>on</w:t>
      </w:r>
      <w:r w:rsidRPr="00C653CC">
        <w:rPr>
          <w:rFonts w:ascii="Arial" w:hAnsi="Arial" w:cs="Arial"/>
          <w:spacing w:val="-17"/>
        </w:rPr>
        <w:t xml:space="preserve"> </w:t>
      </w:r>
      <w:r w:rsidRPr="00C653CC">
        <w:rPr>
          <w:rFonts w:ascii="Arial" w:hAnsi="Arial" w:cs="Arial"/>
        </w:rPr>
        <w:t>an</w:t>
      </w:r>
      <w:r w:rsidRPr="00C653CC">
        <w:rPr>
          <w:rFonts w:ascii="Arial" w:hAnsi="Arial" w:cs="Arial"/>
          <w:spacing w:val="-17"/>
        </w:rPr>
        <w:t xml:space="preserve"> </w:t>
      </w:r>
      <w:r w:rsidRPr="00C653CC">
        <w:rPr>
          <w:rFonts w:ascii="Arial" w:hAnsi="Arial" w:cs="Arial"/>
        </w:rPr>
        <w:t>extremist</w:t>
      </w:r>
      <w:r w:rsidRPr="00C653CC">
        <w:rPr>
          <w:rFonts w:ascii="Arial" w:hAnsi="Arial" w:cs="Arial"/>
          <w:spacing w:val="-17"/>
        </w:rPr>
        <w:t xml:space="preserve"> </w:t>
      </w:r>
      <w:r w:rsidRPr="00C653CC">
        <w:rPr>
          <w:rFonts w:ascii="Arial" w:hAnsi="Arial" w:cs="Arial"/>
        </w:rPr>
        <w:t>ideology, group or</w:t>
      </w:r>
      <w:r w:rsidRPr="00C653CC">
        <w:rPr>
          <w:rFonts w:ascii="Arial" w:hAnsi="Arial" w:cs="Arial"/>
          <w:spacing w:val="-5"/>
        </w:rPr>
        <w:t xml:space="preserve"> </w:t>
      </w:r>
      <w:r w:rsidRPr="00C653CC">
        <w:rPr>
          <w:rFonts w:ascii="Arial" w:hAnsi="Arial" w:cs="Arial"/>
        </w:rPr>
        <w:t>cause.</w:t>
      </w:r>
    </w:p>
    <w:p w:rsidR="005D7EF6" w:rsidRPr="00C653CC" w:rsidRDefault="00E6615E" w:rsidP="00917CB6">
      <w:pPr>
        <w:pStyle w:val="ListParagraph"/>
        <w:numPr>
          <w:ilvl w:val="0"/>
          <w:numId w:val="2"/>
        </w:numPr>
        <w:tabs>
          <w:tab w:val="left" w:pos="832"/>
        </w:tabs>
        <w:spacing w:before="22" w:line="274" w:lineRule="exact"/>
        <w:ind w:right="151"/>
        <w:jc w:val="both"/>
        <w:rPr>
          <w:rFonts w:ascii="Arial" w:eastAsia="Arial" w:hAnsi="Arial" w:cs="Arial"/>
        </w:rPr>
      </w:pPr>
      <w:r w:rsidRPr="00C653CC">
        <w:rPr>
          <w:rFonts w:ascii="Arial" w:hAnsi="Arial" w:cs="Arial"/>
        </w:rPr>
        <w:t>Loss of interest in other friends and activities not associated with the extremist ideology, group or</w:t>
      </w:r>
      <w:r w:rsidRPr="00C653CC">
        <w:rPr>
          <w:rFonts w:ascii="Arial" w:hAnsi="Arial" w:cs="Arial"/>
          <w:spacing w:val="-7"/>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0" w:lineRule="exact"/>
        <w:jc w:val="both"/>
        <w:rPr>
          <w:rFonts w:ascii="Arial" w:eastAsia="Arial" w:hAnsi="Arial" w:cs="Arial"/>
        </w:rPr>
      </w:pPr>
      <w:r w:rsidRPr="00C653CC">
        <w:rPr>
          <w:rFonts w:ascii="Arial" w:hAnsi="Arial" w:cs="Arial"/>
        </w:rPr>
        <w:t>Possession of materials or symbols associated with an extremist</w:t>
      </w:r>
      <w:r w:rsidRPr="00C653CC">
        <w:rPr>
          <w:rFonts w:ascii="Arial" w:hAnsi="Arial" w:cs="Arial"/>
          <w:spacing w:val="-22"/>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Attempts to recruit others to the group or</w:t>
      </w:r>
      <w:r w:rsidRPr="00C653CC">
        <w:rPr>
          <w:rFonts w:ascii="Arial" w:hAnsi="Arial" w:cs="Arial"/>
          <w:spacing w:val="-18"/>
        </w:rPr>
        <w:t xml:space="preserve"> </w:t>
      </w:r>
      <w:r w:rsidRPr="00C653CC">
        <w:rPr>
          <w:rFonts w:ascii="Arial" w:hAnsi="Arial" w:cs="Arial"/>
        </w:rPr>
        <w:t>cause.</w:t>
      </w:r>
    </w:p>
    <w:p w:rsidR="005D7EF6" w:rsidRPr="00C653CC" w:rsidRDefault="00E6615E" w:rsidP="003C2A85">
      <w:pPr>
        <w:pStyle w:val="ListParagraph"/>
        <w:numPr>
          <w:ilvl w:val="0"/>
          <w:numId w:val="2"/>
        </w:numPr>
        <w:tabs>
          <w:tab w:val="left" w:pos="832"/>
        </w:tabs>
        <w:ind w:right="147"/>
        <w:jc w:val="both"/>
        <w:rPr>
          <w:rFonts w:ascii="Arial" w:eastAsia="Arial" w:hAnsi="Arial" w:cs="Arial"/>
        </w:rPr>
      </w:pPr>
      <w:r w:rsidRPr="00C653CC">
        <w:rPr>
          <w:rFonts w:ascii="Arial" w:hAnsi="Arial" w:cs="Arial"/>
        </w:rPr>
        <w:t>Communication with others that suggest identification with a group, cause or ideology.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Using insulting derogatory names for another</w:t>
      </w:r>
      <w:r w:rsidRPr="00C653CC">
        <w:rPr>
          <w:rFonts w:ascii="Arial" w:hAnsi="Arial" w:cs="Arial"/>
          <w:spacing w:val="-20"/>
        </w:rPr>
        <w:t xml:space="preserve"> </w:t>
      </w:r>
      <w:r w:rsidRPr="00C653CC">
        <w:rPr>
          <w:rFonts w:ascii="Arial" w:hAnsi="Arial" w:cs="Arial"/>
        </w:rPr>
        <w:t>group.</w:t>
      </w:r>
    </w:p>
    <w:p w:rsidR="001E6BBB" w:rsidRPr="004F0576" w:rsidRDefault="00E6615E" w:rsidP="004F0576">
      <w:pPr>
        <w:pStyle w:val="ListParagraph"/>
        <w:numPr>
          <w:ilvl w:val="0"/>
          <w:numId w:val="2"/>
        </w:numPr>
        <w:tabs>
          <w:tab w:val="left" w:pos="832"/>
        </w:tabs>
        <w:ind w:right="143"/>
        <w:jc w:val="both"/>
        <w:rPr>
          <w:rFonts w:ascii="Arial" w:eastAsia="Arial" w:hAnsi="Arial" w:cs="Arial"/>
        </w:rPr>
        <w:sectPr w:rsidR="001E6BBB" w:rsidRPr="004F0576">
          <w:pgSz w:w="11910" w:h="16840"/>
          <w:pgMar w:top="840" w:right="1080" w:bottom="900" w:left="1120" w:header="0" w:footer="719" w:gutter="0"/>
          <w:cols w:space="720"/>
        </w:sectPr>
      </w:pPr>
      <w:r w:rsidRPr="00C653CC">
        <w:rPr>
          <w:rFonts w:ascii="Arial" w:hAnsi="Arial" w:cs="Arial"/>
        </w:rPr>
        <w:t>Increase</w:t>
      </w:r>
      <w:r w:rsidRPr="00C653CC">
        <w:rPr>
          <w:rFonts w:ascii="Arial" w:hAnsi="Arial" w:cs="Arial"/>
          <w:spacing w:val="-17"/>
        </w:rPr>
        <w:t xml:space="preserve"> </w:t>
      </w:r>
      <w:r w:rsidRPr="00C653CC">
        <w:rPr>
          <w:rFonts w:ascii="Arial" w:hAnsi="Arial" w:cs="Arial"/>
        </w:rPr>
        <w:t>in</w:t>
      </w:r>
      <w:r w:rsidRPr="00C653CC">
        <w:rPr>
          <w:rFonts w:ascii="Arial" w:hAnsi="Arial" w:cs="Arial"/>
          <w:spacing w:val="-20"/>
        </w:rPr>
        <w:t xml:space="preserve"> </w:t>
      </w:r>
      <w:r w:rsidRPr="00C653CC">
        <w:rPr>
          <w:rFonts w:ascii="Arial" w:hAnsi="Arial" w:cs="Arial"/>
        </w:rPr>
        <w:t>prejudice-related</w:t>
      </w:r>
      <w:r w:rsidRPr="00C653CC">
        <w:rPr>
          <w:rFonts w:ascii="Arial" w:hAnsi="Arial" w:cs="Arial"/>
          <w:spacing w:val="-17"/>
        </w:rPr>
        <w:t xml:space="preserve"> </w:t>
      </w:r>
      <w:r w:rsidRPr="00C653CC">
        <w:rPr>
          <w:rFonts w:ascii="Arial" w:hAnsi="Arial" w:cs="Arial"/>
        </w:rPr>
        <w:t>incidents</w:t>
      </w:r>
      <w:r w:rsidRPr="00C653CC">
        <w:rPr>
          <w:rFonts w:ascii="Arial" w:hAnsi="Arial" w:cs="Arial"/>
          <w:spacing w:val="-17"/>
        </w:rPr>
        <w:t xml:space="preserve"> </w:t>
      </w:r>
      <w:r w:rsidRPr="00C653CC">
        <w:rPr>
          <w:rFonts w:ascii="Arial" w:hAnsi="Arial" w:cs="Arial"/>
        </w:rPr>
        <w:t>committed</w:t>
      </w:r>
      <w:r w:rsidRPr="00C653CC">
        <w:rPr>
          <w:rFonts w:ascii="Arial" w:hAnsi="Arial" w:cs="Arial"/>
          <w:spacing w:val="-17"/>
        </w:rPr>
        <w:t xml:space="preserve"> </w:t>
      </w:r>
      <w:r w:rsidRPr="00C653CC">
        <w:rPr>
          <w:rFonts w:ascii="Arial" w:hAnsi="Arial" w:cs="Arial"/>
        </w:rPr>
        <w:t>by</w:t>
      </w:r>
      <w:r w:rsidRPr="00C653CC">
        <w:rPr>
          <w:rFonts w:ascii="Arial" w:hAnsi="Arial" w:cs="Arial"/>
          <w:spacing w:val="-20"/>
        </w:rPr>
        <w:t xml:space="preserve"> </w:t>
      </w:r>
      <w:r w:rsidRPr="00C653CC">
        <w:rPr>
          <w:rFonts w:ascii="Arial" w:hAnsi="Arial" w:cs="Arial"/>
        </w:rPr>
        <w:t>that</w:t>
      </w:r>
      <w:r w:rsidRPr="00C653CC">
        <w:rPr>
          <w:rFonts w:ascii="Arial" w:hAnsi="Arial" w:cs="Arial"/>
          <w:spacing w:val="-20"/>
        </w:rPr>
        <w:t xml:space="preserve"> </w:t>
      </w:r>
      <w:r w:rsidRPr="00C653CC">
        <w:rPr>
          <w:rFonts w:ascii="Arial" w:hAnsi="Arial" w:cs="Arial"/>
        </w:rPr>
        <w:t>person-</w:t>
      </w:r>
      <w:r w:rsidRPr="00C653CC">
        <w:rPr>
          <w:rFonts w:ascii="Arial" w:hAnsi="Arial" w:cs="Arial"/>
          <w:spacing w:val="-18"/>
        </w:rPr>
        <w:t xml:space="preserve"> </w:t>
      </w:r>
      <w:r w:rsidRPr="00C653CC">
        <w:rPr>
          <w:rFonts w:ascii="Arial" w:hAnsi="Arial" w:cs="Arial"/>
        </w:rPr>
        <w:t>these</w:t>
      </w:r>
      <w:r w:rsidRPr="00C653CC">
        <w:rPr>
          <w:rFonts w:ascii="Arial" w:hAnsi="Arial" w:cs="Arial"/>
          <w:spacing w:val="-17"/>
        </w:rPr>
        <w:t xml:space="preserve"> </w:t>
      </w:r>
      <w:r w:rsidRPr="00C653CC">
        <w:rPr>
          <w:rFonts w:ascii="Arial" w:hAnsi="Arial" w:cs="Arial"/>
        </w:rPr>
        <w:t>may</w:t>
      </w:r>
      <w:r w:rsidRPr="00C653CC">
        <w:rPr>
          <w:rFonts w:ascii="Arial" w:hAnsi="Arial" w:cs="Arial"/>
          <w:spacing w:val="-20"/>
        </w:rPr>
        <w:t xml:space="preserve"> </w:t>
      </w:r>
      <w:r w:rsidRPr="00C653CC">
        <w:rPr>
          <w:rFonts w:ascii="Arial" w:hAnsi="Arial" w:cs="Arial"/>
        </w:rPr>
        <w:t>include physical or verbal assault, provocative behaviour, damage to property, derogatory name calling, possession of prejudice related materials, prejudice-related ridicule or name calling, inappropriate forms of address, refusal to cooperate, attempts to recruit</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prejudice-related</w:t>
      </w:r>
      <w:r w:rsidRPr="00C653CC">
        <w:rPr>
          <w:rFonts w:ascii="Arial" w:hAnsi="Arial" w:cs="Arial"/>
          <w:spacing w:val="-19"/>
        </w:rPr>
        <w:t xml:space="preserve"> </w:t>
      </w:r>
      <w:r w:rsidRPr="00C653CC">
        <w:rPr>
          <w:rFonts w:ascii="Arial" w:hAnsi="Arial" w:cs="Arial"/>
        </w:rPr>
        <w:t>organisations,</w:t>
      </w:r>
      <w:r w:rsidRPr="00C653CC">
        <w:rPr>
          <w:rFonts w:ascii="Arial" w:hAnsi="Arial" w:cs="Arial"/>
          <w:spacing w:val="-17"/>
        </w:rPr>
        <w:t xml:space="preserve"> </w:t>
      </w:r>
      <w:r w:rsidRPr="00C653CC">
        <w:rPr>
          <w:rFonts w:ascii="Arial" w:hAnsi="Arial" w:cs="Arial"/>
        </w:rPr>
        <w:t>condoning</w:t>
      </w:r>
      <w:r w:rsidRPr="00C653CC">
        <w:rPr>
          <w:rFonts w:ascii="Arial" w:hAnsi="Arial" w:cs="Arial"/>
          <w:spacing w:val="-18"/>
        </w:rPr>
        <w:t xml:space="preserve"> </w:t>
      </w:r>
      <w:r w:rsidRPr="00C653CC">
        <w:rPr>
          <w:rFonts w:ascii="Arial" w:hAnsi="Arial" w:cs="Arial"/>
        </w:rPr>
        <w:t>or</w:t>
      </w:r>
      <w:r w:rsidRPr="00C653CC">
        <w:rPr>
          <w:rFonts w:ascii="Arial" w:hAnsi="Arial" w:cs="Arial"/>
          <w:spacing w:val="-18"/>
        </w:rPr>
        <w:t xml:space="preserve"> </w:t>
      </w:r>
      <w:r w:rsidRPr="00C653CC">
        <w:rPr>
          <w:rFonts w:ascii="Arial" w:hAnsi="Arial" w:cs="Arial"/>
        </w:rPr>
        <w:t>supporting</w:t>
      </w:r>
      <w:r w:rsidRPr="00C653CC">
        <w:rPr>
          <w:rFonts w:ascii="Arial" w:hAnsi="Arial" w:cs="Arial"/>
          <w:spacing w:val="-19"/>
        </w:rPr>
        <w:t xml:space="preserve"> </w:t>
      </w:r>
      <w:r w:rsidRPr="00C653CC">
        <w:rPr>
          <w:rFonts w:ascii="Arial" w:hAnsi="Arial" w:cs="Arial"/>
        </w:rPr>
        <w:t>violence</w:t>
      </w:r>
      <w:r w:rsidRPr="00C653CC">
        <w:rPr>
          <w:rFonts w:ascii="Arial" w:hAnsi="Arial" w:cs="Arial"/>
          <w:spacing w:val="-19"/>
        </w:rPr>
        <w:t xml:space="preserve"> </w:t>
      </w:r>
      <w:r w:rsidRPr="00C653CC">
        <w:rPr>
          <w:rFonts w:ascii="Arial" w:hAnsi="Arial" w:cs="Arial"/>
        </w:rPr>
        <w:t>towards others.</w:t>
      </w:r>
    </w:p>
    <w:p w:rsidR="005D7EF6" w:rsidRPr="00C653CC" w:rsidRDefault="00E6615E" w:rsidP="00C653CC">
      <w:pPr>
        <w:spacing w:before="57"/>
        <w:ind w:right="147"/>
        <w:jc w:val="both"/>
        <w:rPr>
          <w:rFonts w:ascii="Arial" w:eastAsia="Arial" w:hAnsi="Arial" w:cs="Arial"/>
        </w:rPr>
      </w:pPr>
      <w:r w:rsidRPr="00C653CC">
        <w:rPr>
          <w:rFonts w:ascii="Arial" w:eastAsia="Arial" w:hAnsi="Arial" w:cs="Arial"/>
        </w:rPr>
        <w:lastRenderedPageBreak/>
        <w:t>More specific information can be found in the DCFS document ‘</w:t>
      </w:r>
      <w:r w:rsidRPr="00C653CC">
        <w:rPr>
          <w:rFonts w:ascii="Arial" w:eastAsia="Arial" w:hAnsi="Arial" w:cs="Arial"/>
          <w:i/>
        </w:rPr>
        <w:t>Learning together to be safe: A Toolkit to help schools contribute to the prevention of violent</w:t>
      </w:r>
      <w:r w:rsidRPr="00C653CC">
        <w:rPr>
          <w:rFonts w:ascii="Arial" w:eastAsia="Arial" w:hAnsi="Arial" w:cs="Arial"/>
          <w:i/>
          <w:spacing w:val="-28"/>
        </w:rPr>
        <w:t xml:space="preserve"> </w:t>
      </w:r>
      <w:r w:rsidRPr="00C653CC">
        <w:rPr>
          <w:rFonts w:ascii="Arial" w:eastAsia="Arial" w:hAnsi="Arial" w:cs="Arial"/>
          <w:i/>
        </w:rPr>
        <w:t>extremism’</w:t>
      </w:r>
      <w:r w:rsidRPr="00C653CC">
        <w:rPr>
          <w:rFonts w:ascii="Arial" w:eastAsia="Arial" w:hAnsi="Arial" w:cs="Arial"/>
        </w:rPr>
        <w:t>.</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College staff should also be alert</w:t>
      </w:r>
      <w:r w:rsidRPr="00C653CC">
        <w:rPr>
          <w:rFonts w:cs="Arial"/>
          <w:spacing w:val="-10"/>
          <w:sz w:val="22"/>
          <w:szCs w:val="22"/>
        </w:rPr>
        <w:t xml:space="preserve"> </w:t>
      </w:r>
      <w:r w:rsidRPr="00C653CC">
        <w:rPr>
          <w:rFonts w:cs="Arial"/>
          <w:sz w:val="22"/>
          <w:szCs w:val="22"/>
        </w:rPr>
        <w:t>to:</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2"/>
        <w:jc w:val="both"/>
        <w:rPr>
          <w:rFonts w:ascii="Arial" w:eastAsia="Arial" w:hAnsi="Arial" w:cs="Arial"/>
        </w:rPr>
      </w:pPr>
      <w:r w:rsidRPr="00C653CC">
        <w:rPr>
          <w:rFonts w:ascii="Arial" w:eastAsia="Arial" w:hAnsi="Arial" w:cs="Arial"/>
        </w:rPr>
        <w:t>Disclosures by students of their exposure to the extremist actions, views or materials of others outside College, such as in their homes or community groups, especially where students haven’t actively sought them</w:t>
      </w:r>
      <w:r w:rsidRPr="00C653CC">
        <w:rPr>
          <w:rFonts w:ascii="Arial" w:eastAsia="Arial" w:hAnsi="Arial" w:cs="Arial"/>
          <w:spacing w:val="-24"/>
        </w:rPr>
        <w:t xml:space="preserve"> </w:t>
      </w:r>
      <w:r w:rsidRPr="00C653CC">
        <w:rPr>
          <w:rFonts w:ascii="Arial" w:eastAsia="Arial" w:hAnsi="Arial" w:cs="Arial"/>
        </w:rPr>
        <w:t>out.</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Graffiti symbols, writing or art work promoting extremist messages or</w:t>
      </w:r>
      <w:r w:rsidRPr="00C653CC">
        <w:rPr>
          <w:rFonts w:ascii="Arial" w:hAnsi="Arial" w:cs="Arial"/>
          <w:spacing w:val="-18"/>
        </w:rPr>
        <w:t xml:space="preserve"> </w:t>
      </w:r>
      <w:r w:rsidRPr="00C653CC">
        <w:rPr>
          <w:rFonts w:ascii="Arial" w:hAnsi="Arial" w:cs="Arial"/>
        </w:rPr>
        <w:t>images.</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accessing extremist material online, including through social media</w:t>
      </w:r>
      <w:r w:rsidRPr="00C653CC">
        <w:rPr>
          <w:rFonts w:ascii="Arial" w:hAnsi="Arial" w:cs="Arial"/>
          <w:spacing w:val="-36"/>
        </w:rPr>
        <w:t xml:space="preserve"> </w:t>
      </w:r>
      <w:r w:rsidRPr="00C653CC">
        <w:rPr>
          <w:rFonts w:ascii="Arial" w:hAnsi="Arial" w:cs="Arial"/>
        </w:rPr>
        <w:t>sites.</w:t>
      </w:r>
    </w:p>
    <w:p w:rsidR="005D7EF6" w:rsidRPr="00C653CC" w:rsidRDefault="00E6615E" w:rsidP="00C653CC">
      <w:pPr>
        <w:pStyle w:val="ListParagraph"/>
        <w:numPr>
          <w:ilvl w:val="0"/>
          <w:numId w:val="2"/>
        </w:numPr>
        <w:tabs>
          <w:tab w:val="left" w:pos="832"/>
        </w:tabs>
        <w:spacing w:before="195"/>
        <w:ind w:right="152"/>
        <w:jc w:val="both"/>
        <w:rPr>
          <w:rFonts w:ascii="Arial" w:eastAsia="Arial" w:hAnsi="Arial" w:cs="Arial"/>
        </w:rPr>
      </w:pPr>
      <w:r w:rsidRPr="00C653CC">
        <w:rPr>
          <w:rFonts w:ascii="Arial" w:hAnsi="Arial" w:cs="Arial"/>
        </w:rPr>
        <w:t>Parental reports of changes in behaviour, friendships or actions and requests for assistance.</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Reports of issues affecting learners in other schools or colleges</w:t>
      </w:r>
      <w:r w:rsidRPr="00C653CC">
        <w:rPr>
          <w:rFonts w:ascii="Arial" w:hAnsi="Arial" w:cs="Arial"/>
          <w:spacing w:val="-24"/>
        </w:rPr>
        <w:t xml:space="preserve"> </w:t>
      </w:r>
      <w:r w:rsidRPr="00C653CC">
        <w:rPr>
          <w:rFonts w:ascii="Arial" w:hAnsi="Arial" w:cs="Arial"/>
        </w:rPr>
        <w:t>locally.</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voicing opinions drawn from extremist ideologies and</w:t>
      </w:r>
      <w:r w:rsidRPr="00C653CC">
        <w:rPr>
          <w:rFonts w:ascii="Arial" w:hAnsi="Arial" w:cs="Arial"/>
          <w:spacing w:val="-30"/>
        </w:rPr>
        <w:t xml:space="preserve"> </w:t>
      </w:r>
      <w:r w:rsidRPr="00C653CC">
        <w:rPr>
          <w:rFonts w:ascii="Arial" w:hAnsi="Arial" w:cs="Arial"/>
        </w:rPr>
        <w:t>narratives.</w:t>
      </w:r>
    </w:p>
    <w:p w:rsidR="005D7EF6" w:rsidRPr="00C653CC" w:rsidRDefault="00E6615E" w:rsidP="00C653CC">
      <w:pPr>
        <w:pStyle w:val="ListParagraph"/>
        <w:numPr>
          <w:ilvl w:val="0"/>
          <w:numId w:val="2"/>
        </w:numPr>
        <w:tabs>
          <w:tab w:val="left" w:pos="832"/>
        </w:tabs>
        <w:spacing w:before="195"/>
        <w:jc w:val="both"/>
        <w:rPr>
          <w:rFonts w:ascii="Arial" w:eastAsia="Arial" w:hAnsi="Arial" w:cs="Arial"/>
        </w:rPr>
      </w:pPr>
      <w:r w:rsidRPr="00C653CC">
        <w:rPr>
          <w:rFonts w:ascii="Arial" w:eastAsia="Arial" w:hAnsi="Arial" w:cs="Arial"/>
        </w:rPr>
        <w:t>Use of extremist or ‘hate’ terms to exclude others or incite</w:t>
      </w:r>
      <w:r w:rsidRPr="00C653CC">
        <w:rPr>
          <w:rFonts w:ascii="Arial" w:eastAsia="Arial" w:hAnsi="Arial" w:cs="Arial"/>
          <w:spacing w:val="-21"/>
        </w:rPr>
        <w:t xml:space="preserve"> </w:t>
      </w:r>
      <w:r w:rsidRPr="00C653CC">
        <w:rPr>
          <w:rFonts w:ascii="Arial" w:eastAsia="Arial" w:hAnsi="Arial" w:cs="Arial"/>
        </w:rPr>
        <w:t>violence.</w:t>
      </w:r>
    </w:p>
    <w:p w:rsidR="005D7EF6" w:rsidRPr="00C653CC" w:rsidRDefault="005D7EF6" w:rsidP="00C653CC">
      <w:pPr>
        <w:spacing w:before="10"/>
        <w:jc w:val="both"/>
        <w:rPr>
          <w:rFonts w:ascii="Arial" w:eastAsia="Arial" w:hAnsi="Arial" w:cs="Arial"/>
        </w:rPr>
      </w:pPr>
    </w:p>
    <w:p w:rsidR="005D7EF6" w:rsidRPr="00C653CC" w:rsidRDefault="00E6615E" w:rsidP="00257A8E">
      <w:pPr>
        <w:pStyle w:val="Heading3"/>
        <w:ind w:left="0"/>
        <w:jc w:val="both"/>
        <w:rPr>
          <w:rFonts w:cs="Arial"/>
          <w:b w:val="0"/>
          <w:bCs w:val="0"/>
          <w:sz w:val="22"/>
          <w:szCs w:val="22"/>
        </w:rPr>
      </w:pPr>
      <w:r w:rsidRPr="00C653CC">
        <w:rPr>
          <w:rFonts w:cs="Arial"/>
          <w:sz w:val="22"/>
          <w:szCs w:val="22"/>
        </w:rPr>
        <w:t>College Ethos and</w:t>
      </w:r>
      <w:r w:rsidRPr="00C653CC">
        <w:rPr>
          <w:rFonts w:cs="Arial"/>
          <w:spacing w:val="-7"/>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b/>
          <w:bCs/>
        </w:rPr>
      </w:pPr>
    </w:p>
    <w:p w:rsidR="005D7EF6" w:rsidRPr="00C653CC" w:rsidRDefault="00E6615E" w:rsidP="003F0852">
      <w:pPr>
        <w:pStyle w:val="BodyText"/>
        <w:ind w:left="0" w:right="147" w:firstLine="0"/>
        <w:jc w:val="both"/>
        <w:rPr>
          <w:rFonts w:cs="Arial"/>
          <w:sz w:val="22"/>
          <w:szCs w:val="22"/>
        </w:rPr>
      </w:pPr>
      <w:r w:rsidRPr="00C653CC">
        <w:rPr>
          <w:rFonts w:cs="Arial"/>
          <w:sz w:val="22"/>
          <w:szCs w:val="22"/>
        </w:rPr>
        <w:t>There is no place for extremist views of any kind in the College, whether from internal sources – students, staff or governors, or external</w:t>
      </w:r>
      <w:r w:rsidRPr="00C653CC">
        <w:rPr>
          <w:rFonts w:cs="Arial"/>
          <w:spacing w:val="-16"/>
          <w:sz w:val="22"/>
          <w:szCs w:val="22"/>
        </w:rPr>
        <w:t xml:space="preserve"> </w:t>
      </w:r>
      <w:r w:rsidRPr="00C653CC">
        <w:rPr>
          <w:rFonts w:cs="Arial"/>
          <w:sz w:val="22"/>
          <w:szCs w:val="22"/>
        </w:rPr>
        <w:t>sources.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2" w:firstLine="0"/>
        <w:jc w:val="both"/>
        <w:rPr>
          <w:rFonts w:cs="Arial"/>
          <w:sz w:val="22"/>
          <w:szCs w:val="22"/>
        </w:rPr>
      </w:pPr>
      <w:r w:rsidRPr="00C653CC">
        <w:rPr>
          <w:rFonts w:cs="Arial"/>
          <w:sz w:val="22"/>
          <w:szCs w:val="22"/>
        </w:rPr>
        <w:t>As a college we recognise that extremism and exposure to extremist materials and influences</w:t>
      </w:r>
      <w:r w:rsidRPr="00C653CC">
        <w:rPr>
          <w:rFonts w:cs="Arial"/>
          <w:spacing w:val="-7"/>
          <w:sz w:val="22"/>
          <w:szCs w:val="22"/>
        </w:rPr>
        <w:t xml:space="preserve"> </w:t>
      </w:r>
      <w:r w:rsidRPr="00C653CC">
        <w:rPr>
          <w:rFonts w:cs="Arial"/>
          <w:sz w:val="22"/>
          <w:szCs w:val="22"/>
        </w:rPr>
        <w:t>can</w:t>
      </w:r>
      <w:r w:rsidRPr="00C653CC">
        <w:rPr>
          <w:rFonts w:cs="Arial"/>
          <w:spacing w:val="-6"/>
          <w:sz w:val="22"/>
          <w:szCs w:val="22"/>
        </w:rPr>
        <w:t xml:space="preserve"> </w:t>
      </w:r>
      <w:r w:rsidRPr="00C653CC">
        <w:rPr>
          <w:rFonts w:cs="Arial"/>
          <w:sz w:val="22"/>
          <w:szCs w:val="22"/>
        </w:rPr>
        <w:t>lead</w:t>
      </w:r>
      <w:r w:rsidRPr="00C653CC">
        <w:rPr>
          <w:rFonts w:cs="Arial"/>
          <w:spacing w:val="-8"/>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poor</w:t>
      </w:r>
      <w:r w:rsidRPr="00C653CC">
        <w:rPr>
          <w:rFonts w:cs="Arial"/>
          <w:spacing w:val="-10"/>
          <w:sz w:val="22"/>
          <w:szCs w:val="22"/>
        </w:rPr>
        <w:t xml:space="preserve"> </w:t>
      </w:r>
      <w:r w:rsidRPr="00C653CC">
        <w:rPr>
          <w:rFonts w:cs="Arial"/>
          <w:sz w:val="22"/>
          <w:szCs w:val="22"/>
        </w:rPr>
        <w:t>outcomes</w:t>
      </w:r>
      <w:r w:rsidRPr="00C653CC">
        <w:rPr>
          <w:rFonts w:cs="Arial"/>
          <w:spacing w:val="-9"/>
          <w:sz w:val="22"/>
          <w:szCs w:val="22"/>
        </w:rPr>
        <w:t xml:space="preserve"> </w:t>
      </w:r>
      <w:r w:rsidRPr="00C653CC">
        <w:rPr>
          <w:rFonts w:cs="Arial"/>
          <w:sz w:val="22"/>
          <w:szCs w:val="22"/>
        </w:rPr>
        <w:t>for</w:t>
      </w:r>
      <w:r w:rsidRPr="00C653CC">
        <w:rPr>
          <w:rFonts w:cs="Arial"/>
          <w:spacing w:val="-7"/>
          <w:sz w:val="22"/>
          <w:szCs w:val="22"/>
        </w:rPr>
        <w:t xml:space="preserve"> </w:t>
      </w:r>
      <w:r w:rsidRPr="00C653CC">
        <w:rPr>
          <w:rFonts w:cs="Arial"/>
          <w:sz w:val="22"/>
          <w:szCs w:val="22"/>
        </w:rPr>
        <w:t>learners</w:t>
      </w:r>
      <w:r w:rsidRPr="00C653CC">
        <w:rPr>
          <w:rFonts w:cs="Arial"/>
          <w:spacing w:val="-7"/>
          <w:sz w:val="22"/>
          <w:szCs w:val="22"/>
        </w:rPr>
        <w:t xml:space="preserve"> </w:t>
      </w:r>
      <w:r w:rsidRPr="00C653CC">
        <w:rPr>
          <w:rFonts w:cs="Arial"/>
          <w:sz w:val="22"/>
          <w:szCs w:val="22"/>
        </w:rPr>
        <w:t>and</w:t>
      </w:r>
      <w:r w:rsidRPr="00C653CC">
        <w:rPr>
          <w:rFonts w:cs="Arial"/>
          <w:spacing w:val="-8"/>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if</w:t>
      </w:r>
      <w:r w:rsidRPr="00C653CC">
        <w:rPr>
          <w:rFonts w:cs="Arial"/>
          <w:spacing w:val="-5"/>
          <w:sz w:val="22"/>
          <w:szCs w:val="22"/>
        </w:rPr>
        <w:t xml:space="preserve"> </w:t>
      </w:r>
      <w:r w:rsidRPr="00C653CC">
        <w:rPr>
          <w:rFonts w:cs="Arial"/>
          <w:sz w:val="22"/>
          <w:szCs w:val="22"/>
        </w:rPr>
        <w:t>we</w:t>
      </w:r>
      <w:r w:rsidRPr="00C653CC">
        <w:rPr>
          <w:rFonts w:cs="Arial"/>
          <w:spacing w:val="-8"/>
          <w:sz w:val="22"/>
          <w:szCs w:val="22"/>
        </w:rPr>
        <w:t xml:space="preserve"> </w:t>
      </w:r>
      <w:r w:rsidRPr="00C653CC">
        <w:rPr>
          <w:rFonts w:cs="Arial"/>
          <w:sz w:val="22"/>
          <w:szCs w:val="22"/>
        </w:rPr>
        <w:t>fail</w:t>
      </w:r>
      <w:r w:rsidRPr="00C653CC">
        <w:rPr>
          <w:rFonts w:cs="Arial"/>
          <w:spacing w:val="-8"/>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challenge</w:t>
      </w:r>
      <w:r w:rsidRPr="00C653CC">
        <w:rPr>
          <w:rFonts w:cs="Arial"/>
          <w:spacing w:val="-6"/>
          <w:sz w:val="22"/>
          <w:szCs w:val="22"/>
        </w:rPr>
        <w:t xml:space="preserve"> </w:t>
      </w:r>
      <w:r w:rsidRPr="00C653CC">
        <w:rPr>
          <w:rFonts w:cs="Arial"/>
          <w:sz w:val="22"/>
          <w:szCs w:val="22"/>
        </w:rPr>
        <w:t>extremist views we are failing to protect our staff and</w:t>
      </w:r>
      <w:r w:rsidRPr="00C653CC">
        <w:rPr>
          <w:rFonts w:cs="Arial"/>
          <w:spacing w:val="-19"/>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1" w:firstLine="0"/>
        <w:jc w:val="both"/>
        <w:rPr>
          <w:rFonts w:cs="Arial"/>
          <w:sz w:val="22"/>
          <w:szCs w:val="22"/>
        </w:rPr>
      </w:pPr>
      <w:r w:rsidRPr="00C653CC">
        <w:rPr>
          <w:rFonts w:cs="Arial"/>
          <w:sz w:val="22"/>
          <w:szCs w:val="22"/>
        </w:rPr>
        <w:t>Any</w:t>
      </w:r>
      <w:r w:rsidRPr="00C653CC">
        <w:rPr>
          <w:rFonts w:cs="Arial"/>
          <w:spacing w:val="-16"/>
          <w:sz w:val="22"/>
          <w:szCs w:val="22"/>
        </w:rPr>
        <w:t xml:space="preserve"> </w:t>
      </w:r>
      <w:r w:rsidRPr="00C653CC">
        <w:rPr>
          <w:rFonts w:cs="Arial"/>
          <w:sz w:val="22"/>
          <w:szCs w:val="22"/>
        </w:rPr>
        <w:t>prejudice,</w:t>
      </w:r>
      <w:r w:rsidRPr="00C653CC">
        <w:rPr>
          <w:rFonts w:cs="Arial"/>
          <w:spacing w:val="-13"/>
          <w:sz w:val="22"/>
          <w:szCs w:val="22"/>
        </w:rPr>
        <w:t xml:space="preserve"> </w:t>
      </w:r>
      <w:r w:rsidRPr="00C653CC">
        <w:rPr>
          <w:rFonts w:cs="Arial"/>
          <w:sz w:val="22"/>
          <w:szCs w:val="22"/>
        </w:rPr>
        <w:t>discrimination</w:t>
      </w:r>
      <w:r w:rsidRPr="00C653CC">
        <w:rPr>
          <w:rFonts w:cs="Arial"/>
          <w:spacing w:val="-13"/>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extremist</w:t>
      </w:r>
      <w:r w:rsidRPr="00C653CC">
        <w:rPr>
          <w:rFonts w:cs="Arial"/>
          <w:spacing w:val="-14"/>
          <w:sz w:val="22"/>
          <w:szCs w:val="22"/>
        </w:rPr>
        <w:t xml:space="preserve"> </w:t>
      </w:r>
      <w:r w:rsidRPr="00C653CC">
        <w:rPr>
          <w:rFonts w:cs="Arial"/>
          <w:sz w:val="22"/>
          <w:szCs w:val="22"/>
        </w:rPr>
        <w:t>views,</w:t>
      </w:r>
      <w:r w:rsidRPr="00C653CC">
        <w:rPr>
          <w:rFonts w:cs="Arial"/>
          <w:spacing w:val="-13"/>
          <w:sz w:val="22"/>
          <w:szCs w:val="22"/>
        </w:rPr>
        <w:t xml:space="preserve"> </w:t>
      </w:r>
      <w:r w:rsidRPr="00C653CC">
        <w:rPr>
          <w:rFonts w:cs="Arial"/>
          <w:sz w:val="22"/>
          <w:szCs w:val="22"/>
        </w:rPr>
        <w:t>including</w:t>
      </w:r>
      <w:r w:rsidRPr="00C653CC">
        <w:rPr>
          <w:rFonts w:cs="Arial"/>
          <w:spacing w:val="-15"/>
          <w:sz w:val="22"/>
          <w:szCs w:val="22"/>
        </w:rPr>
        <w:t xml:space="preserve"> </w:t>
      </w:r>
      <w:r w:rsidRPr="00C653CC">
        <w:rPr>
          <w:rFonts w:cs="Arial"/>
          <w:sz w:val="22"/>
          <w:szCs w:val="22"/>
        </w:rPr>
        <w:t>derogatory</w:t>
      </w:r>
      <w:r w:rsidRPr="00C653CC">
        <w:rPr>
          <w:rFonts w:cs="Arial"/>
          <w:spacing w:val="-16"/>
          <w:sz w:val="22"/>
          <w:szCs w:val="22"/>
        </w:rPr>
        <w:t xml:space="preserve"> </w:t>
      </w:r>
      <w:r w:rsidRPr="00C653CC">
        <w:rPr>
          <w:rFonts w:cs="Arial"/>
          <w:sz w:val="22"/>
          <w:szCs w:val="22"/>
        </w:rPr>
        <w:t>language,</w:t>
      </w:r>
      <w:r w:rsidRPr="00C653CC">
        <w:rPr>
          <w:rFonts w:cs="Arial"/>
          <w:spacing w:val="-13"/>
          <w:sz w:val="22"/>
          <w:szCs w:val="22"/>
        </w:rPr>
        <w:t xml:space="preserve"> </w:t>
      </w:r>
      <w:r w:rsidRPr="00C653CC">
        <w:rPr>
          <w:rFonts w:cs="Arial"/>
          <w:sz w:val="22"/>
          <w:szCs w:val="22"/>
        </w:rPr>
        <w:t>displayed by</w:t>
      </w:r>
      <w:r w:rsidRPr="00C653CC">
        <w:rPr>
          <w:rFonts w:cs="Arial"/>
          <w:spacing w:val="-15"/>
          <w:sz w:val="22"/>
          <w:szCs w:val="22"/>
        </w:rPr>
        <w:t xml:space="preserve"> </w:t>
      </w:r>
      <w:r w:rsidRPr="00C653CC">
        <w:rPr>
          <w:rFonts w:cs="Arial"/>
          <w:sz w:val="22"/>
          <w:szCs w:val="22"/>
        </w:rPr>
        <w:t>students</w:t>
      </w:r>
      <w:r w:rsidRPr="00C653CC">
        <w:rPr>
          <w:rFonts w:cs="Arial"/>
          <w:spacing w:val="-12"/>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will</w:t>
      </w:r>
      <w:r w:rsidRPr="00C653CC">
        <w:rPr>
          <w:rFonts w:cs="Arial"/>
          <w:spacing w:val="-11"/>
          <w:sz w:val="22"/>
          <w:szCs w:val="22"/>
        </w:rPr>
        <w:t xml:space="preserve"> </w:t>
      </w:r>
      <w:r w:rsidRPr="00C653CC">
        <w:rPr>
          <w:rFonts w:cs="Arial"/>
          <w:sz w:val="22"/>
          <w:szCs w:val="22"/>
        </w:rPr>
        <w:t>always</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challenged</w:t>
      </w:r>
      <w:r w:rsidRPr="00C653CC">
        <w:rPr>
          <w:rFonts w:cs="Arial"/>
          <w:spacing w:val="-14"/>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where</w:t>
      </w:r>
      <w:r w:rsidRPr="00C653CC">
        <w:rPr>
          <w:rFonts w:cs="Arial"/>
          <w:spacing w:val="-15"/>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dealt</w:t>
      </w:r>
      <w:r w:rsidRPr="00C653CC">
        <w:rPr>
          <w:rFonts w:cs="Arial"/>
          <w:spacing w:val="-15"/>
          <w:sz w:val="22"/>
          <w:szCs w:val="22"/>
        </w:rPr>
        <w:t xml:space="preserve"> </w:t>
      </w:r>
      <w:r w:rsidRPr="00C653CC">
        <w:rPr>
          <w:rFonts w:cs="Arial"/>
          <w:sz w:val="22"/>
          <w:szCs w:val="22"/>
        </w:rPr>
        <w:t>with</w:t>
      </w:r>
      <w:r w:rsidRPr="00C653CC">
        <w:rPr>
          <w:rFonts w:cs="Arial"/>
          <w:spacing w:val="-12"/>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line</w:t>
      </w:r>
      <w:r w:rsidRPr="00C653CC">
        <w:rPr>
          <w:rFonts w:cs="Arial"/>
          <w:spacing w:val="-12"/>
          <w:sz w:val="22"/>
          <w:szCs w:val="22"/>
        </w:rPr>
        <w:t xml:space="preserve"> </w:t>
      </w:r>
      <w:r w:rsidRPr="00C653CC">
        <w:rPr>
          <w:rFonts w:cs="Arial"/>
          <w:sz w:val="22"/>
          <w:szCs w:val="22"/>
        </w:rPr>
        <w:t>with the College Disciplinary Policy and Staff Code of</w:t>
      </w:r>
      <w:r w:rsidRPr="00C653CC">
        <w:rPr>
          <w:rFonts w:cs="Arial"/>
          <w:spacing w:val="-15"/>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3" w:firstLine="0"/>
        <w:jc w:val="both"/>
        <w:rPr>
          <w:rFonts w:cs="Arial"/>
          <w:sz w:val="22"/>
          <w:szCs w:val="22"/>
        </w:rPr>
      </w:pPr>
      <w:r w:rsidRPr="00C653CC">
        <w:rPr>
          <w:rFonts w:cs="Arial"/>
          <w:sz w:val="22"/>
          <w:szCs w:val="22"/>
        </w:rPr>
        <w:t>If there are any concerns relating to radicalisation and extremism, these should be raised with the Designated Safeguarding</w:t>
      </w:r>
      <w:r w:rsidRPr="00C653CC">
        <w:rPr>
          <w:rFonts w:cs="Arial"/>
          <w:spacing w:val="-16"/>
          <w:sz w:val="22"/>
          <w:szCs w:val="22"/>
        </w:rPr>
        <w:t xml:space="preserve"> </w:t>
      </w:r>
      <w:r w:rsidRPr="00C653CC">
        <w:rPr>
          <w:rFonts w:cs="Arial"/>
          <w:sz w:val="22"/>
          <w:szCs w:val="22"/>
        </w:rPr>
        <w:t>Lead.</w:t>
      </w:r>
    </w:p>
    <w:p w:rsidR="001E6BBB" w:rsidRPr="00C653CC" w:rsidRDefault="001E6BBB">
      <w:pPr>
        <w:jc w:val="both"/>
        <w:rPr>
          <w:rFonts w:ascii="Arial" w:hAnsi="Arial" w:cs="Arial"/>
        </w:rPr>
        <w:sectPr w:rsidR="001E6BBB" w:rsidRPr="00C653CC">
          <w:pgSz w:w="11910" w:h="16840"/>
          <w:pgMar w:top="820" w:right="1080" w:bottom="900" w:left="1120" w:header="0" w:footer="719" w:gutter="0"/>
          <w:cols w:space="720"/>
        </w:sectPr>
      </w:pPr>
    </w:p>
    <w:p w:rsidR="003F0852" w:rsidRDefault="00E6615E" w:rsidP="00C653CC">
      <w:pPr>
        <w:pStyle w:val="Heading3"/>
        <w:spacing w:before="39" w:line="480" w:lineRule="auto"/>
        <w:ind w:right="7619"/>
        <w:jc w:val="both"/>
        <w:rPr>
          <w:rFonts w:cs="Arial"/>
          <w:sz w:val="22"/>
          <w:szCs w:val="22"/>
        </w:rPr>
      </w:pPr>
      <w:r w:rsidRPr="00C653CC">
        <w:rPr>
          <w:rFonts w:cs="Arial"/>
          <w:sz w:val="22"/>
          <w:szCs w:val="22"/>
        </w:rPr>
        <w:lastRenderedPageBreak/>
        <w:t xml:space="preserve">Appendix 3 </w:t>
      </w:r>
    </w:p>
    <w:p w:rsidR="005D7EF6" w:rsidRPr="00C653CC" w:rsidRDefault="00E6615E" w:rsidP="00C653CC">
      <w:pPr>
        <w:pStyle w:val="Heading3"/>
        <w:spacing w:before="39" w:line="480" w:lineRule="auto"/>
        <w:ind w:right="7619"/>
        <w:jc w:val="both"/>
        <w:rPr>
          <w:rFonts w:cs="Arial"/>
          <w:b w:val="0"/>
          <w:bCs w:val="0"/>
          <w:sz w:val="22"/>
          <w:szCs w:val="22"/>
        </w:rPr>
      </w:pPr>
      <w:r w:rsidRPr="00C653CC">
        <w:rPr>
          <w:rFonts w:cs="Arial"/>
          <w:sz w:val="22"/>
          <w:szCs w:val="22"/>
        </w:rPr>
        <w:t>Private</w:t>
      </w:r>
      <w:r w:rsidRPr="00C653CC">
        <w:rPr>
          <w:rFonts w:cs="Arial"/>
          <w:spacing w:val="-5"/>
          <w:sz w:val="22"/>
          <w:szCs w:val="22"/>
        </w:rPr>
        <w:t xml:space="preserve"> </w:t>
      </w:r>
      <w:r w:rsidRPr="00C653CC">
        <w:rPr>
          <w:rFonts w:cs="Arial"/>
          <w:sz w:val="22"/>
          <w:szCs w:val="22"/>
        </w:rPr>
        <w:t>Fostering</w:t>
      </w:r>
    </w:p>
    <w:p w:rsidR="005D7EF6" w:rsidRPr="00C653CC" w:rsidRDefault="00E6615E" w:rsidP="003C2A85">
      <w:pPr>
        <w:pStyle w:val="BodyText"/>
        <w:spacing w:before="8"/>
        <w:ind w:left="111" w:right="146" w:firstLine="0"/>
        <w:jc w:val="both"/>
        <w:rPr>
          <w:rFonts w:cs="Arial"/>
          <w:sz w:val="22"/>
          <w:szCs w:val="22"/>
        </w:rPr>
      </w:pPr>
      <w:r w:rsidRPr="00C653CC">
        <w:rPr>
          <w:rFonts w:cs="Arial"/>
          <w:sz w:val="22"/>
          <w:szCs w:val="22"/>
        </w:rPr>
        <w:t>A private fostering arrangement is one that is made privately (without the involvement of a local authority) for the care of a child under the age of 16 years (under 18, if disabled) by</w:t>
      </w:r>
      <w:r w:rsidRPr="00C653CC">
        <w:rPr>
          <w:rFonts w:cs="Arial"/>
          <w:spacing w:val="-12"/>
          <w:sz w:val="22"/>
          <w:szCs w:val="22"/>
        </w:rPr>
        <w:t xml:space="preserve"> </w:t>
      </w:r>
      <w:r w:rsidRPr="00C653CC">
        <w:rPr>
          <w:rFonts w:cs="Arial"/>
          <w:sz w:val="22"/>
          <w:szCs w:val="22"/>
        </w:rPr>
        <w:t>someone</w:t>
      </w:r>
      <w:r w:rsidRPr="00C653CC">
        <w:rPr>
          <w:rFonts w:cs="Arial"/>
          <w:spacing w:val="-11"/>
          <w:sz w:val="22"/>
          <w:szCs w:val="22"/>
        </w:rPr>
        <w:t xml:space="preserve"> </w:t>
      </w:r>
      <w:r w:rsidRPr="00C653CC">
        <w:rPr>
          <w:rFonts w:cs="Arial"/>
          <w:sz w:val="22"/>
          <w:szCs w:val="22"/>
        </w:rPr>
        <w:t>other</w:t>
      </w:r>
      <w:r w:rsidRPr="00C653CC">
        <w:rPr>
          <w:rFonts w:cs="Arial"/>
          <w:spacing w:val="-10"/>
          <w:sz w:val="22"/>
          <w:szCs w:val="22"/>
        </w:rPr>
        <w:t xml:space="preserve"> </w:t>
      </w:r>
      <w:r w:rsidRPr="00C653CC">
        <w:rPr>
          <w:rFonts w:cs="Arial"/>
          <w:sz w:val="22"/>
          <w:szCs w:val="22"/>
        </w:rPr>
        <w:t>than</w:t>
      </w:r>
      <w:r w:rsidRPr="00C653CC">
        <w:rPr>
          <w:rFonts w:cs="Arial"/>
          <w:spacing w:val="-11"/>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parent</w:t>
      </w:r>
      <w:r w:rsidRPr="00C653CC">
        <w:rPr>
          <w:rFonts w:cs="Arial"/>
          <w:spacing w:val="-11"/>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close</w:t>
      </w:r>
      <w:r w:rsidRPr="00C653CC">
        <w:rPr>
          <w:rFonts w:cs="Arial"/>
          <w:spacing w:val="-10"/>
          <w:sz w:val="22"/>
          <w:szCs w:val="22"/>
        </w:rPr>
        <w:t xml:space="preserve"> </w:t>
      </w:r>
      <w:r w:rsidRPr="00C653CC">
        <w:rPr>
          <w:rFonts w:cs="Arial"/>
          <w:sz w:val="22"/>
          <w:szCs w:val="22"/>
        </w:rPr>
        <w:t>relative,</w:t>
      </w:r>
      <w:r w:rsidRPr="00C653CC">
        <w:rPr>
          <w:rFonts w:cs="Arial"/>
          <w:spacing w:val="-10"/>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their</w:t>
      </w:r>
      <w:r w:rsidRPr="00C653CC">
        <w:rPr>
          <w:rFonts w:cs="Arial"/>
          <w:spacing w:val="-13"/>
          <w:sz w:val="22"/>
          <w:szCs w:val="22"/>
        </w:rPr>
        <w:t xml:space="preserve"> </w:t>
      </w:r>
      <w:r w:rsidRPr="00C653CC">
        <w:rPr>
          <w:rFonts w:cs="Arial"/>
          <w:sz w:val="22"/>
          <w:szCs w:val="22"/>
        </w:rPr>
        <w:t>own</w:t>
      </w:r>
      <w:r w:rsidRPr="00C653CC">
        <w:rPr>
          <w:rFonts w:cs="Arial"/>
          <w:spacing w:val="-9"/>
          <w:sz w:val="22"/>
          <w:szCs w:val="22"/>
        </w:rPr>
        <w:t xml:space="preserve"> </w:t>
      </w:r>
      <w:r w:rsidRPr="00C653CC">
        <w:rPr>
          <w:rFonts w:cs="Arial"/>
          <w:sz w:val="22"/>
          <w:szCs w:val="22"/>
        </w:rPr>
        <w:t>home,</w:t>
      </w:r>
      <w:r w:rsidRPr="00C653CC">
        <w:rPr>
          <w:rFonts w:cs="Arial"/>
          <w:spacing w:val="-13"/>
          <w:sz w:val="22"/>
          <w:szCs w:val="22"/>
        </w:rPr>
        <w:t xml:space="preserve"> </w:t>
      </w:r>
      <w:r w:rsidRPr="00C653CC">
        <w:rPr>
          <w:rFonts w:cs="Arial"/>
          <w:sz w:val="22"/>
          <w:szCs w:val="22"/>
        </w:rPr>
        <w:t>with</w:t>
      </w:r>
      <w:r w:rsidRPr="00C653CC">
        <w:rPr>
          <w:rFonts w:cs="Arial"/>
          <w:spacing w:val="-9"/>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intention</w:t>
      </w:r>
      <w:r w:rsidRPr="00C653CC">
        <w:rPr>
          <w:rFonts w:cs="Arial"/>
          <w:spacing w:val="-11"/>
          <w:sz w:val="22"/>
          <w:szCs w:val="22"/>
        </w:rPr>
        <w:t xml:space="preserve"> </w:t>
      </w:r>
      <w:r w:rsidRPr="00C653CC">
        <w:rPr>
          <w:rFonts w:cs="Arial"/>
          <w:sz w:val="22"/>
          <w:szCs w:val="22"/>
        </w:rPr>
        <w:t>that it should last for 28 days or more. (*Close family relatives is defined as a ‘Grandparent, brother, sister, uncle or aunt’ and includes half siblings and step parents; it does not include great-aunts or uncles, great grandparents or</w:t>
      </w:r>
      <w:r w:rsidRPr="00C653CC">
        <w:rPr>
          <w:rFonts w:cs="Arial"/>
          <w:spacing w:val="-17"/>
          <w:sz w:val="22"/>
          <w:szCs w:val="22"/>
        </w:rPr>
        <w:t xml:space="preserve"> </w:t>
      </w:r>
      <w:r w:rsidRPr="00C653CC">
        <w:rPr>
          <w:rFonts w:cs="Arial"/>
          <w:sz w:val="22"/>
          <w:szCs w:val="22"/>
        </w:rPr>
        <w:t>cousins).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There is a duty on teachers to inform Children’s Services where they become aware of such an</w:t>
      </w:r>
      <w:r w:rsidRPr="00C653CC">
        <w:rPr>
          <w:rFonts w:cs="Arial"/>
          <w:spacing w:val="-8"/>
          <w:sz w:val="22"/>
          <w:szCs w:val="22"/>
        </w:rPr>
        <w:t xml:space="preserve"> </w:t>
      </w:r>
      <w:r w:rsidRPr="00C653CC">
        <w:rPr>
          <w:rFonts w:cs="Arial"/>
          <w:sz w:val="22"/>
          <w:szCs w:val="22"/>
        </w:rPr>
        <w:t>arrangement.</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Most frequently, young people are in foster care for the following</w:t>
      </w:r>
      <w:r w:rsidRPr="00C653CC">
        <w:rPr>
          <w:rFonts w:cs="Arial"/>
          <w:spacing w:val="-30"/>
          <w:sz w:val="22"/>
          <w:szCs w:val="22"/>
        </w:rPr>
        <w:t xml:space="preserve"> </w:t>
      </w:r>
      <w:r w:rsidRPr="00C653CC">
        <w:rPr>
          <w:rFonts w:cs="Arial"/>
          <w:sz w:val="22"/>
          <w:szCs w:val="22"/>
        </w:rPr>
        <w:t>reasons: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Children from other countries sent to live in the UK with extended</w:t>
      </w:r>
      <w:r w:rsidRPr="00C653CC">
        <w:rPr>
          <w:rFonts w:ascii="Arial" w:hAnsi="Arial" w:cs="Arial"/>
          <w:spacing w:val="-30"/>
        </w:rPr>
        <w:t xml:space="preserve"> </w:t>
      </w:r>
      <w:r w:rsidRPr="00C653CC">
        <w:rPr>
          <w:rFonts w:ascii="Arial" w:hAnsi="Arial" w:cs="Arial"/>
        </w:rPr>
        <w:t>family.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Host families for language</w:t>
      </w:r>
      <w:r w:rsidRPr="00C653CC">
        <w:rPr>
          <w:rFonts w:ascii="Arial" w:hAnsi="Arial" w:cs="Arial"/>
          <w:spacing w:val="-9"/>
        </w:rPr>
        <w:t xml:space="preserve"> </w:t>
      </w:r>
      <w:r w:rsidRPr="00C653CC">
        <w:rPr>
          <w:rFonts w:ascii="Arial" w:hAnsi="Arial" w:cs="Arial"/>
        </w:rPr>
        <w:t>schools.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Parental</w:t>
      </w:r>
      <w:r w:rsidRPr="00C653CC">
        <w:rPr>
          <w:rFonts w:ascii="Arial" w:hAnsi="Arial" w:cs="Arial"/>
          <w:spacing w:val="-5"/>
        </w:rPr>
        <w:t xml:space="preserve"> </w:t>
      </w:r>
      <w:r w:rsidRPr="00C653CC">
        <w:rPr>
          <w:rFonts w:ascii="Arial" w:hAnsi="Arial" w:cs="Arial"/>
        </w:rPr>
        <w:t>ill-health.</w:t>
      </w:r>
    </w:p>
    <w:p w:rsidR="005D7EF6" w:rsidRPr="00C653CC" w:rsidRDefault="00E6615E" w:rsidP="00C653CC">
      <w:pPr>
        <w:pStyle w:val="ListParagraph"/>
        <w:numPr>
          <w:ilvl w:val="0"/>
          <w:numId w:val="2"/>
        </w:numPr>
        <w:tabs>
          <w:tab w:val="left" w:pos="832"/>
        </w:tabs>
        <w:ind w:right="156"/>
        <w:jc w:val="both"/>
        <w:rPr>
          <w:rFonts w:ascii="Arial" w:eastAsia="Arial" w:hAnsi="Arial" w:cs="Arial"/>
        </w:rPr>
      </w:pPr>
      <w:r w:rsidRPr="00C653CC">
        <w:rPr>
          <w:rFonts w:ascii="Arial" w:hAnsi="Arial" w:cs="Arial"/>
        </w:rPr>
        <w:t>Where parents who have moved away, but the child stays behind (e.g. to stay at the same school to finish</w:t>
      </w:r>
      <w:r w:rsidRPr="00C653CC">
        <w:rPr>
          <w:rFonts w:ascii="Arial" w:hAnsi="Arial" w:cs="Arial"/>
          <w:spacing w:val="-10"/>
        </w:rPr>
        <w:t xml:space="preserve"> </w:t>
      </w:r>
      <w:r w:rsidRPr="00C653CC">
        <w:rPr>
          <w:rFonts w:ascii="Arial" w:hAnsi="Arial" w:cs="Arial"/>
        </w:rPr>
        <w:t>exams).</w:t>
      </w:r>
    </w:p>
    <w:p w:rsidR="005D7EF6" w:rsidRPr="00C653CC" w:rsidRDefault="00E6615E" w:rsidP="00C653CC">
      <w:pPr>
        <w:pStyle w:val="ListParagraph"/>
        <w:numPr>
          <w:ilvl w:val="0"/>
          <w:numId w:val="2"/>
        </w:numPr>
        <w:tabs>
          <w:tab w:val="left" w:pos="832"/>
        </w:tabs>
        <w:jc w:val="both"/>
        <w:rPr>
          <w:rFonts w:ascii="Arial" w:eastAsia="Arial" w:hAnsi="Arial" w:cs="Arial"/>
        </w:rPr>
      </w:pPr>
      <w:r w:rsidRPr="00C653CC">
        <w:rPr>
          <w:rFonts w:ascii="Arial" w:hAnsi="Arial" w:cs="Arial"/>
        </w:rPr>
        <w:t>Teenagers estranged from their</w:t>
      </w:r>
      <w:r w:rsidRPr="00C653CC">
        <w:rPr>
          <w:rFonts w:ascii="Arial" w:hAnsi="Arial" w:cs="Arial"/>
          <w:spacing w:val="-18"/>
        </w:rPr>
        <w:t xml:space="preserve"> </w:t>
      </w:r>
      <w:r w:rsidRPr="00C653CC">
        <w:rPr>
          <w:rFonts w:ascii="Arial" w:hAnsi="Arial" w:cs="Arial"/>
        </w:rPr>
        <w:t>families.</w:t>
      </w: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Appendix 4</w:t>
      </w:r>
    </w:p>
    <w:p w:rsidR="002E381A" w:rsidRPr="00C653CC" w:rsidRDefault="002E381A" w:rsidP="00C653CC">
      <w:pPr>
        <w:tabs>
          <w:tab w:val="left" w:pos="832"/>
        </w:tabs>
        <w:jc w:val="both"/>
        <w:rPr>
          <w:rFonts w:ascii="Arial" w:eastAsia="Arial" w:hAnsi="Arial" w:cs="Arial"/>
          <w:b/>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Children Missing Education</w:t>
      </w:r>
    </w:p>
    <w:p w:rsidR="002E381A" w:rsidRPr="003C2A85" w:rsidRDefault="002E381A" w:rsidP="00C653CC">
      <w:pPr>
        <w:spacing w:before="108" w:after="108"/>
        <w:ind w:right="108"/>
        <w:jc w:val="both"/>
        <w:rPr>
          <w:rFonts w:ascii="Arial" w:hAnsi="Arial" w:cs="Arial"/>
        </w:rPr>
      </w:pPr>
      <w:r w:rsidRPr="00917CB6">
        <w:rPr>
          <w:rFonts w:ascii="Arial" w:hAnsi="Arial" w:cs="Arial"/>
        </w:rPr>
        <w:t>Knowing where children and young people are during school hours is an extremely important aspect</w:t>
      </w:r>
      <w:r w:rsidR="00765981" w:rsidRPr="00917CB6">
        <w:rPr>
          <w:rFonts w:ascii="Arial" w:hAnsi="Arial" w:cs="Arial"/>
        </w:rPr>
        <w:t xml:space="preserve"> of Safeguarding. Missing College</w:t>
      </w:r>
      <w:r w:rsidRPr="003C2A85">
        <w:rPr>
          <w:rFonts w:ascii="Arial" w:hAnsi="Arial" w:cs="Arial"/>
        </w:rPr>
        <w:t xml:space="preserve"> can be an indicator of abuse and neglect and may also raise concerns about child sexual exploitation. Our Attendance Officers monitor attendance carefully and address poor or irregular attendance without delay</w:t>
      </w:r>
      <w:r w:rsidR="00B02ED1">
        <w:rPr>
          <w:rFonts w:ascii="Arial" w:hAnsi="Arial" w:cs="Arial"/>
        </w:rPr>
        <w:t xml:space="preserve">. We will always follow up with parents/carers when students are not in College. This means we need to have at least two up to date contact numbers for parents/carers. Parents should remember to update the College as soon as possible if the numbers change. </w:t>
      </w:r>
    </w:p>
    <w:p w:rsidR="002E381A" w:rsidRPr="003C2A85" w:rsidRDefault="002E381A" w:rsidP="00C653CC">
      <w:pPr>
        <w:spacing w:before="108" w:after="108"/>
        <w:ind w:left="108" w:right="108"/>
        <w:jc w:val="both"/>
        <w:rPr>
          <w:rFonts w:ascii="Arial" w:hAnsi="Arial" w:cs="Arial"/>
        </w:rPr>
      </w:pPr>
      <w:r w:rsidRPr="003C2A85">
        <w:rPr>
          <w:rFonts w:ascii="Arial" w:hAnsi="Arial" w:cs="Arial"/>
        </w:rPr>
        <w:t xml:space="preserve">In response to the guidance in Keeping </w:t>
      </w:r>
      <w:r w:rsidR="00305D04">
        <w:rPr>
          <w:rFonts w:ascii="Arial" w:hAnsi="Arial" w:cs="Arial"/>
        </w:rPr>
        <w:t>Children Safe in Education (2018</w:t>
      </w:r>
      <w:r w:rsidRPr="003C2A85">
        <w:rPr>
          <w:rFonts w:ascii="Arial" w:hAnsi="Arial" w:cs="Arial"/>
        </w:rPr>
        <w:t>) the College has: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understand what to do when children do not attend regularly</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Appropriate policies, procedures and responses for students who go missing from education (especially on repeat occasions).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know the signs and triggers for travelling to conflict zones, FGM and forced marriage.</w:t>
      </w:r>
    </w:p>
    <w:p w:rsidR="002E381A" w:rsidRPr="00C653CC" w:rsidRDefault="002E381A"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right="108"/>
        <w:jc w:val="both"/>
        <w:rPr>
          <w:rFonts w:ascii="Arial" w:eastAsia="Arial" w:hAnsi="Arial" w:cs="Arial"/>
          <w:b/>
        </w:rPr>
      </w:pPr>
    </w:p>
    <w:sectPr w:rsidR="00D75F11" w:rsidRPr="00C653CC">
      <w:pgSz w:w="11910" w:h="16840"/>
      <w:pgMar w:top="840" w:right="1080" w:bottom="900" w:left="112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EB" w:rsidRDefault="000832EB">
      <w:r>
        <w:separator/>
      </w:r>
    </w:p>
  </w:endnote>
  <w:endnote w:type="continuationSeparator" w:id="0">
    <w:p w:rsidR="000832EB" w:rsidRDefault="0008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pPr>
      <w:spacing w:line="14" w:lineRule="auto"/>
      <w:rPr>
        <w:sz w:val="20"/>
        <w:szCs w:val="20"/>
      </w:rPr>
    </w:pPr>
    <w:r>
      <w:rPr>
        <w:noProof/>
        <w:lang w:val="en-GB" w:eastAsia="en-GB"/>
      </w:rPr>
      <mc:AlternateContent>
        <mc:Choice Requires="wps">
          <w:drawing>
            <wp:anchor distT="0" distB="0" distL="114300" distR="114300" simplePos="0" relativeHeight="503289632" behindDoc="1" locked="0" layoutInCell="1" allowOverlap="1">
              <wp:simplePos x="0" y="0"/>
              <wp:positionH relativeFrom="page">
                <wp:posOffset>771525</wp:posOffset>
              </wp:positionH>
              <wp:positionV relativeFrom="page">
                <wp:posOffset>10163175</wp:posOffset>
              </wp:positionV>
              <wp:extent cx="2105025" cy="25717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rsidP="00C653CC">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8" type="#_x0000_t202" style="position:absolute;margin-left:60.75pt;margin-top:800.25pt;width:165.75pt;height:20.25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O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" filled="f" stroked="f">
              <v:textbox inset="0,0,0,0">
                <w:txbxContent>
                  <w:p w:rsidR="000832EB" w:rsidRDefault="000832EB" w:rsidP="00C653CC">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08" behindDoc="1" locked="0" layoutInCell="1" allowOverlap="1">
              <wp:simplePos x="0" y="0"/>
              <wp:positionH relativeFrom="page">
                <wp:posOffset>6634480</wp:posOffset>
              </wp:positionH>
              <wp:positionV relativeFrom="page">
                <wp:posOffset>10071100</wp:posOffset>
              </wp:positionV>
              <wp:extent cx="191135" cy="152400"/>
              <wp:effectExtent l="0" t="3175"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2EB" w:rsidRDefault="000832E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567CFD">
                            <w:rPr>
                              <w:rFonts w:ascii="Arial"/>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9" type="#_x0000_t202" style="position:absolute;margin-left:522.4pt;margin-top:793pt;width:15.05pt;height:12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zy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" filled="f" stroked="f">
              <v:textbox inset="0,0,0,0">
                <w:txbxContent>
                  <w:p w:rsidR="000832EB" w:rsidRDefault="000832E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567CFD">
                      <w:rPr>
                        <w:rFonts w:ascii="Arial"/>
                        <w:noProof/>
                        <w:sz w:val="20"/>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rsidP="005661C0">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2019 1.2</w:t>
    </w:r>
  </w:p>
  <w:p w:rsidR="000832EB" w:rsidRDefault="000832EB">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rsidP="005661C0">
    <w:pPr>
      <w:spacing w:line="224" w:lineRule="exact"/>
      <w:rPr>
        <w:rFonts w:ascii="Arial" w:eastAsia="Arial" w:hAnsi="Arial" w:cs="Arial"/>
        <w:sz w:val="20"/>
        <w:szCs w:val="20"/>
      </w:rPr>
    </w:pPr>
    <w:r>
      <w:rPr>
        <w:rFonts w:ascii="Arial"/>
        <w:sz w:val="20"/>
      </w:rPr>
      <w:t>Revised 14 February</w:t>
    </w:r>
    <w:r>
      <w:rPr>
        <w:rFonts w:ascii="Arial"/>
        <w:spacing w:val="-11"/>
        <w:sz w:val="20"/>
      </w:rPr>
      <w:t xml:space="preserve"> </w:t>
    </w:r>
    <w:r>
      <w:rPr>
        <w:rFonts w:ascii="Arial"/>
        <w:sz w:val="20"/>
      </w:rPr>
      <w:t>2019 1.3</w:t>
    </w:r>
  </w:p>
  <w:p w:rsidR="000832EB" w:rsidRDefault="000832E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EB" w:rsidRDefault="000832EB">
      <w:r>
        <w:separator/>
      </w:r>
    </w:p>
  </w:footnote>
  <w:footnote w:type="continuationSeparator" w:id="0">
    <w:p w:rsidR="000832EB" w:rsidRDefault="0008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EB" w:rsidRDefault="00083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17"/>
    <w:multiLevelType w:val="hybridMultilevel"/>
    <w:tmpl w:val="04268F2A"/>
    <w:lvl w:ilvl="0" w:tplc="A902383E">
      <w:start w:val="1"/>
      <w:numFmt w:val="bullet"/>
      <w:lvlText w:val=""/>
      <w:lvlJc w:val="left"/>
      <w:pPr>
        <w:ind w:left="141" w:hanging="142"/>
      </w:pPr>
      <w:rPr>
        <w:rFonts w:ascii="Symbol" w:eastAsia="Symbol" w:hAnsi="Symbol" w:hint="default"/>
        <w:w w:val="99"/>
        <w:sz w:val="20"/>
        <w:szCs w:val="20"/>
      </w:rPr>
    </w:lvl>
    <w:lvl w:ilvl="1" w:tplc="F82C57E2">
      <w:start w:val="1"/>
      <w:numFmt w:val="bullet"/>
      <w:lvlText w:val="•"/>
      <w:lvlJc w:val="left"/>
      <w:pPr>
        <w:ind w:left="318" w:hanging="142"/>
      </w:pPr>
      <w:rPr>
        <w:rFonts w:hint="default"/>
      </w:rPr>
    </w:lvl>
    <w:lvl w:ilvl="2" w:tplc="CABACF98">
      <w:start w:val="1"/>
      <w:numFmt w:val="bullet"/>
      <w:lvlText w:val="•"/>
      <w:lvlJc w:val="left"/>
      <w:pPr>
        <w:ind w:left="497" w:hanging="142"/>
      </w:pPr>
      <w:rPr>
        <w:rFonts w:hint="default"/>
      </w:rPr>
    </w:lvl>
    <w:lvl w:ilvl="3" w:tplc="9FD2B4C4">
      <w:start w:val="1"/>
      <w:numFmt w:val="bullet"/>
      <w:lvlText w:val="•"/>
      <w:lvlJc w:val="left"/>
      <w:pPr>
        <w:ind w:left="676" w:hanging="142"/>
      </w:pPr>
      <w:rPr>
        <w:rFonts w:hint="default"/>
      </w:rPr>
    </w:lvl>
    <w:lvl w:ilvl="4" w:tplc="4192F788">
      <w:start w:val="1"/>
      <w:numFmt w:val="bullet"/>
      <w:lvlText w:val="•"/>
      <w:lvlJc w:val="left"/>
      <w:pPr>
        <w:ind w:left="855" w:hanging="142"/>
      </w:pPr>
      <w:rPr>
        <w:rFonts w:hint="default"/>
      </w:rPr>
    </w:lvl>
    <w:lvl w:ilvl="5" w:tplc="D054A72A">
      <w:start w:val="1"/>
      <w:numFmt w:val="bullet"/>
      <w:lvlText w:val="•"/>
      <w:lvlJc w:val="left"/>
      <w:pPr>
        <w:ind w:left="1034" w:hanging="142"/>
      </w:pPr>
      <w:rPr>
        <w:rFonts w:hint="default"/>
      </w:rPr>
    </w:lvl>
    <w:lvl w:ilvl="6" w:tplc="A1DA998E">
      <w:start w:val="1"/>
      <w:numFmt w:val="bullet"/>
      <w:lvlText w:val="•"/>
      <w:lvlJc w:val="left"/>
      <w:pPr>
        <w:ind w:left="1212" w:hanging="142"/>
      </w:pPr>
      <w:rPr>
        <w:rFonts w:hint="default"/>
      </w:rPr>
    </w:lvl>
    <w:lvl w:ilvl="7" w:tplc="58981162">
      <w:start w:val="1"/>
      <w:numFmt w:val="bullet"/>
      <w:lvlText w:val="•"/>
      <w:lvlJc w:val="left"/>
      <w:pPr>
        <w:ind w:left="1391" w:hanging="142"/>
      </w:pPr>
      <w:rPr>
        <w:rFonts w:hint="default"/>
      </w:rPr>
    </w:lvl>
    <w:lvl w:ilvl="8" w:tplc="316C771E">
      <w:start w:val="1"/>
      <w:numFmt w:val="bullet"/>
      <w:lvlText w:val="•"/>
      <w:lvlJc w:val="left"/>
      <w:pPr>
        <w:ind w:left="1570" w:hanging="142"/>
      </w:pPr>
      <w:rPr>
        <w:rFonts w:hint="default"/>
      </w:rPr>
    </w:lvl>
  </w:abstractNum>
  <w:abstractNum w:abstractNumId="1" w15:restartNumberingAfterBreak="0">
    <w:nsid w:val="03102B74"/>
    <w:multiLevelType w:val="hybridMultilevel"/>
    <w:tmpl w:val="75082414"/>
    <w:lvl w:ilvl="0" w:tplc="95AC8316">
      <w:start w:val="1"/>
      <w:numFmt w:val="bullet"/>
      <w:lvlText w:val=""/>
      <w:lvlJc w:val="left"/>
      <w:pPr>
        <w:ind w:left="611" w:hanging="361"/>
      </w:pPr>
      <w:rPr>
        <w:rFonts w:ascii="Symbol" w:eastAsia="Symbol" w:hAnsi="Symbol" w:hint="default"/>
        <w:w w:val="100"/>
        <w:sz w:val="24"/>
        <w:szCs w:val="24"/>
      </w:rPr>
    </w:lvl>
    <w:lvl w:ilvl="1" w:tplc="5EC627CE">
      <w:start w:val="1"/>
      <w:numFmt w:val="bullet"/>
      <w:lvlText w:val=""/>
      <w:lvlJc w:val="left"/>
      <w:pPr>
        <w:ind w:left="971" w:hanging="360"/>
      </w:pPr>
      <w:rPr>
        <w:rFonts w:ascii="Symbol" w:eastAsia="Symbol" w:hAnsi="Symbol" w:hint="default"/>
        <w:w w:val="100"/>
        <w:sz w:val="24"/>
        <w:szCs w:val="24"/>
      </w:rPr>
    </w:lvl>
    <w:lvl w:ilvl="2" w:tplc="82BE21AC">
      <w:start w:val="1"/>
      <w:numFmt w:val="bullet"/>
      <w:lvlText w:val="•"/>
      <w:lvlJc w:val="left"/>
      <w:pPr>
        <w:ind w:left="1965" w:hanging="360"/>
      </w:pPr>
      <w:rPr>
        <w:rFonts w:hint="default"/>
      </w:rPr>
    </w:lvl>
    <w:lvl w:ilvl="3" w:tplc="0B38BCE4">
      <w:start w:val="1"/>
      <w:numFmt w:val="bullet"/>
      <w:lvlText w:val="•"/>
      <w:lvlJc w:val="left"/>
      <w:pPr>
        <w:ind w:left="2950" w:hanging="360"/>
      </w:pPr>
      <w:rPr>
        <w:rFonts w:hint="default"/>
      </w:rPr>
    </w:lvl>
    <w:lvl w:ilvl="4" w:tplc="EF981EC2">
      <w:start w:val="1"/>
      <w:numFmt w:val="bullet"/>
      <w:lvlText w:val="•"/>
      <w:lvlJc w:val="left"/>
      <w:pPr>
        <w:ind w:left="3935" w:hanging="360"/>
      </w:pPr>
      <w:rPr>
        <w:rFonts w:hint="default"/>
      </w:rPr>
    </w:lvl>
    <w:lvl w:ilvl="5" w:tplc="4600D19C">
      <w:start w:val="1"/>
      <w:numFmt w:val="bullet"/>
      <w:lvlText w:val="•"/>
      <w:lvlJc w:val="left"/>
      <w:pPr>
        <w:ind w:left="4920" w:hanging="360"/>
      </w:pPr>
      <w:rPr>
        <w:rFonts w:hint="default"/>
      </w:rPr>
    </w:lvl>
    <w:lvl w:ilvl="6" w:tplc="D4B6F2DA">
      <w:start w:val="1"/>
      <w:numFmt w:val="bullet"/>
      <w:lvlText w:val="•"/>
      <w:lvlJc w:val="left"/>
      <w:pPr>
        <w:ind w:left="5905" w:hanging="360"/>
      </w:pPr>
      <w:rPr>
        <w:rFonts w:hint="default"/>
      </w:rPr>
    </w:lvl>
    <w:lvl w:ilvl="7" w:tplc="3C44792C">
      <w:start w:val="1"/>
      <w:numFmt w:val="bullet"/>
      <w:lvlText w:val="•"/>
      <w:lvlJc w:val="left"/>
      <w:pPr>
        <w:ind w:left="6890" w:hanging="360"/>
      </w:pPr>
      <w:rPr>
        <w:rFonts w:hint="default"/>
      </w:rPr>
    </w:lvl>
    <w:lvl w:ilvl="8" w:tplc="F404E47E">
      <w:start w:val="1"/>
      <w:numFmt w:val="bullet"/>
      <w:lvlText w:val="•"/>
      <w:lvlJc w:val="left"/>
      <w:pPr>
        <w:ind w:left="7876" w:hanging="360"/>
      </w:pPr>
      <w:rPr>
        <w:rFonts w:hint="default"/>
      </w:rPr>
    </w:lvl>
  </w:abstractNum>
  <w:abstractNum w:abstractNumId="2" w15:restartNumberingAfterBreak="0">
    <w:nsid w:val="03F15364"/>
    <w:multiLevelType w:val="hybridMultilevel"/>
    <w:tmpl w:val="F6FCDFA4"/>
    <w:lvl w:ilvl="0" w:tplc="47F4A9D8">
      <w:start w:val="1"/>
      <w:numFmt w:val="bullet"/>
      <w:lvlText w:val=""/>
      <w:lvlJc w:val="left"/>
      <w:pPr>
        <w:ind w:left="831" w:hanging="360"/>
      </w:pPr>
      <w:rPr>
        <w:rFonts w:ascii="Symbol" w:eastAsia="Symbol" w:hAnsi="Symbol" w:hint="default"/>
        <w:w w:val="100"/>
        <w:sz w:val="24"/>
        <w:szCs w:val="24"/>
      </w:rPr>
    </w:lvl>
    <w:lvl w:ilvl="1" w:tplc="739C9152">
      <w:start w:val="1"/>
      <w:numFmt w:val="bullet"/>
      <w:lvlText w:val="•"/>
      <w:lvlJc w:val="left"/>
      <w:pPr>
        <w:ind w:left="1726" w:hanging="360"/>
      </w:pPr>
      <w:rPr>
        <w:rFonts w:hint="default"/>
      </w:rPr>
    </w:lvl>
    <w:lvl w:ilvl="2" w:tplc="6AACE69A">
      <w:start w:val="1"/>
      <w:numFmt w:val="bullet"/>
      <w:lvlText w:val="•"/>
      <w:lvlJc w:val="left"/>
      <w:pPr>
        <w:ind w:left="2613" w:hanging="360"/>
      </w:pPr>
      <w:rPr>
        <w:rFonts w:hint="default"/>
      </w:rPr>
    </w:lvl>
    <w:lvl w:ilvl="3" w:tplc="22FEEF06">
      <w:start w:val="1"/>
      <w:numFmt w:val="bullet"/>
      <w:lvlText w:val="•"/>
      <w:lvlJc w:val="left"/>
      <w:pPr>
        <w:ind w:left="3499" w:hanging="360"/>
      </w:pPr>
      <w:rPr>
        <w:rFonts w:hint="default"/>
      </w:rPr>
    </w:lvl>
    <w:lvl w:ilvl="4" w:tplc="3BB28F0E">
      <w:start w:val="1"/>
      <w:numFmt w:val="bullet"/>
      <w:lvlText w:val="•"/>
      <w:lvlJc w:val="left"/>
      <w:pPr>
        <w:ind w:left="4386" w:hanging="360"/>
      </w:pPr>
      <w:rPr>
        <w:rFonts w:hint="default"/>
      </w:rPr>
    </w:lvl>
    <w:lvl w:ilvl="5" w:tplc="AD8C449C">
      <w:start w:val="1"/>
      <w:numFmt w:val="bullet"/>
      <w:lvlText w:val="•"/>
      <w:lvlJc w:val="left"/>
      <w:pPr>
        <w:ind w:left="5273" w:hanging="360"/>
      </w:pPr>
      <w:rPr>
        <w:rFonts w:hint="default"/>
      </w:rPr>
    </w:lvl>
    <w:lvl w:ilvl="6" w:tplc="6116FD8A">
      <w:start w:val="1"/>
      <w:numFmt w:val="bullet"/>
      <w:lvlText w:val="•"/>
      <w:lvlJc w:val="left"/>
      <w:pPr>
        <w:ind w:left="6159" w:hanging="360"/>
      </w:pPr>
      <w:rPr>
        <w:rFonts w:hint="default"/>
      </w:rPr>
    </w:lvl>
    <w:lvl w:ilvl="7" w:tplc="24BA3DEE">
      <w:start w:val="1"/>
      <w:numFmt w:val="bullet"/>
      <w:lvlText w:val="•"/>
      <w:lvlJc w:val="left"/>
      <w:pPr>
        <w:ind w:left="7046" w:hanging="360"/>
      </w:pPr>
      <w:rPr>
        <w:rFonts w:hint="default"/>
      </w:rPr>
    </w:lvl>
    <w:lvl w:ilvl="8" w:tplc="4BA09EDA">
      <w:start w:val="1"/>
      <w:numFmt w:val="bullet"/>
      <w:lvlText w:val="•"/>
      <w:lvlJc w:val="left"/>
      <w:pPr>
        <w:ind w:left="7933" w:hanging="360"/>
      </w:pPr>
      <w:rPr>
        <w:rFonts w:hint="default"/>
      </w:rPr>
    </w:lvl>
  </w:abstractNum>
  <w:abstractNum w:abstractNumId="3" w15:restartNumberingAfterBreak="0">
    <w:nsid w:val="060E7516"/>
    <w:multiLevelType w:val="hybridMultilevel"/>
    <w:tmpl w:val="16E0E94E"/>
    <w:lvl w:ilvl="0" w:tplc="F9C48DFA">
      <w:start w:val="1"/>
      <w:numFmt w:val="decimal"/>
      <w:lvlText w:val="%1."/>
      <w:lvlJc w:val="left"/>
      <w:pPr>
        <w:ind w:left="831" w:hanging="360"/>
      </w:pPr>
      <w:rPr>
        <w:rFonts w:ascii="Arial" w:eastAsia="Arial" w:hAnsi="Arial" w:hint="default"/>
        <w:spacing w:val="-1"/>
        <w:w w:val="99"/>
        <w:sz w:val="24"/>
        <w:szCs w:val="24"/>
      </w:rPr>
    </w:lvl>
    <w:lvl w:ilvl="1" w:tplc="2108A7DA">
      <w:start w:val="1"/>
      <w:numFmt w:val="bullet"/>
      <w:lvlText w:val="•"/>
      <w:lvlJc w:val="left"/>
      <w:pPr>
        <w:ind w:left="1722" w:hanging="360"/>
      </w:pPr>
      <w:rPr>
        <w:rFonts w:hint="default"/>
      </w:rPr>
    </w:lvl>
    <w:lvl w:ilvl="2" w:tplc="EC448D78">
      <w:start w:val="1"/>
      <w:numFmt w:val="bullet"/>
      <w:lvlText w:val="•"/>
      <w:lvlJc w:val="left"/>
      <w:pPr>
        <w:ind w:left="2605" w:hanging="360"/>
      </w:pPr>
      <w:rPr>
        <w:rFonts w:hint="default"/>
      </w:rPr>
    </w:lvl>
    <w:lvl w:ilvl="3" w:tplc="AAE49846">
      <w:start w:val="1"/>
      <w:numFmt w:val="bullet"/>
      <w:lvlText w:val="•"/>
      <w:lvlJc w:val="left"/>
      <w:pPr>
        <w:ind w:left="3487" w:hanging="360"/>
      </w:pPr>
      <w:rPr>
        <w:rFonts w:hint="default"/>
      </w:rPr>
    </w:lvl>
    <w:lvl w:ilvl="4" w:tplc="35EAB746">
      <w:start w:val="1"/>
      <w:numFmt w:val="bullet"/>
      <w:lvlText w:val="•"/>
      <w:lvlJc w:val="left"/>
      <w:pPr>
        <w:ind w:left="4370" w:hanging="360"/>
      </w:pPr>
      <w:rPr>
        <w:rFonts w:hint="default"/>
      </w:rPr>
    </w:lvl>
    <w:lvl w:ilvl="5" w:tplc="A94E8FE2">
      <w:start w:val="1"/>
      <w:numFmt w:val="bullet"/>
      <w:lvlText w:val="•"/>
      <w:lvlJc w:val="left"/>
      <w:pPr>
        <w:ind w:left="5253" w:hanging="360"/>
      </w:pPr>
      <w:rPr>
        <w:rFonts w:hint="default"/>
      </w:rPr>
    </w:lvl>
    <w:lvl w:ilvl="6" w:tplc="5844A92A">
      <w:start w:val="1"/>
      <w:numFmt w:val="bullet"/>
      <w:lvlText w:val="•"/>
      <w:lvlJc w:val="left"/>
      <w:pPr>
        <w:ind w:left="6135" w:hanging="360"/>
      </w:pPr>
      <w:rPr>
        <w:rFonts w:hint="default"/>
      </w:rPr>
    </w:lvl>
    <w:lvl w:ilvl="7" w:tplc="20DE4C7A">
      <w:start w:val="1"/>
      <w:numFmt w:val="bullet"/>
      <w:lvlText w:val="•"/>
      <w:lvlJc w:val="left"/>
      <w:pPr>
        <w:ind w:left="7018" w:hanging="360"/>
      </w:pPr>
      <w:rPr>
        <w:rFonts w:hint="default"/>
      </w:rPr>
    </w:lvl>
    <w:lvl w:ilvl="8" w:tplc="684EFD1C">
      <w:start w:val="1"/>
      <w:numFmt w:val="bullet"/>
      <w:lvlText w:val="•"/>
      <w:lvlJc w:val="left"/>
      <w:pPr>
        <w:ind w:left="7901" w:hanging="360"/>
      </w:pPr>
      <w:rPr>
        <w:rFonts w:hint="default"/>
      </w:rPr>
    </w:lvl>
  </w:abstractNum>
  <w:abstractNum w:abstractNumId="4" w15:restartNumberingAfterBreak="0">
    <w:nsid w:val="0819683A"/>
    <w:multiLevelType w:val="hybridMultilevel"/>
    <w:tmpl w:val="7F0EBF2C"/>
    <w:lvl w:ilvl="0" w:tplc="A3DA6AA2">
      <w:start w:val="1"/>
      <w:numFmt w:val="bullet"/>
      <w:lvlText w:val=""/>
      <w:lvlJc w:val="left"/>
      <w:pPr>
        <w:ind w:left="180" w:hanging="180"/>
      </w:pPr>
      <w:rPr>
        <w:rFonts w:ascii="Symbol" w:eastAsia="Symbol" w:hAnsi="Symbol" w:hint="default"/>
        <w:w w:val="99"/>
        <w:sz w:val="20"/>
        <w:szCs w:val="20"/>
      </w:rPr>
    </w:lvl>
    <w:lvl w:ilvl="1" w:tplc="266C4378">
      <w:start w:val="1"/>
      <w:numFmt w:val="bullet"/>
      <w:lvlText w:val="•"/>
      <w:lvlJc w:val="left"/>
      <w:pPr>
        <w:ind w:left="416" w:hanging="180"/>
      </w:pPr>
      <w:rPr>
        <w:rFonts w:hint="default"/>
      </w:rPr>
    </w:lvl>
    <w:lvl w:ilvl="2" w:tplc="CD7814FA">
      <w:start w:val="1"/>
      <w:numFmt w:val="bullet"/>
      <w:lvlText w:val="•"/>
      <w:lvlJc w:val="left"/>
      <w:pPr>
        <w:ind w:left="653" w:hanging="180"/>
      </w:pPr>
      <w:rPr>
        <w:rFonts w:hint="default"/>
      </w:rPr>
    </w:lvl>
    <w:lvl w:ilvl="3" w:tplc="10643940">
      <w:start w:val="1"/>
      <w:numFmt w:val="bullet"/>
      <w:lvlText w:val="•"/>
      <w:lvlJc w:val="left"/>
      <w:pPr>
        <w:ind w:left="890" w:hanging="180"/>
      </w:pPr>
      <w:rPr>
        <w:rFonts w:hint="default"/>
      </w:rPr>
    </w:lvl>
    <w:lvl w:ilvl="4" w:tplc="CAE0A9C2">
      <w:start w:val="1"/>
      <w:numFmt w:val="bullet"/>
      <w:lvlText w:val="•"/>
      <w:lvlJc w:val="left"/>
      <w:pPr>
        <w:ind w:left="1126" w:hanging="180"/>
      </w:pPr>
      <w:rPr>
        <w:rFonts w:hint="default"/>
      </w:rPr>
    </w:lvl>
    <w:lvl w:ilvl="5" w:tplc="F57EAAC8">
      <w:start w:val="1"/>
      <w:numFmt w:val="bullet"/>
      <w:lvlText w:val="•"/>
      <w:lvlJc w:val="left"/>
      <w:pPr>
        <w:ind w:left="1363" w:hanging="180"/>
      </w:pPr>
      <w:rPr>
        <w:rFonts w:hint="default"/>
      </w:rPr>
    </w:lvl>
    <w:lvl w:ilvl="6" w:tplc="373C6F46">
      <w:start w:val="1"/>
      <w:numFmt w:val="bullet"/>
      <w:lvlText w:val="•"/>
      <w:lvlJc w:val="left"/>
      <w:pPr>
        <w:ind w:left="1600" w:hanging="180"/>
      </w:pPr>
      <w:rPr>
        <w:rFonts w:hint="default"/>
      </w:rPr>
    </w:lvl>
    <w:lvl w:ilvl="7" w:tplc="5040FA5A">
      <w:start w:val="1"/>
      <w:numFmt w:val="bullet"/>
      <w:lvlText w:val="•"/>
      <w:lvlJc w:val="left"/>
      <w:pPr>
        <w:ind w:left="1836" w:hanging="180"/>
      </w:pPr>
      <w:rPr>
        <w:rFonts w:hint="default"/>
      </w:rPr>
    </w:lvl>
    <w:lvl w:ilvl="8" w:tplc="E2486638">
      <w:start w:val="1"/>
      <w:numFmt w:val="bullet"/>
      <w:lvlText w:val="•"/>
      <w:lvlJc w:val="left"/>
      <w:pPr>
        <w:ind w:left="2073" w:hanging="180"/>
      </w:pPr>
      <w:rPr>
        <w:rFonts w:hint="default"/>
      </w:rPr>
    </w:lvl>
  </w:abstractNum>
  <w:abstractNum w:abstractNumId="5" w15:restartNumberingAfterBreak="0">
    <w:nsid w:val="0CAD0322"/>
    <w:multiLevelType w:val="hybridMultilevel"/>
    <w:tmpl w:val="A32C76B4"/>
    <w:lvl w:ilvl="0" w:tplc="4CE6A012">
      <w:start w:val="1"/>
      <w:numFmt w:val="bullet"/>
      <w:lvlText w:val=""/>
      <w:lvlJc w:val="left"/>
      <w:pPr>
        <w:ind w:left="831" w:hanging="360"/>
      </w:pPr>
      <w:rPr>
        <w:rFonts w:ascii="Symbol" w:eastAsia="Symbol" w:hAnsi="Symbol" w:hint="default"/>
        <w:w w:val="100"/>
        <w:sz w:val="24"/>
        <w:szCs w:val="24"/>
      </w:rPr>
    </w:lvl>
    <w:lvl w:ilvl="1" w:tplc="417A6638">
      <w:start w:val="1"/>
      <w:numFmt w:val="bullet"/>
      <w:lvlText w:val="•"/>
      <w:lvlJc w:val="left"/>
      <w:pPr>
        <w:ind w:left="1726" w:hanging="360"/>
      </w:pPr>
      <w:rPr>
        <w:rFonts w:hint="default"/>
      </w:rPr>
    </w:lvl>
    <w:lvl w:ilvl="2" w:tplc="0D4682D0">
      <w:start w:val="1"/>
      <w:numFmt w:val="bullet"/>
      <w:lvlText w:val="•"/>
      <w:lvlJc w:val="left"/>
      <w:pPr>
        <w:ind w:left="2613" w:hanging="360"/>
      </w:pPr>
      <w:rPr>
        <w:rFonts w:hint="default"/>
      </w:rPr>
    </w:lvl>
    <w:lvl w:ilvl="3" w:tplc="F51CD782">
      <w:start w:val="1"/>
      <w:numFmt w:val="bullet"/>
      <w:lvlText w:val="•"/>
      <w:lvlJc w:val="left"/>
      <w:pPr>
        <w:ind w:left="3499" w:hanging="360"/>
      </w:pPr>
      <w:rPr>
        <w:rFonts w:hint="default"/>
      </w:rPr>
    </w:lvl>
    <w:lvl w:ilvl="4" w:tplc="4FB67B16">
      <w:start w:val="1"/>
      <w:numFmt w:val="bullet"/>
      <w:lvlText w:val="•"/>
      <w:lvlJc w:val="left"/>
      <w:pPr>
        <w:ind w:left="4386" w:hanging="360"/>
      </w:pPr>
      <w:rPr>
        <w:rFonts w:hint="default"/>
      </w:rPr>
    </w:lvl>
    <w:lvl w:ilvl="5" w:tplc="71C8636E">
      <w:start w:val="1"/>
      <w:numFmt w:val="bullet"/>
      <w:lvlText w:val="•"/>
      <w:lvlJc w:val="left"/>
      <w:pPr>
        <w:ind w:left="5273" w:hanging="360"/>
      </w:pPr>
      <w:rPr>
        <w:rFonts w:hint="default"/>
      </w:rPr>
    </w:lvl>
    <w:lvl w:ilvl="6" w:tplc="D768442C">
      <w:start w:val="1"/>
      <w:numFmt w:val="bullet"/>
      <w:lvlText w:val="•"/>
      <w:lvlJc w:val="left"/>
      <w:pPr>
        <w:ind w:left="6159" w:hanging="360"/>
      </w:pPr>
      <w:rPr>
        <w:rFonts w:hint="default"/>
      </w:rPr>
    </w:lvl>
    <w:lvl w:ilvl="7" w:tplc="BE4E4488">
      <w:start w:val="1"/>
      <w:numFmt w:val="bullet"/>
      <w:lvlText w:val="•"/>
      <w:lvlJc w:val="left"/>
      <w:pPr>
        <w:ind w:left="7046" w:hanging="360"/>
      </w:pPr>
      <w:rPr>
        <w:rFonts w:hint="default"/>
      </w:rPr>
    </w:lvl>
    <w:lvl w:ilvl="8" w:tplc="A46EB28E">
      <w:start w:val="1"/>
      <w:numFmt w:val="bullet"/>
      <w:lvlText w:val="•"/>
      <w:lvlJc w:val="left"/>
      <w:pPr>
        <w:ind w:left="7933" w:hanging="360"/>
      </w:pPr>
      <w:rPr>
        <w:rFonts w:hint="default"/>
      </w:rPr>
    </w:lvl>
  </w:abstractNum>
  <w:abstractNum w:abstractNumId="6" w15:restartNumberingAfterBreak="0">
    <w:nsid w:val="0D535A42"/>
    <w:multiLevelType w:val="hybridMultilevel"/>
    <w:tmpl w:val="B568F7C2"/>
    <w:lvl w:ilvl="0" w:tplc="686C81FA">
      <w:start w:val="1"/>
      <w:numFmt w:val="bullet"/>
      <w:lvlText w:val=""/>
      <w:lvlJc w:val="left"/>
      <w:pPr>
        <w:ind w:left="831" w:hanging="360"/>
      </w:pPr>
      <w:rPr>
        <w:rFonts w:ascii="Symbol" w:eastAsia="Symbol" w:hAnsi="Symbol" w:hint="default"/>
        <w:w w:val="100"/>
        <w:sz w:val="24"/>
        <w:szCs w:val="24"/>
      </w:rPr>
    </w:lvl>
    <w:lvl w:ilvl="1" w:tplc="DB5AA930">
      <w:start w:val="1"/>
      <w:numFmt w:val="bullet"/>
      <w:lvlText w:val="•"/>
      <w:lvlJc w:val="left"/>
      <w:pPr>
        <w:ind w:left="1722" w:hanging="360"/>
      </w:pPr>
      <w:rPr>
        <w:rFonts w:hint="default"/>
      </w:rPr>
    </w:lvl>
    <w:lvl w:ilvl="2" w:tplc="0EBA7C62">
      <w:start w:val="1"/>
      <w:numFmt w:val="bullet"/>
      <w:lvlText w:val="•"/>
      <w:lvlJc w:val="left"/>
      <w:pPr>
        <w:ind w:left="2605" w:hanging="360"/>
      </w:pPr>
      <w:rPr>
        <w:rFonts w:hint="default"/>
      </w:rPr>
    </w:lvl>
    <w:lvl w:ilvl="3" w:tplc="5E3EE31E">
      <w:start w:val="1"/>
      <w:numFmt w:val="bullet"/>
      <w:lvlText w:val="•"/>
      <w:lvlJc w:val="left"/>
      <w:pPr>
        <w:ind w:left="3487" w:hanging="360"/>
      </w:pPr>
      <w:rPr>
        <w:rFonts w:hint="default"/>
      </w:rPr>
    </w:lvl>
    <w:lvl w:ilvl="4" w:tplc="78A4B884">
      <w:start w:val="1"/>
      <w:numFmt w:val="bullet"/>
      <w:lvlText w:val="•"/>
      <w:lvlJc w:val="left"/>
      <w:pPr>
        <w:ind w:left="4370" w:hanging="360"/>
      </w:pPr>
      <w:rPr>
        <w:rFonts w:hint="default"/>
      </w:rPr>
    </w:lvl>
    <w:lvl w:ilvl="5" w:tplc="411E9FFA">
      <w:start w:val="1"/>
      <w:numFmt w:val="bullet"/>
      <w:lvlText w:val="•"/>
      <w:lvlJc w:val="left"/>
      <w:pPr>
        <w:ind w:left="5253" w:hanging="360"/>
      </w:pPr>
      <w:rPr>
        <w:rFonts w:hint="default"/>
      </w:rPr>
    </w:lvl>
    <w:lvl w:ilvl="6" w:tplc="A5263946">
      <w:start w:val="1"/>
      <w:numFmt w:val="bullet"/>
      <w:lvlText w:val="•"/>
      <w:lvlJc w:val="left"/>
      <w:pPr>
        <w:ind w:left="6135" w:hanging="360"/>
      </w:pPr>
      <w:rPr>
        <w:rFonts w:hint="default"/>
      </w:rPr>
    </w:lvl>
    <w:lvl w:ilvl="7" w:tplc="AACE0E28">
      <w:start w:val="1"/>
      <w:numFmt w:val="bullet"/>
      <w:lvlText w:val="•"/>
      <w:lvlJc w:val="left"/>
      <w:pPr>
        <w:ind w:left="7018" w:hanging="360"/>
      </w:pPr>
      <w:rPr>
        <w:rFonts w:hint="default"/>
      </w:rPr>
    </w:lvl>
    <w:lvl w:ilvl="8" w:tplc="54687AB2">
      <w:start w:val="1"/>
      <w:numFmt w:val="bullet"/>
      <w:lvlText w:val="•"/>
      <w:lvlJc w:val="left"/>
      <w:pPr>
        <w:ind w:left="7901" w:hanging="360"/>
      </w:pPr>
      <w:rPr>
        <w:rFonts w:hint="default"/>
      </w:rPr>
    </w:lvl>
  </w:abstractNum>
  <w:abstractNum w:abstractNumId="7" w15:restartNumberingAfterBreak="0">
    <w:nsid w:val="0D965DE7"/>
    <w:multiLevelType w:val="hybridMultilevel"/>
    <w:tmpl w:val="6B6461C0"/>
    <w:lvl w:ilvl="0" w:tplc="6CB6E744">
      <w:start w:val="18"/>
      <w:numFmt w:val="decimal"/>
      <w:lvlText w:val="%1."/>
      <w:lvlJc w:val="left"/>
      <w:pPr>
        <w:ind w:left="580" w:hanging="470"/>
        <w:jc w:val="right"/>
      </w:pPr>
      <w:rPr>
        <w:rFonts w:ascii="Arial" w:eastAsia="Arial" w:hAnsi="Arial" w:hint="default"/>
        <w:b/>
        <w:bCs/>
        <w:w w:val="99"/>
        <w:sz w:val="24"/>
        <w:szCs w:val="24"/>
      </w:rPr>
    </w:lvl>
    <w:lvl w:ilvl="1" w:tplc="D0307A06">
      <w:start w:val="1"/>
      <w:numFmt w:val="bullet"/>
      <w:lvlText w:val=""/>
      <w:lvlJc w:val="left"/>
      <w:pPr>
        <w:ind w:left="831" w:hanging="360"/>
      </w:pPr>
      <w:rPr>
        <w:rFonts w:ascii="Symbol" w:eastAsia="Symbol" w:hAnsi="Symbol" w:hint="default"/>
        <w:w w:val="100"/>
        <w:sz w:val="24"/>
        <w:szCs w:val="24"/>
      </w:rPr>
    </w:lvl>
    <w:lvl w:ilvl="2" w:tplc="CE4A8CCC">
      <w:start w:val="1"/>
      <w:numFmt w:val="bullet"/>
      <w:lvlText w:val="•"/>
      <w:lvlJc w:val="left"/>
      <w:pPr>
        <w:ind w:left="980" w:hanging="360"/>
      </w:pPr>
      <w:rPr>
        <w:rFonts w:hint="default"/>
      </w:rPr>
    </w:lvl>
    <w:lvl w:ilvl="3" w:tplc="D2521262">
      <w:start w:val="1"/>
      <w:numFmt w:val="bullet"/>
      <w:lvlText w:val="•"/>
      <w:lvlJc w:val="left"/>
      <w:pPr>
        <w:ind w:left="2070" w:hanging="360"/>
      </w:pPr>
      <w:rPr>
        <w:rFonts w:hint="default"/>
      </w:rPr>
    </w:lvl>
    <w:lvl w:ilvl="4" w:tplc="BEECFF1C">
      <w:start w:val="1"/>
      <w:numFmt w:val="bullet"/>
      <w:lvlText w:val="•"/>
      <w:lvlJc w:val="left"/>
      <w:pPr>
        <w:ind w:left="3161" w:hanging="360"/>
      </w:pPr>
      <w:rPr>
        <w:rFonts w:hint="default"/>
      </w:rPr>
    </w:lvl>
    <w:lvl w:ilvl="5" w:tplc="742652F8">
      <w:start w:val="1"/>
      <w:numFmt w:val="bullet"/>
      <w:lvlText w:val="•"/>
      <w:lvlJc w:val="left"/>
      <w:pPr>
        <w:ind w:left="4252" w:hanging="360"/>
      </w:pPr>
      <w:rPr>
        <w:rFonts w:hint="default"/>
      </w:rPr>
    </w:lvl>
    <w:lvl w:ilvl="6" w:tplc="5A62B480">
      <w:start w:val="1"/>
      <w:numFmt w:val="bullet"/>
      <w:lvlText w:val="•"/>
      <w:lvlJc w:val="left"/>
      <w:pPr>
        <w:ind w:left="5343" w:hanging="360"/>
      </w:pPr>
      <w:rPr>
        <w:rFonts w:hint="default"/>
      </w:rPr>
    </w:lvl>
    <w:lvl w:ilvl="7" w:tplc="20E442C0">
      <w:start w:val="1"/>
      <w:numFmt w:val="bullet"/>
      <w:lvlText w:val="•"/>
      <w:lvlJc w:val="left"/>
      <w:pPr>
        <w:ind w:left="6434" w:hanging="360"/>
      </w:pPr>
      <w:rPr>
        <w:rFonts w:hint="default"/>
      </w:rPr>
    </w:lvl>
    <w:lvl w:ilvl="8" w:tplc="1ED4EEF6">
      <w:start w:val="1"/>
      <w:numFmt w:val="bullet"/>
      <w:lvlText w:val="•"/>
      <w:lvlJc w:val="left"/>
      <w:pPr>
        <w:ind w:left="7524" w:hanging="360"/>
      </w:pPr>
      <w:rPr>
        <w:rFonts w:hint="default"/>
      </w:rPr>
    </w:lvl>
  </w:abstractNum>
  <w:abstractNum w:abstractNumId="8" w15:restartNumberingAfterBreak="0">
    <w:nsid w:val="0EEF126F"/>
    <w:multiLevelType w:val="hybridMultilevel"/>
    <w:tmpl w:val="DCCC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72527"/>
    <w:multiLevelType w:val="hybridMultilevel"/>
    <w:tmpl w:val="07EA1A92"/>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0" w15:restartNumberingAfterBreak="0">
    <w:nsid w:val="17B83022"/>
    <w:multiLevelType w:val="hybridMultilevel"/>
    <w:tmpl w:val="8B1E69F0"/>
    <w:lvl w:ilvl="0" w:tplc="AC26C924">
      <w:start w:val="1"/>
      <w:numFmt w:val="bullet"/>
      <w:lvlText w:val=""/>
      <w:lvlJc w:val="left"/>
      <w:pPr>
        <w:ind w:left="141" w:hanging="142"/>
      </w:pPr>
      <w:rPr>
        <w:rFonts w:ascii="Symbol" w:eastAsia="Symbol" w:hAnsi="Symbol" w:hint="default"/>
        <w:w w:val="99"/>
        <w:sz w:val="20"/>
        <w:szCs w:val="20"/>
      </w:rPr>
    </w:lvl>
    <w:lvl w:ilvl="1" w:tplc="180A7E8C">
      <w:start w:val="1"/>
      <w:numFmt w:val="bullet"/>
      <w:lvlText w:val="•"/>
      <w:lvlJc w:val="left"/>
      <w:pPr>
        <w:ind w:left="318" w:hanging="142"/>
      </w:pPr>
      <w:rPr>
        <w:rFonts w:hint="default"/>
      </w:rPr>
    </w:lvl>
    <w:lvl w:ilvl="2" w:tplc="618CD74C">
      <w:start w:val="1"/>
      <w:numFmt w:val="bullet"/>
      <w:lvlText w:val="•"/>
      <w:lvlJc w:val="left"/>
      <w:pPr>
        <w:ind w:left="497" w:hanging="142"/>
      </w:pPr>
      <w:rPr>
        <w:rFonts w:hint="default"/>
      </w:rPr>
    </w:lvl>
    <w:lvl w:ilvl="3" w:tplc="308A793E">
      <w:start w:val="1"/>
      <w:numFmt w:val="bullet"/>
      <w:lvlText w:val="•"/>
      <w:lvlJc w:val="left"/>
      <w:pPr>
        <w:ind w:left="676" w:hanging="142"/>
      </w:pPr>
      <w:rPr>
        <w:rFonts w:hint="default"/>
      </w:rPr>
    </w:lvl>
    <w:lvl w:ilvl="4" w:tplc="A5EAAA28">
      <w:start w:val="1"/>
      <w:numFmt w:val="bullet"/>
      <w:lvlText w:val="•"/>
      <w:lvlJc w:val="left"/>
      <w:pPr>
        <w:ind w:left="855" w:hanging="142"/>
      </w:pPr>
      <w:rPr>
        <w:rFonts w:hint="default"/>
      </w:rPr>
    </w:lvl>
    <w:lvl w:ilvl="5" w:tplc="59FEEBC6">
      <w:start w:val="1"/>
      <w:numFmt w:val="bullet"/>
      <w:lvlText w:val="•"/>
      <w:lvlJc w:val="left"/>
      <w:pPr>
        <w:ind w:left="1034" w:hanging="142"/>
      </w:pPr>
      <w:rPr>
        <w:rFonts w:hint="default"/>
      </w:rPr>
    </w:lvl>
    <w:lvl w:ilvl="6" w:tplc="8B80412E">
      <w:start w:val="1"/>
      <w:numFmt w:val="bullet"/>
      <w:lvlText w:val="•"/>
      <w:lvlJc w:val="left"/>
      <w:pPr>
        <w:ind w:left="1212" w:hanging="142"/>
      </w:pPr>
      <w:rPr>
        <w:rFonts w:hint="default"/>
      </w:rPr>
    </w:lvl>
    <w:lvl w:ilvl="7" w:tplc="DA069120">
      <w:start w:val="1"/>
      <w:numFmt w:val="bullet"/>
      <w:lvlText w:val="•"/>
      <w:lvlJc w:val="left"/>
      <w:pPr>
        <w:ind w:left="1391" w:hanging="142"/>
      </w:pPr>
      <w:rPr>
        <w:rFonts w:hint="default"/>
      </w:rPr>
    </w:lvl>
    <w:lvl w:ilvl="8" w:tplc="DCCC3774">
      <w:start w:val="1"/>
      <w:numFmt w:val="bullet"/>
      <w:lvlText w:val="•"/>
      <w:lvlJc w:val="left"/>
      <w:pPr>
        <w:ind w:left="1570" w:hanging="142"/>
      </w:pPr>
      <w:rPr>
        <w:rFonts w:hint="default"/>
      </w:rPr>
    </w:lvl>
  </w:abstractNum>
  <w:abstractNum w:abstractNumId="11"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86C65"/>
    <w:multiLevelType w:val="hybridMultilevel"/>
    <w:tmpl w:val="3B7A0ABC"/>
    <w:lvl w:ilvl="0" w:tplc="2D3A541C">
      <w:start w:val="4"/>
      <w:numFmt w:val="decimal"/>
      <w:lvlText w:val="%1."/>
      <w:lvlJc w:val="left"/>
      <w:pPr>
        <w:ind w:left="446" w:hanging="336"/>
        <w:jc w:val="right"/>
      </w:pPr>
      <w:rPr>
        <w:rFonts w:ascii="Arial" w:eastAsia="Arial" w:hAnsi="Arial" w:hint="default"/>
        <w:b/>
        <w:bCs/>
        <w:w w:val="99"/>
        <w:sz w:val="24"/>
        <w:szCs w:val="24"/>
      </w:rPr>
    </w:lvl>
    <w:lvl w:ilvl="1" w:tplc="4B3A71DE">
      <w:start w:val="1"/>
      <w:numFmt w:val="bullet"/>
      <w:lvlText w:val=""/>
      <w:lvlJc w:val="left"/>
      <w:pPr>
        <w:ind w:left="824" w:hanging="356"/>
      </w:pPr>
      <w:rPr>
        <w:rFonts w:ascii="Symbol" w:eastAsia="Symbol" w:hAnsi="Symbol" w:hint="default"/>
        <w:w w:val="100"/>
        <w:sz w:val="24"/>
        <w:szCs w:val="24"/>
      </w:rPr>
    </w:lvl>
    <w:lvl w:ilvl="2" w:tplc="D75EE610">
      <w:start w:val="1"/>
      <w:numFmt w:val="bullet"/>
      <w:lvlText w:val="•"/>
      <w:lvlJc w:val="left"/>
      <w:pPr>
        <w:ind w:left="840" w:hanging="356"/>
      </w:pPr>
      <w:rPr>
        <w:rFonts w:hint="default"/>
      </w:rPr>
    </w:lvl>
    <w:lvl w:ilvl="3" w:tplc="B1742EBE">
      <w:start w:val="1"/>
      <w:numFmt w:val="bullet"/>
      <w:lvlText w:val="•"/>
      <w:lvlJc w:val="left"/>
      <w:pPr>
        <w:ind w:left="900" w:hanging="356"/>
      </w:pPr>
      <w:rPr>
        <w:rFonts w:hint="default"/>
      </w:rPr>
    </w:lvl>
    <w:lvl w:ilvl="4" w:tplc="AB767FFC">
      <w:start w:val="1"/>
      <w:numFmt w:val="bullet"/>
      <w:lvlText w:val="•"/>
      <w:lvlJc w:val="left"/>
      <w:pPr>
        <w:ind w:left="1540" w:hanging="356"/>
      </w:pPr>
      <w:rPr>
        <w:rFonts w:hint="default"/>
      </w:rPr>
    </w:lvl>
    <w:lvl w:ilvl="5" w:tplc="6E228422">
      <w:start w:val="1"/>
      <w:numFmt w:val="bullet"/>
      <w:lvlText w:val="•"/>
      <w:lvlJc w:val="left"/>
      <w:pPr>
        <w:ind w:left="2894" w:hanging="356"/>
      </w:pPr>
      <w:rPr>
        <w:rFonts w:hint="default"/>
      </w:rPr>
    </w:lvl>
    <w:lvl w:ilvl="6" w:tplc="9C865694">
      <w:start w:val="1"/>
      <w:numFmt w:val="bullet"/>
      <w:lvlText w:val="•"/>
      <w:lvlJc w:val="left"/>
      <w:pPr>
        <w:ind w:left="4248" w:hanging="356"/>
      </w:pPr>
      <w:rPr>
        <w:rFonts w:hint="default"/>
      </w:rPr>
    </w:lvl>
    <w:lvl w:ilvl="7" w:tplc="081EA920">
      <w:start w:val="1"/>
      <w:numFmt w:val="bullet"/>
      <w:lvlText w:val="•"/>
      <w:lvlJc w:val="left"/>
      <w:pPr>
        <w:ind w:left="5603" w:hanging="356"/>
      </w:pPr>
      <w:rPr>
        <w:rFonts w:hint="default"/>
      </w:rPr>
    </w:lvl>
    <w:lvl w:ilvl="8" w:tplc="BE0C8754">
      <w:start w:val="1"/>
      <w:numFmt w:val="bullet"/>
      <w:lvlText w:val="•"/>
      <w:lvlJc w:val="left"/>
      <w:pPr>
        <w:ind w:left="6957" w:hanging="356"/>
      </w:pPr>
      <w:rPr>
        <w:rFonts w:hint="default"/>
      </w:rPr>
    </w:lvl>
  </w:abstractNum>
  <w:abstractNum w:abstractNumId="14" w15:restartNumberingAfterBreak="0">
    <w:nsid w:val="32896CEC"/>
    <w:multiLevelType w:val="hybridMultilevel"/>
    <w:tmpl w:val="CFF6B6A4"/>
    <w:lvl w:ilvl="0" w:tplc="4BEC32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A0C9A"/>
    <w:multiLevelType w:val="hybridMultilevel"/>
    <w:tmpl w:val="4C76ACC0"/>
    <w:lvl w:ilvl="0" w:tplc="E0745A96">
      <w:start w:val="1"/>
      <w:numFmt w:val="bullet"/>
      <w:lvlText w:val=""/>
      <w:lvlJc w:val="left"/>
      <w:pPr>
        <w:ind w:left="831" w:hanging="360"/>
      </w:pPr>
      <w:rPr>
        <w:rFonts w:ascii="Symbol" w:eastAsia="Symbol" w:hAnsi="Symbol" w:hint="default"/>
        <w:w w:val="100"/>
        <w:sz w:val="24"/>
        <w:szCs w:val="24"/>
      </w:rPr>
    </w:lvl>
    <w:lvl w:ilvl="1" w:tplc="BCAC95E4">
      <w:start w:val="1"/>
      <w:numFmt w:val="bullet"/>
      <w:lvlText w:val="•"/>
      <w:lvlJc w:val="left"/>
      <w:pPr>
        <w:ind w:left="1726" w:hanging="360"/>
      </w:pPr>
      <w:rPr>
        <w:rFonts w:hint="default"/>
      </w:rPr>
    </w:lvl>
    <w:lvl w:ilvl="2" w:tplc="C6CC39C6">
      <w:start w:val="1"/>
      <w:numFmt w:val="bullet"/>
      <w:lvlText w:val="•"/>
      <w:lvlJc w:val="left"/>
      <w:pPr>
        <w:ind w:left="2613" w:hanging="360"/>
      </w:pPr>
      <w:rPr>
        <w:rFonts w:hint="default"/>
      </w:rPr>
    </w:lvl>
    <w:lvl w:ilvl="3" w:tplc="BDBC603E">
      <w:start w:val="1"/>
      <w:numFmt w:val="bullet"/>
      <w:lvlText w:val="•"/>
      <w:lvlJc w:val="left"/>
      <w:pPr>
        <w:ind w:left="3499" w:hanging="360"/>
      </w:pPr>
      <w:rPr>
        <w:rFonts w:hint="default"/>
      </w:rPr>
    </w:lvl>
    <w:lvl w:ilvl="4" w:tplc="C9FC3CAE">
      <w:start w:val="1"/>
      <w:numFmt w:val="bullet"/>
      <w:lvlText w:val="•"/>
      <w:lvlJc w:val="left"/>
      <w:pPr>
        <w:ind w:left="4386" w:hanging="360"/>
      </w:pPr>
      <w:rPr>
        <w:rFonts w:hint="default"/>
      </w:rPr>
    </w:lvl>
    <w:lvl w:ilvl="5" w:tplc="376A6588">
      <w:start w:val="1"/>
      <w:numFmt w:val="bullet"/>
      <w:lvlText w:val="•"/>
      <w:lvlJc w:val="left"/>
      <w:pPr>
        <w:ind w:left="5273" w:hanging="360"/>
      </w:pPr>
      <w:rPr>
        <w:rFonts w:hint="default"/>
      </w:rPr>
    </w:lvl>
    <w:lvl w:ilvl="6" w:tplc="72BADFA6">
      <w:start w:val="1"/>
      <w:numFmt w:val="bullet"/>
      <w:lvlText w:val="•"/>
      <w:lvlJc w:val="left"/>
      <w:pPr>
        <w:ind w:left="6159" w:hanging="360"/>
      </w:pPr>
      <w:rPr>
        <w:rFonts w:hint="default"/>
      </w:rPr>
    </w:lvl>
    <w:lvl w:ilvl="7" w:tplc="99E8DBB0">
      <w:start w:val="1"/>
      <w:numFmt w:val="bullet"/>
      <w:lvlText w:val="•"/>
      <w:lvlJc w:val="left"/>
      <w:pPr>
        <w:ind w:left="7046" w:hanging="360"/>
      </w:pPr>
      <w:rPr>
        <w:rFonts w:hint="default"/>
      </w:rPr>
    </w:lvl>
    <w:lvl w:ilvl="8" w:tplc="6FE2AAEE">
      <w:start w:val="1"/>
      <w:numFmt w:val="bullet"/>
      <w:lvlText w:val="•"/>
      <w:lvlJc w:val="left"/>
      <w:pPr>
        <w:ind w:left="7933" w:hanging="360"/>
      </w:pPr>
      <w:rPr>
        <w:rFonts w:hint="default"/>
      </w:rPr>
    </w:lvl>
  </w:abstractNum>
  <w:abstractNum w:abstractNumId="16" w15:restartNumberingAfterBreak="0">
    <w:nsid w:val="3E1449A9"/>
    <w:multiLevelType w:val="hybridMultilevel"/>
    <w:tmpl w:val="5AC009B0"/>
    <w:lvl w:ilvl="0" w:tplc="F100564E">
      <w:start w:val="1"/>
      <w:numFmt w:val="bullet"/>
      <w:lvlText w:val=""/>
      <w:lvlJc w:val="left"/>
      <w:pPr>
        <w:ind w:left="831" w:hanging="360"/>
      </w:pPr>
      <w:rPr>
        <w:rFonts w:ascii="Symbol" w:eastAsia="Symbol" w:hAnsi="Symbol" w:hint="default"/>
        <w:w w:val="100"/>
        <w:sz w:val="24"/>
        <w:szCs w:val="24"/>
      </w:rPr>
    </w:lvl>
    <w:lvl w:ilvl="1" w:tplc="4CFCEBC2">
      <w:start w:val="1"/>
      <w:numFmt w:val="bullet"/>
      <w:lvlText w:val="•"/>
      <w:lvlJc w:val="left"/>
      <w:pPr>
        <w:ind w:left="1722" w:hanging="360"/>
      </w:pPr>
      <w:rPr>
        <w:rFonts w:hint="default"/>
      </w:rPr>
    </w:lvl>
    <w:lvl w:ilvl="2" w:tplc="083E99F2">
      <w:start w:val="1"/>
      <w:numFmt w:val="bullet"/>
      <w:lvlText w:val="•"/>
      <w:lvlJc w:val="left"/>
      <w:pPr>
        <w:ind w:left="2605" w:hanging="360"/>
      </w:pPr>
      <w:rPr>
        <w:rFonts w:hint="default"/>
      </w:rPr>
    </w:lvl>
    <w:lvl w:ilvl="3" w:tplc="5CC66D1E">
      <w:start w:val="1"/>
      <w:numFmt w:val="bullet"/>
      <w:lvlText w:val="•"/>
      <w:lvlJc w:val="left"/>
      <w:pPr>
        <w:ind w:left="3487" w:hanging="360"/>
      </w:pPr>
      <w:rPr>
        <w:rFonts w:hint="default"/>
      </w:rPr>
    </w:lvl>
    <w:lvl w:ilvl="4" w:tplc="711222CA">
      <w:start w:val="1"/>
      <w:numFmt w:val="bullet"/>
      <w:lvlText w:val="•"/>
      <w:lvlJc w:val="left"/>
      <w:pPr>
        <w:ind w:left="4370" w:hanging="360"/>
      </w:pPr>
      <w:rPr>
        <w:rFonts w:hint="default"/>
      </w:rPr>
    </w:lvl>
    <w:lvl w:ilvl="5" w:tplc="0D6E7100">
      <w:start w:val="1"/>
      <w:numFmt w:val="bullet"/>
      <w:lvlText w:val="•"/>
      <w:lvlJc w:val="left"/>
      <w:pPr>
        <w:ind w:left="5253" w:hanging="360"/>
      </w:pPr>
      <w:rPr>
        <w:rFonts w:hint="default"/>
      </w:rPr>
    </w:lvl>
    <w:lvl w:ilvl="6" w:tplc="69986E4E">
      <w:start w:val="1"/>
      <w:numFmt w:val="bullet"/>
      <w:lvlText w:val="•"/>
      <w:lvlJc w:val="left"/>
      <w:pPr>
        <w:ind w:left="6135" w:hanging="360"/>
      </w:pPr>
      <w:rPr>
        <w:rFonts w:hint="default"/>
      </w:rPr>
    </w:lvl>
    <w:lvl w:ilvl="7" w:tplc="069A957E">
      <w:start w:val="1"/>
      <w:numFmt w:val="bullet"/>
      <w:lvlText w:val="•"/>
      <w:lvlJc w:val="left"/>
      <w:pPr>
        <w:ind w:left="7018" w:hanging="360"/>
      </w:pPr>
      <w:rPr>
        <w:rFonts w:hint="default"/>
      </w:rPr>
    </w:lvl>
    <w:lvl w:ilvl="8" w:tplc="8F761C24">
      <w:start w:val="1"/>
      <w:numFmt w:val="bullet"/>
      <w:lvlText w:val="•"/>
      <w:lvlJc w:val="left"/>
      <w:pPr>
        <w:ind w:left="7901" w:hanging="360"/>
      </w:pPr>
      <w:rPr>
        <w:rFonts w:hint="default"/>
      </w:rPr>
    </w:lvl>
  </w:abstractNum>
  <w:abstractNum w:abstractNumId="17" w15:restartNumberingAfterBreak="0">
    <w:nsid w:val="3FB5357C"/>
    <w:multiLevelType w:val="hybridMultilevel"/>
    <w:tmpl w:val="497464B0"/>
    <w:lvl w:ilvl="0" w:tplc="4BE4CAD8">
      <w:start w:val="1"/>
      <w:numFmt w:val="bullet"/>
      <w:lvlText w:val=""/>
      <w:lvlJc w:val="left"/>
      <w:pPr>
        <w:ind w:left="567" w:hanging="361"/>
      </w:pPr>
      <w:rPr>
        <w:rFonts w:ascii="Symbol" w:eastAsia="Symbol" w:hAnsi="Symbol" w:hint="default"/>
        <w:w w:val="100"/>
        <w:sz w:val="24"/>
        <w:szCs w:val="24"/>
      </w:rPr>
    </w:lvl>
    <w:lvl w:ilvl="1" w:tplc="4796CA12">
      <w:start w:val="1"/>
      <w:numFmt w:val="bullet"/>
      <w:lvlText w:val="•"/>
      <w:lvlJc w:val="left"/>
      <w:pPr>
        <w:ind w:left="1494" w:hanging="361"/>
      </w:pPr>
      <w:rPr>
        <w:rFonts w:hint="default"/>
      </w:rPr>
    </w:lvl>
    <w:lvl w:ilvl="2" w:tplc="BFB4F0F6">
      <w:start w:val="1"/>
      <w:numFmt w:val="bullet"/>
      <w:lvlText w:val="•"/>
      <w:lvlJc w:val="left"/>
      <w:pPr>
        <w:ind w:left="2413" w:hanging="361"/>
      </w:pPr>
      <w:rPr>
        <w:rFonts w:hint="default"/>
      </w:rPr>
    </w:lvl>
    <w:lvl w:ilvl="3" w:tplc="9D847858">
      <w:start w:val="1"/>
      <w:numFmt w:val="bullet"/>
      <w:lvlText w:val="•"/>
      <w:lvlJc w:val="left"/>
      <w:pPr>
        <w:ind w:left="3331" w:hanging="361"/>
      </w:pPr>
      <w:rPr>
        <w:rFonts w:hint="default"/>
      </w:rPr>
    </w:lvl>
    <w:lvl w:ilvl="4" w:tplc="4A38A22A">
      <w:start w:val="1"/>
      <w:numFmt w:val="bullet"/>
      <w:lvlText w:val="•"/>
      <w:lvlJc w:val="left"/>
      <w:pPr>
        <w:ind w:left="4250" w:hanging="361"/>
      </w:pPr>
      <w:rPr>
        <w:rFonts w:hint="default"/>
      </w:rPr>
    </w:lvl>
    <w:lvl w:ilvl="5" w:tplc="C3EA76BE">
      <w:start w:val="1"/>
      <w:numFmt w:val="bullet"/>
      <w:lvlText w:val="•"/>
      <w:lvlJc w:val="left"/>
      <w:pPr>
        <w:ind w:left="5169" w:hanging="361"/>
      </w:pPr>
      <w:rPr>
        <w:rFonts w:hint="default"/>
      </w:rPr>
    </w:lvl>
    <w:lvl w:ilvl="6" w:tplc="ECE83FCC">
      <w:start w:val="1"/>
      <w:numFmt w:val="bullet"/>
      <w:lvlText w:val="•"/>
      <w:lvlJc w:val="left"/>
      <w:pPr>
        <w:ind w:left="6087" w:hanging="361"/>
      </w:pPr>
      <w:rPr>
        <w:rFonts w:hint="default"/>
      </w:rPr>
    </w:lvl>
    <w:lvl w:ilvl="7" w:tplc="06D0B79E">
      <w:start w:val="1"/>
      <w:numFmt w:val="bullet"/>
      <w:lvlText w:val="•"/>
      <w:lvlJc w:val="left"/>
      <w:pPr>
        <w:ind w:left="7006" w:hanging="361"/>
      </w:pPr>
      <w:rPr>
        <w:rFonts w:hint="default"/>
      </w:rPr>
    </w:lvl>
    <w:lvl w:ilvl="8" w:tplc="CB5AC246">
      <w:start w:val="1"/>
      <w:numFmt w:val="bullet"/>
      <w:lvlText w:val="•"/>
      <w:lvlJc w:val="left"/>
      <w:pPr>
        <w:ind w:left="7925" w:hanging="361"/>
      </w:pPr>
      <w:rPr>
        <w:rFonts w:hint="default"/>
      </w:rPr>
    </w:lvl>
  </w:abstractNum>
  <w:abstractNum w:abstractNumId="18" w15:restartNumberingAfterBreak="0">
    <w:nsid w:val="47153EEF"/>
    <w:multiLevelType w:val="hybridMultilevel"/>
    <w:tmpl w:val="2E3AB27C"/>
    <w:lvl w:ilvl="0" w:tplc="E5EAE642">
      <w:start w:val="11"/>
      <w:numFmt w:val="decimal"/>
      <w:lvlText w:val="%1."/>
      <w:lvlJc w:val="left"/>
      <w:pPr>
        <w:ind w:left="580" w:hanging="470"/>
      </w:pPr>
      <w:rPr>
        <w:rFonts w:ascii="Arial" w:eastAsia="Arial" w:hAnsi="Arial" w:hint="default"/>
        <w:b/>
        <w:bCs/>
        <w:w w:val="99"/>
        <w:sz w:val="24"/>
        <w:szCs w:val="24"/>
      </w:rPr>
    </w:lvl>
    <w:lvl w:ilvl="1" w:tplc="FDE2704A">
      <w:start w:val="1"/>
      <w:numFmt w:val="lowerLetter"/>
      <w:lvlText w:val="%2."/>
      <w:lvlJc w:val="left"/>
      <w:pPr>
        <w:ind w:left="831" w:hanging="360"/>
      </w:pPr>
      <w:rPr>
        <w:rFonts w:ascii="Arial" w:eastAsia="Arial" w:hAnsi="Arial" w:hint="default"/>
        <w:spacing w:val="-3"/>
        <w:w w:val="99"/>
        <w:sz w:val="24"/>
        <w:szCs w:val="24"/>
      </w:rPr>
    </w:lvl>
    <w:lvl w:ilvl="2" w:tplc="43625AD0">
      <w:start w:val="1"/>
      <w:numFmt w:val="bullet"/>
      <w:lvlText w:val="•"/>
      <w:lvlJc w:val="left"/>
      <w:pPr>
        <w:ind w:left="1820" w:hanging="360"/>
      </w:pPr>
      <w:rPr>
        <w:rFonts w:hint="default"/>
      </w:rPr>
    </w:lvl>
    <w:lvl w:ilvl="3" w:tplc="3962E000">
      <w:start w:val="1"/>
      <w:numFmt w:val="bullet"/>
      <w:lvlText w:val="•"/>
      <w:lvlJc w:val="left"/>
      <w:pPr>
        <w:ind w:left="2801" w:hanging="360"/>
      </w:pPr>
      <w:rPr>
        <w:rFonts w:hint="default"/>
      </w:rPr>
    </w:lvl>
    <w:lvl w:ilvl="4" w:tplc="F20A2CFA">
      <w:start w:val="1"/>
      <w:numFmt w:val="bullet"/>
      <w:lvlText w:val="•"/>
      <w:lvlJc w:val="left"/>
      <w:pPr>
        <w:ind w:left="3782" w:hanging="360"/>
      </w:pPr>
      <w:rPr>
        <w:rFonts w:hint="default"/>
      </w:rPr>
    </w:lvl>
    <w:lvl w:ilvl="5" w:tplc="EFB8FBEC">
      <w:start w:val="1"/>
      <w:numFmt w:val="bullet"/>
      <w:lvlText w:val="•"/>
      <w:lvlJc w:val="left"/>
      <w:pPr>
        <w:ind w:left="4762" w:hanging="360"/>
      </w:pPr>
      <w:rPr>
        <w:rFonts w:hint="default"/>
      </w:rPr>
    </w:lvl>
    <w:lvl w:ilvl="6" w:tplc="34B20608">
      <w:start w:val="1"/>
      <w:numFmt w:val="bullet"/>
      <w:lvlText w:val="•"/>
      <w:lvlJc w:val="left"/>
      <w:pPr>
        <w:ind w:left="5743" w:hanging="360"/>
      </w:pPr>
      <w:rPr>
        <w:rFonts w:hint="default"/>
      </w:rPr>
    </w:lvl>
    <w:lvl w:ilvl="7" w:tplc="99A033FE">
      <w:start w:val="1"/>
      <w:numFmt w:val="bullet"/>
      <w:lvlText w:val="•"/>
      <w:lvlJc w:val="left"/>
      <w:pPr>
        <w:ind w:left="6724" w:hanging="360"/>
      </w:pPr>
      <w:rPr>
        <w:rFonts w:hint="default"/>
      </w:rPr>
    </w:lvl>
    <w:lvl w:ilvl="8" w:tplc="F69EAA16">
      <w:start w:val="1"/>
      <w:numFmt w:val="bullet"/>
      <w:lvlText w:val="•"/>
      <w:lvlJc w:val="left"/>
      <w:pPr>
        <w:ind w:left="7704" w:hanging="360"/>
      </w:pPr>
      <w:rPr>
        <w:rFonts w:hint="default"/>
      </w:rPr>
    </w:lvl>
  </w:abstractNum>
  <w:abstractNum w:abstractNumId="19" w15:restartNumberingAfterBreak="0">
    <w:nsid w:val="4FC32226"/>
    <w:multiLevelType w:val="hybridMultilevel"/>
    <w:tmpl w:val="A1D03CB0"/>
    <w:lvl w:ilvl="0" w:tplc="77C2D1DE">
      <w:start w:val="1"/>
      <w:numFmt w:val="bullet"/>
      <w:lvlText w:val=""/>
      <w:lvlJc w:val="left"/>
      <w:pPr>
        <w:ind w:left="831" w:hanging="360"/>
      </w:pPr>
      <w:rPr>
        <w:rFonts w:ascii="Symbol" w:eastAsia="Symbol" w:hAnsi="Symbol" w:hint="default"/>
        <w:w w:val="100"/>
        <w:sz w:val="24"/>
        <w:szCs w:val="24"/>
      </w:rPr>
    </w:lvl>
    <w:lvl w:ilvl="1" w:tplc="D7BA7550">
      <w:start w:val="1"/>
      <w:numFmt w:val="bullet"/>
      <w:lvlText w:val="•"/>
      <w:lvlJc w:val="left"/>
      <w:pPr>
        <w:ind w:left="1726" w:hanging="360"/>
      </w:pPr>
      <w:rPr>
        <w:rFonts w:hint="default"/>
      </w:rPr>
    </w:lvl>
    <w:lvl w:ilvl="2" w:tplc="011A7B6C">
      <w:start w:val="1"/>
      <w:numFmt w:val="bullet"/>
      <w:lvlText w:val="•"/>
      <w:lvlJc w:val="left"/>
      <w:pPr>
        <w:ind w:left="2613" w:hanging="360"/>
      </w:pPr>
      <w:rPr>
        <w:rFonts w:hint="default"/>
      </w:rPr>
    </w:lvl>
    <w:lvl w:ilvl="3" w:tplc="701A2BFE">
      <w:start w:val="1"/>
      <w:numFmt w:val="bullet"/>
      <w:lvlText w:val="•"/>
      <w:lvlJc w:val="left"/>
      <w:pPr>
        <w:ind w:left="3499" w:hanging="360"/>
      </w:pPr>
      <w:rPr>
        <w:rFonts w:hint="default"/>
      </w:rPr>
    </w:lvl>
    <w:lvl w:ilvl="4" w:tplc="2E062416">
      <w:start w:val="1"/>
      <w:numFmt w:val="bullet"/>
      <w:lvlText w:val="•"/>
      <w:lvlJc w:val="left"/>
      <w:pPr>
        <w:ind w:left="4386" w:hanging="360"/>
      </w:pPr>
      <w:rPr>
        <w:rFonts w:hint="default"/>
      </w:rPr>
    </w:lvl>
    <w:lvl w:ilvl="5" w:tplc="D89C7F82">
      <w:start w:val="1"/>
      <w:numFmt w:val="bullet"/>
      <w:lvlText w:val="•"/>
      <w:lvlJc w:val="left"/>
      <w:pPr>
        <w:ind w:left="5273" w:hanging="360"/>
      </w:pPr>
      <w:rPr>
        <w:rFonts w:hint="default"/>
      </w:rPr>
    </w:lvl>
    <w:lvl w:ilvl="6" w:tplc="13D2E7A8">
      <w:start w:val="1"/>
      <w:numFmt w:val="bullet"/>
      <w:lvlText w:val="•"/>
      <w:lvlJc w:val="left"/>
      <w:pPr>
        <w:ind w:left="6159" w:hanging="360"/>
      </w:pPr>
      <w:rPr>
        <w:rFonts w:hint="default"/>
      </w:rPr>
    </w:lvl>
    <w:lvl w:ilvl="7" w:tplc="A2621500">
      <w:start w:val="1"/>
      <w:numFmt w:val="bullet"/>
      <w:lvlText w:val="•"/>
      <w:lvlJc w:val="left"/>
      <w:pPr>
        <w:ind w:left="7046" w:hanging="360"/>
      </w:pPr>
      <w:rPr>
        <w:rFonts w:hint="default"/>
      </w:rPr>
    </w:lvl>
    <w:lvl w:ilvl="8" w:tplc="154EB15E">
      <w:start w:val="1"/>
      <w:numFmt w:val="bullet"/>
      <w:lvlText w:val="•"/>
      <w:lvlJc w:val="left"/>
      <w:pPr>
        <w:ind w:left="7933" w:hanging="360"/>
      </w:pPr>
      <w:rPr>
        <w:rFonts w:hint="default"/>
      </w:rPr>
    </w:lvl>
  </w:abstractNum>
  <w:abstractNum w:abstractNumId="20" w15:restartNumberingAfterBreak="0">
    <w:nsid w:val="52CC1E8D"/>
    <w:multiLevelType w:val="hybridMultilevel"/>
    <w:tmpl w:val="8ACE64A0"/>
    <w:lvl w:ilvl="0" w:tplc="08090001">
      <w:start w:val="1"/>
      <w:numFmt w:val="bullet"/>
      <w:lvlText w:val=""/>
      <w:lvlJc w:val="left"/>
      <w:pPr>
        <w:ind w:left="1080" w:hanging="360"/>
      </w:pPr>
      <w:rPr>
        <w:rFonts w:ascii="Symbol" w:hAnsi="Symbol" w:hint="default"/>
        <w:spacing w:val="-33"/>
        <w:w w:val="99"/>
        <w:sz w:val="24"/>
        <w:szCs w:val="24"/>
      </w:rPr>
    </w:lvl>
    <w:lvl w:ilvl="1" w:tplc="211EBFF0">
      <w:start w:val="1"/>
      <w:numFmt w:val="bullet"/>
      <w:lvlText w:val="•"/>
      <w:lvlJc w:val="left"/>
      <w:pPr>
        <w:ind w:left="1903" w:hanging="360"/>
      </w:pPr>
      <w:rPr>
        <w:rFonts w:hint="default"/>
      </w:rPr>
    </w:lvl>
    <w:lvl w:ilvl="2" w:tplc="FC56F290">
      <w:start w:val="1"/>
      <w:numFmt w:val="bullet"/>
      <w:lvlText w:val="•"/>
      <w:lvlJc w:val="left"/>
      <w:pPr>
        <w:ind w:left="2718" w:hanging="360"/>
      </w:pPr>
      <w:rPr>
        <w:rFonts w:hint="default"/>
      </w:rPr>
    </w:lvl>
    <w:lvl w:ilvl="3" w:tplc="0004167E">
      <w:start w:val="1"/>
      <w:numFmt w:val="bullet"/>
      <w:lvlText w:val="•"/>
      <w:lvlJc w:val="left"/>
      <w:pPr>
        <w:ind w:left="3532" w:hanging="360"/>
      </w:pPr>
      <w:rPr>
        <w:rFonts w:hint="default"/>
      </w:rPr>
    </w:lvl>
    <w:lvl w:ilvl="4" w:tplc="541066FC">
      <w:start w:val="1"/>
      <w:numFmt w:val="bullet"/>
      <w:lvlText w:val="•"/>
      <w:lvlJc w:val="left"/>
      <w:pPr>
        <w:ind w:left="4347" w:hanging="360"/>
      </w:pPr>
      <w:rPr>
        <w:rFonts w:hint="default"/>
      </w:rPr>
    </w:lvl>
    <w:lvl w:ilvl="5" w:tplc="2F925AA4">
      <w:start w:val="1"/>
      <w:numFmt w:val="bullet"/>
      <w:lvlText w:val="•"/>
      <w:lvlJc w:val="left"/>
      <w:pPr>
        <w:ind w:left="5162" w:hanging="360"/>
      </w:pPr>
      <w:rPr>
        <w:rFonts w:hint="default"/>
      </w:rPr>
    </w:lvl>
    <w:lvl w:ilvl="6" w:tplc="A6B263E0">
      <w:start w:val="1"/>
      <w:numFmt w:val="bullet"/>
      <w:lvlText w:val="•"/>
      <w:lvlJc w:val="left"/>
      <w:pPr>
        <w:ind w:left="5976" w:hanging="360"/>
      </w:pPr>
      <w:rPr>
        <w:rFonts w:hint="default"/>
      </w:rPr>
    </w:lvl>
    <w:lvl w:ilvl="7" w:tplc="F89C2908">
      <w:start w:val="1"/>
      <w:numFmt w:val="bullet"/>
      <w:lvlText w:val="•"/>
      <w:lvlJc w:val="left"/>
      <w:pPr>
        <w:ind w:left="6791" w:hanging="360"/>
      </w:pPr>
      <w:rPr>
        <w:rFonts w:hint="default"/>
      </w:rPr>
    </w:lvl>
    <w:lvl w:ilvl="8" w:tplc="A2E242D4">
      <w:start w:val="1"/>
      <w:numFmt w:val="bullet"/>
      <w:lvlText w:val="•"/>
      <w:lvlJc w:val="left"/>
      <w:pPr>
        <w:ind w:left="7606" w:hanging="360"/>
      </w:pPr>
      <w:rPr>
        <w:rFonts w:hint="default"/>
      </w:rPr>
    </w:lvl>
  </w:abstractNum>
  <w:abstractNum w:abstractNumId="21" w15:restartNumberingAfterBreak="0">
    <w:nsid w:val="554F0BEB"/>
    <w:multiLevelType w:val="hybridMultilevel"/>
    <w:tmpl w:val="B41E71D0"/>
    <w:lvl w:ilvl="0" w:tplc="DD12AF68">
      <w:start w:val="1"/>
      <w:numFmt w:val="bullet"/>
      <w:lvlText w:val=""/>
      <w:lvlJc w:val="left"/>
      <w:pPr>
        <w:ind w:left="831" w:hanging="360"/>
      </w:pPr>
      <w:rPr>
        <w:rFonts w:ascii="Symbol" w:eastAsia="Symbol" w:hAnsi="Symbol" w:hint="default"/>
        <w:w w:val="100"/>
        <w:sz w:val="24"/>
        <w:szCs w:val="24"/>
      </w:rPr>
    </w:lvl>
    <w:lvl w:ilvl="1" w:tplc="99C83DC0">
      <w:start w:val="1"/>
      <w:numFmt w:val="bullet"/>
      <w:lvlText w:val="•"/>
      <w:lvlJc w:val="left"/>
      <w:pPr>
        <w:ind w:left="1726" w:hanging="360"/>
      </w:pPr>
      <w:rPr>
        <w:rFonts w:hint="default"/>
      </w:rPr>
    </w:lvl>
    <w:lvl w:ilvl="2" w:tplc="78749EBA">
      <w:start w:val="1"/>
      <w:numFmt w:val="bullet"/>
      <w:lvlText w:val="•"/>
      <w:lvlJc w:val="left"/>
      <w:pPr>
        <w:ind w:left="2613" w:hanging="360"/>
      </w:pPr>
      <w:rPr>
        <w:rFonts w:hint="default"/>
      </w:rPr>
    </w:lvl>
    <w:lvl w:ilvl="3" w:tplc="EEDAE6D4">
      <w:start w:val="1"/>
      <w:numFmt w:val="bullet"/>
      <w:lvlText w:val="•"/>
      <w:lvlJc w:val="left"/>
      <w:pPr>
        <w:ind w:left="3499" w:hanging="360"/>
      </w:pPr>
      <w:rPr>
        <w:rFonts w:hint="default"/>
      </w:rPr>
    </w:lvl>
    <w:lvl w:ilvl="4" w:tplc="D884E68A">
      <w:start w:val="1"/>
      <w:numFmt w:val="bullet"/>
      <w:lvlText w:val="•"/>
      <w:lvlJc w:val="left"/>
      <w:pPr>
        <w:ind w:left="4386" w:hanging="360"/>
      </w:pPr>
      <w:rPr>
        <w:rFonts w:hint="default"/>
      </w:rPr>
    </w:lvl>
    <w:lvl w:ilvl="5" w:tplc="D55E2084">
      <w:start w:val="1"/>
      <w:numFmt w:val="bullet"/>
      <w:lvlText w:val="•"/>
      <w:lvlJc w:val="left"/>
      <w:pPr>
        <w:ind w:left="5273" w:hanging="360"/>
      </w:pPr>
      <w:rPr>
        <w:rFonts w:hint="default"/>
      </w:rPr>
    </w:lvl>
    <w:lvl w:ilvl="6" w:tplc="BA18DF2C">
      <w:start w:val="1"/>
      <w:numFmt w:val="bullet"/>
      <w:lvlText w:val="•"/>
      <w:lvlJc w:val="left"/>
      <w:pPr>
        <w:ind w:left="6159" w:hanging="360"/>
      </w:pPr>
      <w:rPr>
        <w:rFonts w:hint="default"/>
      </w:rPr>
    </w:lvl>
    <w:lvl w:ilvl="7" w:tplc="5B0AFD4A">
      <w:start w:val="1"/>
      <w:numFmt w:val="bullet"/>
      <w:lvlText w:val="•"/>
      <w:lvlJc w:val="left"/>
      <w:pPr>
        <w:ind w:left="7046" w:hanging="360"/>
      </w:pPr>
      <w:rPr>
        <w:rFonts w:hint="default"/>
      </w:rPr>
    </w:lvl>
    <w:lvl w:ilvl="8" w:tplc="89A02EDA">
      <w:start w:val="1"/>
      <w:numFmt w:val="bullet"/>
      <w:lvlText w:val="•"/>
      <w:lvlJc w:val="left"/>
      <w:pPr>
        <w:ind w:left="7933" w:hanging="360"/>
      </w:pPr>
      <w:rPr>
        <w:rFonts w:hint="default"/>
      </w:rPr>
    </w:lvl>
  </w:abstractNum>
  <w:abstractNum w:abstractNumId="22" w15:restartNumberingAfterBreak="0">
    <w:nsid w:val="576203DA"/>
    <w:multiLevelType w:val="hybridMultilevel"/>
    <w:tmpl w:val="F6CE0966"/>
    <w:lvl w:ilvl="0" w:tplc="08090003">
      <w:start w:val="1"/>
      <w:numFmt w:val="bullet"/>
      <w:lvlText w:val="o"/>
      <w:lvlJc w:val="left"/>
      <w:pPr>
        <w:ind w:left="1546" w:hanging="361"/>
      </w:pPr>
      <w:rPr>
        <w:rFonts w:ascii="Courier New" w:hAnsi="Courier New" w:cs="Courier New" w:hint="default"/>
        <w:w w:val="100"/>
        <w:sz w:val="24"/>
        <w:szCs w:val="24"/>
      </w:rPr>
    </w:lvl>
    <w:lvl w:ilvl="1" w:tplc="4796CA12">
      <w:start w:val="1"/>
      <w:numFmt w:val="bullet"/>
      <w:lvlText w:val="•"/>
      <w:lvlJc w:val="left"/>
      <w:pPr>
        <w:ind w:left="2473" w:hanging="361"/>
      </w:pPr>
      <w:rPr>
        <w:rFonts w:hint="default"/>
      </w:rPr>
    </w:lvl>
    <w:lvl w:ilvl="2" w:tplc="BFB4F0F6">
      <w:start w:val="1"/>
      <w:numFmt w:val="bullet"/>
      <w:lvlText w:val="•"/>
      <w:lvlJc w:val="left"/>
      <w:pPr>
        <w:ind w:left="3392" w:hanging="361"/>
      </w:pPr>
      <w:rPr>
        <w:rFonts w:hint="default"/>
      </w:rPr>
    </w:lvl>
    <w:lvl w:ilvl="3" w:tplc="9D847858">
      <w:start w:val="1"/>
      <w:numFmt w:val="bullet"/>
      <w:lvlText w:val="•"/>
      <w:lvlJc w:val="left"/>
      <w:pPr>
        <w:ind w:left="4310" w:hanging="361"/>
      </w:pPr>
      <w:rPr>
        <w:rFonts w:hint="default"/>
      </w:rPr>
    </w:lvl>
    <w:lvl w:ilvl="4" w:tplc="4A38A22A">
      <w:start w:val="1"/>
      <w:numFmt w:val="bullet"/>
      <w:lvlText w:val="•"/>
      <w:lvlJc w:val="left"/>
      <w:pPr>
        <w:ind w:left="5229" w:hanging="361"/>
      </w:pPr>
      <w:rPr>
        <w:rFonts w:hint="default"/>
      </w:rPr>
    </w:lvl>
    <w:lvl w:ilvl="5" w:tplc="C3EA76BE">
      <w:start w:val="1"/>
      <w:numFmt w:val="bullet"/>
      <w:lvlText w:val="•"/>
      <w:lvlJc w:val="left"/>
      <w:pPr>
        <w:ind w:left="6148" w:hanging="361"/>
      </w:pPr>
      <w:rPr>
        <w:rFonts w:hint="default"/>
      </w:rPr>
    </w:lvl>
    <w:lvl w:ilvl="6" w:tplc="ECE83FCC">
      <w:start w:val="1"/>
      <w:numFmt w:val="bullet"/>
      <w:lvlText w:val="•"/>
      <w:lvlJc w:val="left"/>
      <w:pPr>
        <w:ind w:left="7066" w:hanging="361"/>
      </w:pPr>
      <w:rPr>
        <w:rFonts w:hint="default"/>
      </w:rPr>
    </w:lvl>
    <w:lvl w:ilvl="7" w:tplc="06D0B79E">
      <w:start w:val="1"/>
      <w:numFmt w:val="bullet"/>
      <w:lvlText w:val="•"/>
      <w:lvlJc w:val="left"/>
      <w:pPr>
        <w:ind w:left="7985" w:hanging="361"/>
      </w:pPr>
      <w:rPr>
        <w:rFonts w:hint="default"/>
      </w:rPr>
    </w:lvl>
    <w:lvl w:ilvl="8" w:tplc="CB5AC246">
      <w:start w:val="1"/>
      <w:numFmt w:val="bullet"/>
      <w:lvlText w:val="•"/>
      <w:lvlJc w:val="left"/>
      <w:pPr>
        <w:ind w:left="8904" w:hanging="361"/>
      </w:pPr>
      <w:rPr>
        <w:rFonts w:hint="default"/>
      </w:rPr>
    </w:lvl>
  </w:abstractNum>
  <w:abstractNum w:abstractNumId="23" w15:restartNumberingAfterBreak="0">
    <w:nsid w:val="59140A98"/>
    <w:multiLevelType w:val="hybridMultilevel"/>
    <w:tmpl w:val="3F7A8C08"/>
    <w:lvl w:ilvl="0" w:tplc="B6FC8FCE">
      <w:start w:val="14"/>
      <w:numFmt w:val="decimal"/>
      <w:lvlText w:val="%1."/>
      <w:lvlJc w:val="left"/>
      <w:pPr>
        <w:ind w:left="470" w:hanging="360"/>
      </w:pPr>
      <w:rPr>
        <w:rFonts w:hint="default"/>
        <w:b/>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4" w15:restartNumberingAfterBreak="0">
    <w:nsid w:val="59A429FF"/>
    <w:multiLevelType w:val="hybridMultilevel"/>
    <w:tmpl w:val="899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97A06"/>
    <w:multiLevelType w:val="hybridMultilevel"/>
    <w:tmpl w:val="D2D035BC"/>
    <w:lvl w:ilvl="0" w:tplc="08090001">
      <w:start w:val="1"/>
      <w:numFmt w:val="bullet"/>
      <w:lvlText w:val=""/>
      <w:lvlJc w:val="left"/>
      <w:pPr>
        <w:ind w:left="971" w:hanging="360"/>
      </w:pPr>
      <w:rPr>
        <w:rFonts w:ascii="Symbol" w:hAnsi="Symbol" w:hint="default"/>
      </w:rPr>
    </w:lvl>
    <w:lvl w:ilvl="1" w:tplc="08090003">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26" w15:restartNumberingAfterBreak="0">
    <w:nsid w:val="6506751D"/>
    <w:multiLevelType w:val="hybridMultilevel"/>
    <w:tmpl w:val="3C784A32"/>
    <w:lvl w:ilvl="0" w:tplc="CC567E3E">
      <w:start w:val="1"/>
      <w:numFmt w:val="bullet"/>
      <w:lvlText w:val=""/>
      <w:lvlJc w:val="left"/>
      <w:pPr>
        <w:ind w:left="971" w:hanging="360"/>
      </w:pPr>
      <w:rPr>
        <w:rFonts w:ascii="Symbol" w:eastAsia="Symbol" w:hAnsi="Symbol" w:hint="default"/>
        <w:w w:val="100"/>
        <w:sz w:val="24"/>
        <w:szCs w:val="24"/>
      </w:rPr>
    </w:lvl>
    <w:lvl w:ilvl="1" w:tplc="B87E3F96">
      <w:start w:val="1"/>
      <w:numFmt w:val="bullet"/>
      <w:lvlText w:val="•"/>
      <w:lvlJc w:val="left"/>
      <w:pPr>
        <w:ind w:left="1866" w:hanging="360"/>
      </w:pPr>
      <w:rPr>
        <w:rFonts w:hint="default"/>
      </w:rPr>
    </w:lvl>
    <w:lvl w:ilvl="2" w:tplc="AB9AA202">
      <w:start w:val="1"/>
      <w:numFmt w:val="bullet"/>
      <w:lvlText w:val="•"/>
      <w:lvlJc w:val="left"/>
      <w:pPr>
        <w:ind w:left="2753" w:hanging="360"/>
      </w:pPr>
      <w:rPr>
        <w:rFonts w:hint="default"/>
      </w:rPr>
    </w:lvl>
    <w:lvl w:ilvl="3" w:tplc="A774B2A6">
      <w:start w:val="1"/>
      <w:numFmt w:val="bullet"/>
      <w:lvlText w:val="•"/>
      <w:lvlJc w:val="left"/>
      <w:pPr>
        <w:ind w:left="3639" w:hanging="360"/>
      </w:pPr>
      <w:rPr>
        <w:rFonts w:hint="default"/>
      </w:rPr>
    </w:lvl>
    <w:lvl w:ilvl="4" w:tplc="FBD0E3C2">
      <w:start w:val="1"/>
      <w:numFmt w:val="bullet"/>
      <w:lvlText w:val="•"/>
      <w:lvlJc w:val="left"/>
      <w:pPr>
        <w:ind w:left="4526" w:hanging="360"/>
      </w:pPr>
      <w:rPr>
        <w:rFonts w:hint="default"/>
      </w:rPr>
    </w:lvl>
    <w:lvl w:ilvl="5" w:tplc="2AFEC2B8">
      <w:start w:val="1"/>
      <w:numFmt w:val="bullet"/>
      <w:lvlText w:val="•"/>
      <w:lvlJc w:val="left"/>
      <w:pPr>
        <w:ind w:left="5413" w:hanging="360"/>
      </w:pPr>
      <w:rPr>
        <w:rFonts w:hint="default"/>
      </w:rPr>
    </w:lvl>
    <w:lvl w:ilvl="6" w:tplc="A9D251F4">
      <w:start w:val="1"/>
      <w:numFmt w:val="bullet"/>
      <w:lvlText w:val="•"/>
      <w:lvlJc w:val="left"/>
      <w:pPr>
        <w:ind w:left="6299" w:hanging="360"/>
      </w:pPr>
      <w:rPr>
        <w:rFonts w:hint="default"/>
      </w:rPr>
    </w:lvl>
    <w:lvl w:ilvl="7" w:tplc="8DD0D944">
      <w:start w:val="1"/>
      <w:numFmt w:val="bullet"/>
      <w:lvlText w:val="•"/>
      <w:lvlJc w:val="left"/>
      <w:pPr>
        <w:ind w:left="7186" w:hanging="360"/>
      </w:pPr>
      <w:rPr>
        <w:rFonts w:hint="default"/>
      </w:rPr>
    </w:lvl>
    <w:lvl w:ilvl="8" w:tplc="C8281A64">
      <w:start w:val="1"/>
      <w:numFmt w:val="bullet"/>
      <w:lvlText w:val="•"/>
      <w:lvlJc w:val="left"/>
      <w:pPr>
        <w:ind w:left="8073" w:hanging="360"/>
      </w:pPr>
      <w:rPr>
        <w:rFonts w:hint="default"/>
      </w:rPr>
    </w:lvl>
  </w:abstractNum>
  <w:abstractNum w:abstractNumId="27" w15:restartNumberingAfterBreak="0">
    <w:nsid w:val="65164840"/>
    <w:multiLevelType w:val="hybridMultilevel"/>
    <w:tmpl w:val="FF14293E"/>
    <w:lvl w:ilvl="0" w:tplc="95F69FA2">
      <w:start w:val="1"/>
      <w:numFmt w:val="bullet"/>
      <w:lvlText w:val=""/>
      <w:lvlJc w:val="left"/>
      <w:pPr>
        <w:ind w:left="180" w:hanging="181"/>
      </w:pPr>
      <w:rPr>
        <w:rFonts w:ascii="Symbol" w:eastAsia="Symbol" w:hAnsi="Symbol" w:hint="default"/>
        <w:w w:val="99"/>
        <w:sz w:val="20"/>
        <w:szCs w:val="20"/>
      </w:rPr>
    </w:lvl>
    <w:lvl w:ilvl="1" w:tplc="8A4CE8CA">
      <w:start w:val="1"/>
      <w:numFmt w:val="bullet"/>
      <w:lvlText w:val="•"/>
      <w:lvlJc w:val="left"/>
      <w:pPr>
        <w:ind w:left="451" w:hanging="181"/>
      </w:pPr>
      <w:rPr>
        <w:rFonts w:hint="default"/>
      </w:rPr>
    </w:lvl>
    <w:lvl w:ilvl="2" w:tplc="257A05B4">
      <w:start w:val="1"/>
      <w:numFmt w:val="bullet"/>
      <w:lvlText w:val="•"/>
      <w:lvlJc w:val="left"/>
      <w:pPr>
        <w:ind w:left="723" w:hanging="181"/>
      </w:pPr>
      <w:rPr>
        <w:rFonts w:hint="default"/>
      </w:rPr>
    </w:lvl>
    <w:lvl w:ilvl="3" w:tplc="4992E380">
      <w:start w:val="1"/>
      <w:numFmt w:val="bullet"/>
      <w:lvlText w:val="•"/>
      <w:lvlJc w:val="left"/>
      <w:pPr>
        <w:ind w:left="995" w:hanging="181"/>
      </w:pPr>
      <w:rPr>
        <w:rFonts w:hint="default"/>
      </w:rPr>
    </w:lvl>
    <w:lvl w:ilvl="4" w:tplc="358A5A08">
      <w:start w:val="1"/>
      <w:numFmt w:val="bullet"/>
      <w:lvlText w:val="•"/>
      <w:lvlJc w:val="left"/>
      <w:pPr>
        <w:ind w:left="1267" w:hanging="181"/>
      </w:pPr>
      <w:rPr>
        <w:rFonts w:hint="default"/>
      </w:rPr>
    </w:lvl>
    <w:lvl w:ilvl="5" w:tplc="7C3A4B5A">
      <w:start w:val="1"/>
      <w:numFmt w:val="bullet"/>
      <w:lvlText w:val="•"/>
      <w:lvlJc w:val="left"/>
      <w:pPr>
        <w:ind w:left="1539" w:hanging="181"/>
      </w:pPr>
      <w:rPr>
        <w:rFonts w:hint="default"/>
      </w:rPr>
    </w:lvl>
    <w:lvl w:ilvl="6" w:tplc="3C18B826">
      <w:start w:val="1"/>
      <w:numFmt w:val="bullet"/>
      <w:lvlText w:val="•"/>
      <w:lvlJc w:val="left"/>
      <w:pPr>
        <w:ind w:left="1811" w:hanging="181"/>
      </w:pPr>
      <w:rPr>
        <w:rFonts w:hint="default"/>
      </w:rPr>
    </w:lvl>
    <w:lvl w:ilvl="7" w:tplc="1542F8EE">
      <w:start w:val="1"/>
      <w:numFmt w:val="bullet"/>
      <w:lvlText w:val="•"/>
      <w:lvlJc w:val="left"/>
      <w:pPr>
        <w:ind w:left="2083" w:hanging="181"/>
      </w:pPr>
      <w:rPr>
        <w:rFonts w:hint="default"/>
      </w:rPr>
    </w:lvl>
    <w:lvl w:ilvl="8" w:tplc="864C9216">
      <w:start w:val="1"/>
      <w:numFmt w:val="bullet"/>
      <w:lvlText w:val="•"/>
      <w:lvlJc w:val="left"/>
      <w:pPr>
        <w:ind w:left="2354" w:hanging="181"/>
      </w:pPr>
      <w:rPr>
        <w:rFonts w:hint="default"/>
      </w:rPr>
    </w:lvl>
  </w:abstractNum>
  <w:abstractNum w:abstractNumId="28" w15:restartNumberingAfterBreak="0">
    <w:nsid w:val="67C36073"/>
    <w:multiLevelType w:val="hybridMultilevel"/>
    <w:tmpl w:val="BBD20352"/>
    <w:lvl w:ilvl="0" w:tplc="D8FE2340">
      <w:start w:val="1"/>
      <w:numFmt w:val="decimal"/>
      <w:lvlText w:val="%1."/>
      <w:lvlJc w:val="left"/>
      <w:pPr>
        <w:ind w:left="831" w:hanging="721"/>
      </w:pPr>
      <w:rPr>
        <w:rFonts w:ascii="Arial" w:eastAsia="Arial" w:hAnsi="Arial" w:hint="default"/>
        <w:b/>
        <w:bCs/>
        <w:spacing w:val="-7"/>
        <w:w w:val="99"/>
        <w:sz w:val="24"/>
        <w:szCs w:val="24"/>
      </w:rPr>
    </w:lvl>
    <w:lvl w:ilvl="1" w:tplc="B03EECD8">
      <w:start w:val="1"/>
      <w:numFmt w:val="bullet"/>
      <w:lvlText w:val=""/>
      <w:lvlJc w:val="left"/>
      <w:pPr>
        <w:ind w:left="831" w:hanging="360"/>
      </w:pPr>
      <w:rPr>
        <w:rFonts w:ascii="Symbol" w:eastAsia="Symbol" w:hAnsi="Symbol" w:hint="default"/>
        <w:w w:val="100"/>
        <w:sz w:val="24"/>
        <w:szCs w:val="24"/>
      </w:rPr>
    </w:lvl>
    <w:lvl w:ilvl="2" w:tplc="BE0457FC">
      <w:start w:val="1"/>
      <w:numFmt w:val="bullet"/>
      <w:lvlText w:val=""/>
      <w:lvlJc w:val="left"/>
      <w:pPr>
        <w:ind w:left="1551" w:hanging="360"/>
      </w:pPr>
      <w:rPr>
        <w:rFonts w:ascii="Symbol" w:eastAsia="Symbol" w:hAnsi="Symbol" w:hint="default"/>
        <w:w w:val="100"/>
        <w:sz w:val="24"/>
        <w:szCs w:val="24"/>
      </w:rPr>
    </w:lvl>
    <w:lvl w:ilvl="3" w:tplc="F1840094">
      <w:start w:val="1"/>
      <w:numFmt w:val="bullet"/>
      <w:lvlText w:val="•"/>
      <w:lvlJc w:val="left"/>
      <w:pPr>
        <w:ind w:left="2573" w:hanging="360"/>
      </w:pPr>
      <w:rPr>
        <w:rFonts w:hint="default"/>
      </w:rPr>
    </w:lvl>
    <w:lvl w:ilvl="4" w:tplc="72443B90">
      <w:start w:val="1"/>
      <w:numFmt w:val="bullet"/>
      <w:lvlText w:val="•"/>
      <w:lvlJc w:val="left"/>
      <w:pPr>
        <w:ind w:left="3586" w:hanging="360"/>
      </w:pPr>
      <w:rPr>
        <w:rFonts w:hint="default"/>
      </w:rPr>
    </w:lvl>
    <w:lvl w:ilvl="5" w:tplc="82706C98">
      <w:start w:val="1"/>
      <w:numFmt w:val="bullet"/>
      <w:lvlText w:val="•"/>
      <w:lvlJc w:val="left"/>
      <w:pPr>
        <w:ind w:left="4599" w:hanging="360"/>
      </w:pPr>
      <w:rPr>
        <w:rFonts w:hint="default"/>
      </w:rPr>
    </w:lvl>
    <w:lvl w:ilvl="6" w:tplc="8B5823CE">
      <w:start w:val="1"/>
      <w:numFmt w:val="bullet"/>
      <w:lvlText w:val="•"/>
      <w:lvlJc w:val="left"/>
      <w:pPr>
        <w:ind w:left="5613" w:hanging="360"/>
      </w:pPr>
      <w:rPr>
        <w:rFonts w:hint="default"/>
      </w:rPr>
    </w:lvl>
    <w:lvl w:ilvl="7" w:tplc="DD547D80">
      <w:start w:val="1"/>
      <w:numFmt w:val="bullet"/>
      <w:lvlText w:val="•"/>
      <w:lvlJc w:val="left"/>
      <w:pPr>
        <w:ind w:left="6626" w:hanging="360"/>
      </w:pPr>
      <w:rPr>
        <w:rFonts w:hint="default"/>
      </w:rPr>
    </w:lvl>
    <w:lvl w:ilvl="8" w:tplc="2A740780">
      <w:start w:val="1"/>
      <w:numFmt w:val="bullet"/>
      <w:lvlText w:val="•"/>
      <w:lvlJc w:val="left"/>
      <w:pPr>
        <w:ind w:left="7639" w:hanging="360"/>
      </w:pPr>
      <w:rPr>
        <w:rFonts w:hint="default"/>
      </w:rPr>
    </w:lvl>
  </w:abstractNum>
  <w:abstractNum w:abstractNumId="29" w15:restartNumberingAfterBreak="0">
    <w:nsid w:val="6E3236DE"/>
    <w:multiLevelType w:val="hybridMultilevel"/>
    <w:tmpl w:val="20F49BA8"/>
    <w:lvl w:ilvl="0" w:tplc="2A0A1472">
      <w:start w:val="1"/>
      <w:numFmt w:val="bullet"/>
      <w:lvlText w:val=""/>
      <w:lvlJc w:val="left"/>
      <w:pPr>
        <w:ind w:left="1191" w:hanging="360"/>
      </w:pPr>
      <w:rPr>
        <w:rFonts w:ascii="Symbol" w:eastAsia="Symbol" w:hAnsi="Symbol" w:hint="default"/>
        <w:w w:val="100"/>
        <w:sz w:val="24"/>
        <w:szCs w:val="24"/>
      </w:rPr>
    </w:lvl>
    <w:lvl w:ilvl="1" w:tplc="9A52A882">
      <w:start w:val="1"/>
      <w:numFmt w:val="bullet"/>
      <w:lvlText w:val="•"/>
      <w:lvlJc w:val="left"/>
      <w:pPr>
        <w:ind w:left="2050" w:hanging="360"/>
      </w:pPr>
      <w:rPr>
        <w:rFonts w:hint="default"/>
      </w:rPr>
    </w:lvl>
    <w:lvl w:ilvl="2" w:tplc="F932B88C">
      <w:start w:val="1"/>
      <w:numFmt w:val="bullet"/>
      <w:lvlText w:val="•"/>
      <w:lvlJc w:val="left"/>
      <w:pPr>
        <w:ind w:left="2901" w:hanging="360"/>
      </w:pPr>
      <w:rPr>
        <w:rFonts w:hint="default"/>
      </w:rPr>
    </w:lvl>
    <w:lvl w:ilvl="3" w:tplc="85D82C7C">
      <w:start w:val="1"/>
      <w:numFmt w:val="bullet"/>
      <w:lvlText w:val="•"/>
      <w:lvlJc w:val="left"/>
      <w:pPr>
        <w:ind w:left="3751" w:hanging="360"/>
      </w:pPr>
      <w:rPr>
        <w:rFonts w:hint="default"/>
      </w:rPr>
    </w:lvl>
    <w:lvl w:ilvl="4" w:tplc="1284BC70">
      <w:start w:val="1"/>
      <w:numFmt w:val="bullet"/>
      <w:lvlText w:val="•"/>
      <w:lvlJc w:val="left"/>
      <w:pPr>
        <w:ind w:left="4602" w:hanging="360"/>
      </w:pPr>
      <w:rPr>
        <w:rFonts w:hint="default"/>
      </w:rPr>
    </w:lvl>
    <w:lvl w:ilvl="5" w:tplc="BE707E94">
      <w:start w:val="1"/>
      <w:numFmt w:val="bullet"/>
      <w:lvlText w:val="•"/>
      <w:lvlJc w:val="left"/>
      <w:pPr>
        <w:ind w:left="5453" w:hanging="360"/>
      </w:pPr>
      <w:rPr>
        <w:rFonts w:hint="default"/>
      </w:rPr>
    </w:lvl>
    <w:lvl w:ilvl="6" w:tplc="9A367316">
      <w:start w:val="1"/>
      <w:numFmt w:val="bullet"/>
      <w:lvlText w:val="•"/>
      <w:lvlJc w:val="left"/>
      <w:pPr>
        <w:ind w:left="6303" w:hanging="360"/>
      </w:pPr>
      <w:rPr>
        <w:rFonts w:hint="default"/>
      </w:rPr>
    </w:lvl>
    <w:lvl w:ilvl="7" w:tplc="8DB876EC">
      <w:start w:val="1"/>
      <w:numFmt w:val="bullet"/>
      <w:lvlText w:val="•"/>
      <w:lvlJc w:val="left"/>
      <w:pPr>
        <w:ind w:left="7154" w:hanging="360"/>
      </w:pPr>
      <w:rPr>
        <w:rFonts w:hint="default"/>
      </w:rPr>
    </w:lvl>
    <w:lvl w:ilvl="8" w:tplc="B2284EDE">
      <w:start w:val="1"/>
      <w:numFmt w:val="bullet"/>
      <w:lvlText w:val="•"/>
      <w:lvlJc w:val="left"/>
      <w:pPr>
        <w:ind w:left="8005" w:hanging="360"/>
      </w:pPr>
      <w:rPr>
        <w:rFonts w:hint="default"/>
      </w:rPr>
    </w:lvl>
  </w:abstractNum>
  <w:abstractNum w:abstractNumId="30" w15:restartNumberingAfterBreak="0">
    <w:nsid w:val="6F8F047F"/>
    <w:multiLevelType w:val="hybridMultilevel"/>
    <w:tmpl w:val="4888DCC0"/>
    <w:lvl w:ilvl="0" w:tplc="607E613E">
      <w:start w:val="1"/>
      <w:numFmt w:val="bullet"/>
      <w:lvlText w:val=""/>
      <w:lvlJc w:val="left"/>
      <w:pPr>
        <w:ind w:left="831" w:hanging="360"/>
      </w:pPr>
      <w:rPr>
        <w:rFonts w:ascii="Symbol" w:eastAsia="Symbol" w:hAnsi="Symbol" w:hint="default"/>
        <w:w w:val="100"/>
      </w:rPr>
    </w:lvl>
    <w:lvl w:ilvl="1" w:tplc="DE166BE4">
      <w:start w:val="1"/>
      <w:numFmt w:val="bullet"/>
      <w:lvlText w:val="•"/>
      <w:lvlJc w:val="left"/>
      <w:pPr>
        <w:ind w:left="1726" w:hanging="360"/>
      </w:pPr>
      <w:rPr>
        <w:rFonts w:hint="default"/>
      </w:rPr>
    </w:lvl>
    <w:lvl w:ilvl="2" w:tplc="75CC6CCE">
      <w:start w:val="1"/>
      <w:numFmt w:val="bullet"/>
      <w:lvlText w:val="•"/>
      <w:lvlJc w:val="left"/>
      <w:pPr>
        <w:ind w:left="2613" w:hanging="360"/>
      </w:pPr>
      <w:rPr>
        <w:rFonts w:hint="default"/>
      </w:rPr>
    </w:lvl>
    <w:lvl w:ilvl="3" w:tplc="902EB230">
      <w:start w:val="1"/>
      <w:numFmt w:val="bullet"/>
      <w:lvlText w:val="•"/>
      <w:lvlJc w:val="left"/>
      <w:pPr>
        <w:ind w:left="3499" w:hanging="360"/>
      </w:pPr>
      <w:rPr>
        <w:rFonts w:hint="default"/>
      </w:rPr>
    </w:lvl>
    <w:lvl w:ilvl="4" w:tplc="8A5ED402">
      <w:start w:val="1"/>
      <w:numFmt w:val="bullet"/>
      <w:lvlText w:val="•"/>
      <w:lvlJc w:val="left"/>
      <w:pPr>
        <w:ind w:left="4386" w:hanging="360"/>
      </w:pPr>
      <w:rPr>
        <w:rFonts w:hint="default"/>
      </w:rPr>
    </w:lvl>
    <w:lvl w:ilvl="5" w:tplc="ECDE8B64">
      <w:start w:val="1"/>
      <w:numFmt w:val="bullet"/>
      <w:lvlText w:val="•"/>
      <w:lvlJc w:val="left"/>
      <w:pPr>
        <w:ind w:left="5273" w:hanging="360"/>
      </w:pPr>
      <w:rPr>
        <w:rFonts w:hint="default"/>
      </w:rPr>
    </w:lvl>
    <w:lvl w:ilvl="6" w:tplc="23467D42">
      <w:start w:val="1"/>
      <w:numFmt w:val="bullet"/>
      <w:lvlText w:val="•"/>
      <w:lvlJc w:val="left"/>
      <w:pPr>
        <w:ind w:left="6159" w:hanging="360"/>
      </w:pPr>
      <w:rPr>
        <w:rFonts w:hint="default"/>
      </w:rPr>
    </w:lvl>
    <w:lvl w:ilvl="7" w:tplc="F5369854">
      <w:start w:val="1"/>
      <w:numFmt w:val="bullet"/>
      <w:lvlText w:val="•"/>
      <w:lvlJc w:val="left"/>
      <w:pPr>
        <w:ind w:left="7046" w:hanging="360"/>
      </w:pPr>
      <w:rPr>
        <w:rFonts w:hint="default"/>
      </w:rPr>
    </w:lvl>
    <w:lvl w:ilvl="8" w:tplc="5C2C9566">
      <w:start w:val="1"/>
      <w:numFmt w:val="bullet"/>
      <w:lvlText w:val="•"/>
      <w:lvlJc w:val="left"/>
      <w:pPr>
        <w:ind w:left="7933" w:hanging="360"/>
      </w:pPr>
      <w:rPr>
        <w:rFonts w:hint="default"/>
      </w:rPr>
    </w:lvl>
  </w:abstractNum>
  <w:abstractNum w:abstractNumId="31" w15:restartNumberingAfterBreak="0">
    <w:nsid w:val="710F1D70"/>
    <w:multiLevelType w:val="hybridMultilevel"/>
    <w:tmpl w:val="34FC180C"/>
    <w:lvl w:ilvl="0" w:tplc="04908B94">
      <w:start w:val="1"/>
      <w:numFmt w:val="decimal"/>
      <w:lvlText w:val="%1."/>
      <w:lvlJc w:val="left"/>
      <w:pPr>
        <w:ind w:left="1551" w:hanging="360"/>
      </w:pPr>
      <w:rPr>
        <w:rFonts w:ascii="Arial" w:eastAsia="Arial" w:hAnsi="Arial" w:hint="default"/>
        <w:spacing w:val="-33"/>
        <w:w w:val="99"/>
        <w:sz w:val="24"/>
        <w:szCs w:val="24"/>
      </w:rPr>
    </w:lvl>
    <w:lvl w:ilvl="1" w:tplc="211EBFF0">
      <w:start w:val="1"/>
      <w:numFmt w:val="bullet"/>
      <w:lvlText w:val="•"/>
      <w:lvlJc w:val="left"/>
      <w:pPr>
        <w:ind w:left="2374" w:hanging="360"/>
      </w:pPr>
      <w:rPr>
        <w:rFonts w:hint="default"/>
      </w:rPr>
    </w:lvl>
    <w:lvl w:ilvl="2" w:tplc="FC56F290">
      <w:start w:val="1"/>
      <w:numFmt w:val="bullet"/>
      <w:lvlText w:val="•"/>
      <w:lvlJc w:val="left"/>
      <w:pPr>
        <w:ind w:left="3189" w:hanging="360"/>
      </w:pPr>
      <w:rPr>
        <w:rFonts w:hint="default"/>
      </w:rPr>
    </w:lvl>
    <w:lvl w:ilvl="3" w:tplc="0004167E">
      <w:start w:val="1"/>
      <w:numFmt w:val="bullet"/>
      <w:lvlText w:val="•"/>
      <w:lvlJc w:val="left"/>
      <w:pPr>
        <w:ind w:left="4003" w:hanging="360"/>
      </w:pPr>
      <w:rPr>
        <w:rFonts w:hint="default"/>
      </w:rPr>
    </w:lvl>
    <w:lvl w:ilvl="4" w:tplc="541066FC">
      <w:start w:val="1"/>
      <w:numFmt w:val="bullet"/>
      <w:lvlText w:val="•"/>
      <w:lvlJc w:val="left"/>
      <w:pPr>
        <w:ind w:left="4818" w:hanging="360"/>
      </w:pPr>
      <w:rPr>
        <w:rFonts w:hint="default"/>
      </w:rPr>
    </w:lvl>
    <w:lvl w:ilvl="5" w:tplc="2F925AA4">
      <w:start w:val="1"/>
      <w:numFmt w:val="bullet"/>
      <w:lvlText w:val="•"/>
      <w:lvlJc w:val="left"/>
      <w:pPr>
        <w:ind w:left="5633" w:hanging="360"/>
      </w:pPr>
      <w:rPr>
        <w:rFonts w:hint="default"/>
      </w:rPr>
    </w:lvl>
    <w:lvl w:ilvl="6" w:tplc="A6B263E0">
      <w:start w:val="1"/>
      <w:numFmt w:val="bullet"/>
      <w:lvlText w:val="•"/>
      <w:lvlJc w:val="left"/>
      <w:pPr>
        <w:ind w:left="6447" w:hanging="360"/>
      </w:pPr>
      <w:rPr>
        <w:rFonts w:hint="default"/>
      </w:rPr>
    </w:lvl>
    <w:lvl w:ilvl="7" w:tplc="F89C2908">
      <w:start w:val="1"/>
      <w:numFmt w:val="bullet"/>
      <w:lvlText w:val="•"/>
      <w:lvlJc w:val="left"/>
      <w:pPr>
        <w:ind w:left="7262" w:hanging="360"/>
      </w:pPr>
      <w:rPr>
        <w:rFonts w:hint="default"/>
      </w:rPr>
    </w:lvl>
    <w:lvl w:ilvl="8" w:tplc="A2E242D4">
      <w:start w:val="1"/>
      <w:numFmt w:val="bullet"/>
      <w:lvlText w:val="•"/>
      <w:lvlJc w:val="left"/>
      <w:pPr>
        <w:ind w:left="8077" w:hanging="360"/>
      </w:pPr>
      <w:rPr>
        <w:rFonts w:hint="default"/>
      </w:rPr>
    </w:lvl>
  </w:abstractNum>
  <w:abstractNum w:abstractNumId="32" w15:restartNumberingAfterBreak="0">
    <w:nsid w:val="7A8F217E"/>
    <w:multiLevelType w:val="hybridMultilevel"/>
    <w:tmpl w:val="4238AA3E"/>
    <w:lvl w:ilvl="0" w:tplc="08090003">
      <w:start w:val="1"/>
      <w:numFmt w:val="bullet"/>
      <w:lvlText w:val="o"/>
      <w:lvlJc w:val="left"/>
      <w:pPr>
        <w:ind w:left="1080" w:hanging="360"/>
      </w:pPr>
      <w:rPr>
        <w:rFonts w:ascii="Courier New" w:hAnsi="Courier New" w:cs="Courier New" w:hint="default"/>
        <w:spacing w:val="-33"/>
        <w:w w:val="99"/>
        <w:sz w:val="24"/>
        <w:szCs w:val="24"/>
      </w:rPr>
    </w:lvl>
    <w:lvl w:ilvl="1" w:tplc="211EBFF0">
      <w:start w:val="1"/>
      <w:numFmt w:val="bullet"/>
      <w:lvlText w:val="•"/>
      <w:lvlJc w:val="left"/>
      <w:pPr>
        <w:ind w:left="1903" w:hanging="360"/>
      </w:pPr>
      <w:rPr>
        <w:rFonts w:hint="default"/>
      </w:rPr>
    </w:lvl>
    <w:lvl w:ilvl="2" w:tplc="FC56F290">
      <w:start w:val="1"/>
      <w:numFmt w:val="bullet"/>
      <w:lvlText w:val="•"/>
      <w:lvlJc w:val="left"/>
      <w:pPr>
        <w:ind w:left="2718" w:hanging="360"/>
      </w:pPr>
      <w:rPr>
        <w:rFonts w:hint="default"/>
      </w:rPr>
    </w:lvl>
    <w:lvl w:ilvl="3" w:tplc="0004167E">
      <w:start w:val="1"/>
      <w:numFmt w:val="bullet"/>
      <w:lvlText w:val="•"/>
      <w:lvlJc w:val="left"/>
      <w:pPr>
        <w:ind w:left="3532" w:hanging="360"/>
      </w:pPr>
      <w:rPr>
        <w:rFonts w:hint="default"/>
      </w:rPr>
    </w:lvl>
    <w:lvl w:ilvl="4" w:tplc="541066FC">
      <w:start w:val="1"/>
      <w:numFmt w:val="bullet"/>
      <w:lvlText w:val="•"/>
      <w:lvlJc w:val="left"/>
      <w:pPr>
        <w:ind w:left="4347" w:hanging="360"/>
      </w:pPr>
      <w:rPr>
        <w:rFonts w:hint="default"/>
      </w:rPr>
    </w:lvl>
    <w:lvl w:ilvl="5" w:tplc="2F925AA4">
      <w:start w:val="1"/>
      <w:numFmt w:val="bullet"/>
      <w:lvlText w:val="•"/>
      <w:lvlJc w:val="left"/>
      <w:pPr>
        <w:ind w:left="5162" w:hanging="360"/>
      </w:pPr>
      <w:rPr>
        <w:rFonts w:hint="default"/>
      </w:rPr>
    </w:lvl>
    <w:lvl w:ilvl="6" w:tplc="A6B263E0">
      <w:start w:val="1"/>
      <w:numFmt w:val="bullet"/>
      <w:lvlText w:val="•"/>
      <w:lvlJc w:val="left"/>
      <w:pPr>
        <w:ind w:left="5976" w:hanging="360"/>
      </w:pPr>
      <w:rPr>
        <w:rFonts w:hint="default"/>
      </w:rPr>
    </w:lvl>
    <w:lvl w:ilvl="7" w:tplc="F89C2908">
      <w:start w:val="1"/>
      <w:numFmt w:val="bullet"/>
      <w:lvlText w:val="•"/>
      <w:lvlJc w:val="left"/>
      <w:pPr>
        <w:ind w:left="6791" w:hanging="360"/>
      </w:pPr>
      <w:rPr>
        <w:rFonts w:hint="default"/>
      </w:rPr>
    </w:lvl>
    <w:lvl w:ilvl="8" w:tplc="A2E242D4">
      <w:start w:val="1"/>
      <w:numFmt w:val="bullet"/>
      <w:lvlText w:val="•"/>
      <w:lvlJc w:val="left"/>
      <w:pPr>
        <w:ind w:left="7606" w:hanging="360"/>
      </w:pPr>
      <w:rPr>
        <w:rFonts w:hint="default"/>
      </w:rPr>
    </w:lvl>
  </w:abstractNum>
  <w:abstractNum w:abstractNumId="33" w15:restartNumberingAfterBreak="0">
    <w:nsid w:val="7C202205"/>
    <w:multiLevelType w:val="hybridMultilevel"/>
    <w:tmpl w:val="88BAD242"/>
    <w:lvl w:ilvl="0" w:tplc="D248A30C">
      <w:start w:val="1"/>
      <w:numFmt w:val="decimal"/>
      <w:lvlText w:val="%1."/>
      <w:lvlJc w:val="left"/>
      <w:pPr>
        <w:ind w:left="831" w:hanging="360"/>
        <w:jc w:val="right"/>
      </w:pPr>
      <w:rPr>
        <w:rFonts w:ascii="Arial" w:eastAsia="Arial" w:hAnsi="Arial" w:hint="default"/>
        <w:spacing w:val="-4"/>
        <w:w w:val="99"/>
        <w:sz w:val="24"/>
        <w:szCs w:val="24"/>
      </w:rPr>
    </w:lvl>
    <w:lvl w:ilvl="1" w:tplc="977A8E0E">
      <w:start w:val="1"/>
      <w:numFmt w:val="bullet"/>
      <w:lvlText w:val="•"/>
      <w:lvlJc w:val="left"/>
      <w:pPr>
        <w:ind w:left="1726" w:hanging="360"/>
      </w:pPr>
      <w:rPr>
        <w:rFonts w:hint="default"/>
      </w:rPr>
    </w:lvl>
    <w:lvl w:ilvl="2" w:tplc="35D46D78">
      <w:start w:val="1"/>
      <w:numFmt w:val="bullet"/>
      <w:lvlText w:val="•"/>
      <w:lvlJc w:val="left"/>
      <w:pPr>
        <w:ind w:left="2613" w:hanging="360"/>
      </w:pPr>
      <w:rPr>
        <w:rFonts w:hint="default"/>
      </w:rPr>
    </w:lvl>
    <w:lvl w:ilvl="3" w:tplc="0674022A">
      <w:start w:val="1"/>
      <w:numFmt w:val="bullet"/>
      <w:lvlText w:val="•"/>
      <w:lvlJc w:val="left"/>
      <w:pPr>
        <w:ind w:left="3499" w:hanging="360"/>
      </w:pPr>
      <w:rPr>
        <w:rFonts w:hint="default"/>
      </w:rPr>
    </w:lvl>
    <w:lvl w:ilvl="4" w:tplc="7E9CB076">
      <w:start w:val="1"/>
      <w:numFmt w:val="bullet"/>
      <w:lvlText w:val="•"/>
      <w:lvlJc w:val="left"/>
      <w:pPr>
        <w:ind w:left="4386" w:hanging="360"/>
      </w:pPr>
      <w:rPr>
        <w:rFonts w:hint="default"/>
      </w:rPr>
    </w:lvl>
    <w:lvl w:ilvl="5" w:tplc="1E087F8E">
      <w:start w:val="1"/>
      <w:numFmt w:val="bullet"/>
      <w:lvlText w:val="•"/>
      <w:lvlJc w:val="left"/>
      <w:pPr>
        <w:ind w:left="5273" w:hanging="360"/>
      </w:pPr>
      <w:rPr>
        <w:rFonts w:hint="default"/>
      </w:rPr>
    </w:lvl>
    <w:lvl w:ilvl="6" w:tplc="018A8BF8">
      <w:start w:val="1"/>
      <w:numFmt w:val="bullet"/>
      <w:lvlText w:val="•"/>
      <w:lvlJc w:val="left"/>
      <w:pPr>
        <w:ind w:left="6159" w:hanging="360"/>
      </w:pPr>
      <w:rPr>
        <w:rFonts w:hint="default"/>
      </w:rPr>
    </w:lvl>
    <w:lvl w:ilvl="7" w:tplc="1A164404">
      <w:start w:val="1"/>
      <w:numFmt w:val="bullet"/>
      <w:lvlText w:val="•"/>
      <w:lvlJc w:val="left"/>
      <w:pPr>
        <w:ind w:left="7046" w:hanging="360"/>
      </w:pPr>
      <w:rPr>
        <w:rFonts w:hint="default"/>
      </w:rPr>
    </w:lvl>
    <w:lvl w:ilvl="8" w:tplc="D4A42294">
      <w:start w:val="1"/>
      <w:numFmt w:val="bullet"/>
      <w:lvlText w:val="•"/>
      <w:lvlJc w:val="left"/>
      <w:pPr>
        <w:ind w:left="7933" w:hanging="360"/>
      </w:pPr>
      <w:rPr>
        <w:rFonts w:hint="default"/>
      </w:rPr>
    </w:lvl>
  </w:abstractNum>
  <w:abstractNum w:abstractNumId="34" w15:restartNumberingAfterBreak="0">
    <w:nsid w:val="7C675E90"/>
    <w:multiLevelType w:val="hybridMultilevel"/>
    <w:tmpl w:val="2D7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
  </w:num>
  <w:num w:numId="4">
    <w:abstractNumId w:val="15"/>
  </w:num>
  <w:num w:numId="5">
    <w:abstractNumId w:val="4"/>
  </w:num>
  <w:num w:numId="6">
    <w:abstractNumId w:val="0"/>
  </w:num>
  <w:num w:numId="7">
    <w:abstractNumId w:val="10"/>
  </w:num>
  <w:num w:numId="8">
    <w:abstractNumId w:val="27"/>
  </w:num>
  <w:num w:numId="9">
    <w:abstractNumId w:val="26"/>
  </w:num>
  <w:num w:numId="10">
    <w:abstractNumId w:val="33"/>
  </w:num>
  <w:num w:numId="11">
    <w:abstractNumId w:val="31"/>
  </w:num>
  <w:num w:numId="12">
    <w:abstractNumId w:val="7"/>
  </w:num>
  <w:num w:numId="13">
    <w:abstractNumId w:val="29"/>
  </w:num>
  <w:num w:numId="14">
    <w:abstractNumId w:val="2"/>
  </w:num>
  <w:num w:numId="15">
    <w:abstractNumId w:val="19"/>
  </w:num>
  <w:num w:numId="16">
    <w:abstractNumId w:val="5"/>
  </w:num>
  <w:num w:numId="17">
    <w:abstractNumId w:val="17"/>
  </w:num>
  <w:num w:numId="18">
    <w:abstractNumId w:val="18"/>
  </w:num>
  <w:num w:numId="19">
    <w:abstractNumId w:val="16"/>
  </w:num>
  <w:num w:numId="20">
    <w:abstractNumId w:val="6"/>
  </w:num>
  <w:num w:numId="21">
    <w:abstractNumId w:val="13"/>
  </w:num>
  <w:num w:numId="22">
    <w:abstractNumId w:val="3"/>
  </w:num>
  <w:num w:numId="23">
    <w:abstractNumId w:val="28"/>
  </w:num>
  <w:num w:numId="24">
    <w:abstractNumId w:val="11"/>
  </w:num>
  <w:num w:numId="25">
    <w:abstractNumId w:val="12"/>
  </w:num>
  <w:num w:numId="26">
    <w:abstractNumId w:val="34"/>
  </w:num>
  <w:num w:numId="27">
    <w:abstractNumId w:val="25"/>
  </w:num>
  <w:num w:numId="28">
    <w:abstractNumId w:val="14"/>
  </w:num>
  <w:num w:numId="29">
    <w:abstractNumId w:val="8"/>
  </w:num>
  <w:num w:numId="30">
    <w:abstractNumId w:val="23"/>
  </w:num>
  <w:num w:numId="31">
    <w:abstractNumId w:val="24"/>
  </w:num>
  <w:num w:numId="32">
    <w:abstractNumId w:val="22"/>
  </w:num>
  <w:num w:numId="33">
    <w:abstractNumId w:val="9"/>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6"/>
    <w:rsid w:val="00002796"/>
    <w:rsid w:val="00020065"/>
    <w:rsid w:val="0005399E"/>
    <w:rsid w:val="00066597"/>
    <w:rsid w:val="000832EB"/>
    <w:rsid w:val="000B6B6E"/>
    <w:rsid w:val="000D1498"/>
    <w:rsid w:val="000D3238"/>
    <w:rsid w:val="00184979"/>
    <w:rsid w:val="001E6BBB"/>
    <w:rsid w:val="00257A8E"/>
    <w:rsid w:val="002608D9"/>
    <w:rsid w:val="002971B6"/>
    <w:rsid w:val="002A30B7"/>
    <w:rsid w:val="002E381A"/>
    <w:rsid w:val="00305D04"/>
    <w:rsid w:val="0033048D"/>
    <w:rsid w:val="003545AC"/>
    <w:rsid w:val="00373665"/>
    <w:rsid w:val="00391186"/>
    <w:rsid w:val="0039724F"/>
    <w:rsid w:val="003C2A85"/>
    <w:rsid w:val="003D05AA"/>
    <w:rsid w:val="003F0852"/>
    <w:rsid w:val="00402CFC"/>
    <w:rsid w:val="004731E5"/>
    <w:rsid w:val="004825C9"/>
    <w:rsid w:val="00486234"/>
    <w:rsid w:val="00486ECF"/>
    <w:rsid w:val="004C0C78"/>
    <w:rsid w:val="004C4A8D"/>
    <w:rsid w:val="004F0576"/>
    <w:rsid w:val="004F5325"/>
    <w:rsid w:val="00500187"/>
    <w:rsid w:val="00534482"/>
    <w:rsid w:val="005402EF"/>
    <w:rsid w:val="00565C55"/>
    <w:rsid w:val="005661C0"/>
    <w:rsid w:val="00567CFD"/>
    <w:rsid w:val="00573018"/>
    <w:rsid w:val="00586DAD"/>
    <w:rsid w:val="005C2798"/>
    <w:rsid w:val="005D0E99"/>
    <w:rsid w:val="005D7EF6"/>
    <w:rsid w:val="005E4E7E"/>
    <w:rsid w:val="005E6046"/>
    <w:rsid w:val="00606FF3"/>
    <w:rsid w:val="00612194"/>
    <w:rsid w:val="00656AAB"/>
    <w:rsid w:val="006635A3"/>
    <w:rsid w:val="00692A94"/>
    <w:rsid w:val="006B20C7"/>
    <w:rsid w:val="006C439C"/>
    <w:rsid w:val="007020F4"/>
    <w:rsid w:val="0071118C"/>
    <w:rsid w:val="00741D34"/>
    <w:rsid w:val="00752176"/>
    <w:rsid w:val="00765981"/>
    <w:rsid w:val="007F007B"/>
    <w:rsid w:val="007F4889"/>
    <w:rsid w:val="00821E3B"/>
    <w:rsid w:val="00855F98"/>
    <w:rsid w:val="0086114C"/>
    <w:rsid w:val="00885BD2"/>
    <w:rsid w:val="008B514B"/>
    <w:rsid w:val="008D5452"/>
    <w:rsid w:val="008F7131"/>
    <w:rsid w:val="009133D8"/>
    <w:rsid w:val="00917CB6"/>
    <w:rsid w:val="009212EC"/>
    <w:rsid w:val="00957DC1"/>
    <w:rsid w:val="009A1779"/>
    <w:rsid w:val="009A65E5"/>
    <w:rsid w:val="009D5BD6"/>
    <w:rsid w:val="009E3EDD"/>
    <w:rsid w:val="009E42FE"/>
    <w:rsid w:val="00AD1BF3"/>
    <w:rsid w:val="00AE6228"/>
    <w:rsid w:val="00AF1B27"/>
    <w:rsid w:val="00B02ED1"/>
    <w:rsid w:val="00B148CC"/>
    <w:rsid w:val="00B408B6"/>
    <w:rsid w:val="00B479CC"/>
    <w:rsid w:val="00B97C1A"/>
    <w:rsid w:val="00BA2D2D"/>
    <w:rsid w:val="00BB3131"/>
    <w:rsid w:val="00BB4080"/>
    <w:rsid w:val="00BE1257"/>
    <w:rsid w:val="00BF3E11"/>
    <w:rsid w:val="00C653CC"/>
    <w:rsid w:val="00CD59D6"/>
    <w:rsid w:val="00CD717F"/>
    <w:rsid w:val="00D3406C"/>
    <w:rsid w:val="00D36909"/>
    <w:rsid w:val="00D62A50"/>
    <w:rsid w:val="00D73EAF"/>
    <w:rsid w:val="00D75F11"/>
    <w:rsid w:val="00D77F26"/>
    <w:rsid w:val="00DA18B8"/>
    <w:rsid w:val="00DB5C4E"/>
    <w:rsid w:val="00E41A39"/>
    <w:rsid w:val="00E51CB8"/>
    <w:rsid w:val="00E6615E"/>
    <w:rsid w:val="00E7298C"/>
    <w:rsid w:val="00EA4B58"/>
    <w:rsid w:val="00EA53C7"/>
    <w:rsid w:val="00EB44E7"/>
    <w:rsid w:val="00F1568D"/>
    <w:rsid w:val="00F233E8"/>
    <w:rsid w:val="00F363C5"/>
    <w:rsid w:val="00F64FB5"/>
    <w:rsid w:val="00F701C1"/>
    <w:rsid w:val="00F76D2A"/>
    <w:rsid w:val="00FA7ABD"/>
    <w:rsid w:val="00FB3752"/>
    <w:rsid w:val="00FB5164"/>
    <w:rsid w:val="00FD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C8C54C6-E009-4318-8456-F33794A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23"/>
      <w:outlineLvl w:val="0"/>
    </w:pPr>
    <w:rPr>
      <w:rFonts w:ascii="Arial" w:eastAsia="Arial" w:hAnsi="Arial"/>
      <w:b/>
      <w:bCs/>
      <w:sz w:val="32"/>
      <w:szCs w:val="32"/>
    </w:rPr>
  </w:style>
  <w:style w:type="paragraph" w:styleId="Heading2">
    <w:name w:val="heading 2"/>
    <w:basedOn w:val="Normal"/>
    <w:uiPriority w:val="1"/>
    <w:qFormat/>
    <w:pPr>
      <w:ind w:left="111"/>
      <w:outlineLvl w:val="1"/>
    </w:pPr>
    <w:rPr>
      <w:rFonts w:ascii="Arial" w:eastAsia="Arial" w:hAnsi="Arial"/>
      <w:b/>
      <w:bCs/>
      <w:sz w:val="28"/>
      <w:szCs w:val="28"/>
    </w:rPr>
  </w:style>
  <w:style w:type="paragraph" w:styleId="Heading3">
    <w:name w:val="heading 3"/>
    <w:basedOn w:val="Normal"/>
    <w:uiPriority w:val="1"/>
    <w:qFormat/>
    <w:pPr>
      <w:ind w:left="11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6615E"/>
    <w:rPr>
      <w:rFonts w:ascii="Arial" w:eastAsia="Arial" w:hAnsi="Arial"/>
      <w:b/>
      <w:bCs/>
      <w:sz w:val="32"/>
      <w:szCs w:val="32"/>
    </w:rPr>
  </w:style>
  <w:style w:type="paragraph" w:styleId="Header">
    <w:name w:val="header"/>
    <w:basedOn w:val="Normal"/>
    <w:link w:val="HeaderChar"/>
    <w:uiPriority w:val="99"/>
    <w:unhideWhenUsed/>
    <w:rsid w:val="00E6615E"/>
    <w:pPr>
      <w:tabs>
        <w:tab w:val="center" w:pos="4513"/>
        <w:tab w:val="right" w:pos="9026"/>
      </w:tabs>
    </w:pPr>
  </w:style>
  <w:style w:type="character" w:customStyle="1" w:styleId="HeaderChar">
    <w:name w:val="Header Char"/>
    <w:basedOn w:val="DefaultParagraphFont"/>
    <w:link w:val="Header"/>
    <w:uiPriority w:val="99"/>
    <w:rsid w:val="00E6615E"/>
  </w:style>
  <w:style w:type="paragraph" w:styleId="Footer">
    <w:name w:val="footer"/>
    <w:basedOn w:val="Normal"/>
    <w:link w:val="FooterChar"/>
    <w:uiPriority w:val="99"/>
    <w:unhideWhenUsed/>
    <w:rsid w:val="00E6615E"/>
    <w:pPr>
      <w:tabs>
        <w:tab w:val="center" w:pos="4513"/>
        <w:tab w:val="right" w:pos="9026"/>
      </w:tabs>
    </w:pPr>
  </w:style>
  <w:style w:type="character" w:customStyle="1" w:styleId="FooterChar">
    <w:name w:val="Footer Char"/>
    <w:basedOn w:val="DefaultParagraphFont"/>
    <w:link w:val="Footer"/>
    <w:uiPriority w:val="99"/>
    <w:rsid w:val="00E6615E"/>
  </w:style>
  <w:style w:type="paragraph" w:styleId="BalloonText">
    <w:name w:val="Balloon Text"/>
    <w:basedOn w:val="Normal"/>
    <w:link w:val="BalloonTextChar"/>
    <w:uiPriority w:val="99"/>
    <w:semiHidden/>
    <w:unhideWhenUsed/>
    <w:rsid w:val="00D75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www.bsfc.ac.uk/"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3BE6-B5AC-4D21-A9A7-1995B6D8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8320</Words>
  <Characters>47426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Hunt</dc:creator>
  <cp:lastModifiedBy>Paula Blakemore</cp:lastModifiedBy>
  <cp:revision>9</cp:revision>
  <cp:lastPrinted>2019-02-14T10:17:00Z</cp:lastPrinted>
  <dcterms:created xsi:type="dcterms:W3CDTF">2019-02-24T13:10:00Z</dcterms:created>
  <dcterms:modified xsi:type="dcterms:W3CDTF">2019-02-24T14:17:00Z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2016</vt:lpwstr>
  </property>
  <property fmtid="{D5CDD505-2E9C-101B-9397-08002B2CF9AE}" pid="4" name="LastSaved">
    <vt:filetime>2017-11-23T00:00:00Z</vt:filetime>
  </property>
</Properties>
</file>